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110878106" w:displacedByCustomXml="next"/>
    <w:sdt>
      <w:sdtPr>
        <w:rPr>
          <w:rFonts w:cs="Times New Roman"/>
        </w:rPr>
        <w:id w:val="483212455"/>
      </w:sdtPr>
      <w:sdtContent>
        <w:p w14:paraId="59F1837A" w14:textId="77777777" w:rsidR="00E7262C" w:rsidRDefault="00E7262C">
          <w:pPr>
            <w:ind w:firstLine="480"/>
            <w:jc w:val="both"/>
            <w:rPr>
              <w:rFonts w:cs="Times New Roman"/>
            </w:rPr>
          </w:pPr>
        </w:p>
        <w:p w14:paraId="214DD470" w14:textId="77777777" w:rsidR="00E7262C" w:rsidRDefault="00E7262C">
          <w:pPr>
            <w:ind w:firstLine="480"/>
            <w:jc w:val="both"/>
            <w:rPr>
              <w:rFonts w:cs="Times New Roman"/>
            </w:rPr>
          </w:pPr>
        </w:p>
        <w:p w14:paraId="41DB87F5" w14:textId="77777777" w:rsidR="00E7262C" w:rsidRDefault="00000000">
          <w:pPr>
            <w:widowControl/>
            <w:spacing w:line="240" w:lineRule="auto"/>
            <w:ind w:firstLineChars="0" w:firstLine="0"/>
            <w:jc w:val="both"/>
            <w:rPr>
              <w:rFonts w:cs="Times New Roman"/>
            </w:rPr>
          </w:pPr>
          <w:r>
            <w:rPr>
              <w:rFonts w:cs="Times New Roman"/>
              <w:noProof/>
            </w:rPr>
            <mc:AlternateContent>
              <mc:Choice Requires="wps">
                <w:drawing>
                  <wp:anchor distT="45720" distB="45720" distL="114300" distR="114300" simplePos="0" relativeHeight="251660288" behindDoc="0" locked="0" layoutInCell="1" allowOverlap="1" wp14:anchorId="2FBFD910" wp14:editId="6DF7097C">
                    <wp:simplePos x="0" y="0"/>
                    <wp:positionH relativeFrom="column">
                      <wp:posOffset>688340</wp:posOffset>
                    </wp:positionH>
                    <wp:positionV relativeFrom="paragraph">
                      <wp:posOffset>1320800</wp:posOffset>
                    </wp:positionV>
                    <wp:extent cx="4662805" cy="408940"/>
                    <wp:effectExtent l="0" t="0" r="10795" b="10160"/>
                    <wp:wrapSquare wrapText="bothSides"/>
                    <wp:docPr id="31" name="文本框 2"/>
                    <wp:cNvGraphicFramePr/>
                    <a:graphic xmlns:a="http://schemas.openxmlformats.org/drawingml/2006/main">
                      <a:graphicData uri="http://schemas.microsoft.com/office/word/2010/wordprocessingShape">
                        <wps:wsp>
                          <wps:cNvSpPr txBox="1"/>
                          <wps:spPr>
                            <a:xfrm>
                              <a:off x="0" y="0"/>
                              <a:ext cx="4662805" cy="408940"/>
                            </a:xfrm>
                            <a:prstGeom prst="rect">
                              <a:avLst/>
                            </a:prstGeom>
                            <a:solidFill>
                              <a:srgbClr val="FFFFFF"/>
                            </a:solidFill>
                            <a:ln>
                              <a:noFill/>
                            </a:ln>
                          </wps:spPr>
                          <wps:txbx>
                            <w:txbxContent>
                              <w:p w14:paraId="33F4F137" w14:textId="77777777" w:rsidR="00E7262C" w:rsidRDefault="00000000">
                                <w:pPr>
                                  <w:snapToGrid w:val="0"/>
                                  <w:spacing w:beforeLines="50" w:before="156" w:afterLines="50" w:after="156"/>
                                  <w:ind w:firstLine="723"/>
                                  <w:textAlignment w:val="baseline"/>
                                  <w:rPr>
                                    <w:rFonts w:cs="Times New Roman"/>
                                    <w:b/>
                                    <w:bCs/>
                                    <w:color w:val="000000"/>
                                    <w:sz w:val="36"/>
                                    <w:szCs w:val="36"/>
                                  </w:rPr>
                                </w:pPr>
                                <w:r>
                                  <w:rPr>
                                    <w:rFonts w:eastAsia="Segoe UI" w:cs="Times New Roman"/>
                                    <w:b/>
                                    <w:bCs/>
                                    <w:sz w:val="36"/>
                                    <w:szCs w:val="36"/>
                                    <w:shd w:val="clear" w:color="auto" w:fill="FFFFFF"/>
                                  </w:rPr>
                                  <w:t>Manual for SRE Series Products</w:t>
                                </w:r>
                              </w:p>
                              <w:p w14:paraId="56D6A079" w14:textId="77777777" w:rsidR="00E7262C" w:rsidRDefault="00E7262C">
                                <w:pPr>
                                  <w:ind w:firstLineChars="0" w:firstLine="0"/>
                                  <w:rPr>
                                    <w:rFonts w:eastAsia="方正黑体简体" w:cs="Times New Roman"/>
                                    <w:sz w:val="44"/>
                                    <w:szCs w:val="40"/>
                                    <w:lang w:bidi="ar"/>
                                  </w:rPr>
                                </w:pPr>
                              </w:p>
                            </w:txbxContent>
                          </wps:txbx>
                          <wps:bodyPr wrap="square" anchor="t" anchorCtr="0" upright="1">
                            <a:noAutofit/>
                          </wps:bodyPr>
                        </wps:wsp>
                      </a:graphicData>
                    </a:graphic>
                  </wp:anchor>
                </w:drawing>
              </mc:Choice>
              <mc:Fallback>
                <w:pict>
                  <v:shapetype w14:anchorId="2FBFD910" id="_x0000_t202" coordsize="21600,21600" o:spt="202" path="m,l,21600r21600,l21600,xe">
                    <v:stroke joinstyle="miter"/>
                    <v:path gradientshapeok="t" o:connecttype="rect"/>
                  </v:shapetype>
                  <v:shape id="文本框 2" o:spid="_x0000_s1026" type="#_x0000_t202" style="position:absolute;left:0;text-align:left;margin-left:54.2pt;margin-top:104pt;width:367.15pt;height:32.2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" stroked="f">
                    <v:textbox>
                      <w:txbxContent>
                        <w:p w14:paraId="33F4F137" w14:textId="77777777" w:rsidR="00E7262C" w:rsidRDefault="00000000">
                          <w:pPr>
                            <w:snapToGrid w:val="0"/>
                            <w:spacing w:beforeLines="50" w:before="156" w:afterLines="50" w:after="156"/>
                            <w:ind w:firstLine="723"/>
                            <w:textAlignment w:val="baseline"/>
                            <w:rPr>
                              <w:rFonts w:cs="Times New Roman"/>
                              <w:b/>
                              <w:bCs/>
                              <w:color w:val="000000"/>
                              <w:sz w:val="36"/>
                              <w:szCs w:val="36"/>
                            </w:rPr>
                          </w:pPr>
                          <w:r>
                            <w:rPr>
                              <w:rFonts w:eastAsia="Segoe UI" w:cs="Times New Roman"/>
                              <w:b/>
                              <w:bCs/>
                              <w:sz w:val="36"/>
                              <w:szCs w:val="36"/>
                              <w:shd w:val="clear" w:color="auto" w:fill="FFFFFF"/>
                            </w:rPr>
                            <w:t>Manual for SRE Series Products</w:t>
                          </w:r>
                        </w:p>
                        <w:p w14:paraId="56D6A079" w14:textId="77777777" w:rsidR="00E7262C" w:rsidRDefault="00E7262C">
                          <w:pPr>
                            <w:ind w:firstLineChars="0" w:firstLine="0"/>
                            <w:rPr>
                              <w:rFonts w:eastAsia="方正黑体简体" w:cs="Times New Roman"/>
                              <w:sz w:val="44"/>
                              <w:szCs w:val="40"/>
                              <w:lang w:bidi="ar"/>
                            </w:rPr>
                          </w:pPr>
                        </w:p>
                      </w:txbxContent>
                    </v:textbox>
                    <w10:wrap type="square"/>
                  </v:shape>
                </w:pict>
              </mc:Fallback>
            </mc:AlternateContent>
          </w:r>
          <w:r>
            <w:rPr>
              <w:rFonts w:cs="Times New Roman"/>
              <w:noProof/>
            </w:rPr>
            <mc:AlternateContent>
              <mc:Choice Requires="wps">
                <w:drawing>
                  <wp:anchor distT="45720" distB="45720" distL="114300" distR="114300" simplePos="0" relativeHeight="251661312" behindDoc="0" locked="0" layoutInCell="1" allowOverlap="1" wp14:anchorId="3933CF9C" wp14:editId="13B06D5D">
                    <wp:simplePos x="0" y="0"/>
                    <wp:positionH relativeFrom="column">
                      <wp:posOffset>4598670</wp:posOffset>
                    </wp:positionH>
                    <wp:positionV relativeFrom="paragraph">
                      <wp:posOffset>8013065</wp:posOffset>
                    </wp:positionV>
                    <wp:extent cx="661670" cy="317500"/>
                    <wp:effectExtent l="0" t="0" r="0" b="0"/>
                    <wp:wrapSquare wrapText="bothSides"/>
                    <wp:docPr id="34" name="文本框 113"/>
                    <wp:cNvGraphicFramePr/>
                    <a:graphic xmlns:a="http://schemas.openxmlformats.org/drawingml/2006/main">
                      <a:graphicData uri="http://schemas.microsoft.com/office/word/2010/wordprocessingShape">
                        <wps:wsp>
                          <wps:cNvSpPr txBox="1"/>
                          <wps:spPr>
                            <a:xfrm>
                              <a:off x="0" y="0"/>
                              <a:ext cx="661670" cy="317500"/>
                            </a:xfrm>
                            <a:prstGeom prst="rect">
                              <a:avLst/>
                            </a:prstGeom>
                            <a:noFill/>
                            <a:ln>
                              <a:noFill/>
                            </a:ln>
                          </wps:spPr>
                          <wps:txbx>
                            <w:txbxContent>
                              <w:p w14:paraId="12C5021A" w14:textId="77777777" w:rsidR="00E7262C" w:rsidRDefault="00000000">
                                <w:pPr>
                                  <w:spacing w:line="240" w:lineRule="auto"/>
                                  <w:ind w:firstLineChars="0" w:firstLine="0"/>
                                  <w:rPr>
                                    <w:sz w:val="22"/>
                                    <w:szCs w:val="21"/>
                                  </w:rPr>
                                </w:pPr>
                                <w:r>
                                  <w:rPr>
                                    <w:rFonts w:hint="eastAsia"/>
                                    <w:sz w:val="22"/>
                                    <w:szCs w:val="21"/>
                                  </w:rPr>
                                  <w:t>Ver 1.7</w:t>
                                </w:r>
                              </w:p>
                            </w:txbxContent>
                          </wps:txbx>
                          <wps:bodyPr anchor="t" anchorCtr="0" upright="1"/>
                        </wps:wsp>
                      </a:graphicData>
                    </a:graphic>
                  </wp:anchor>
                </w:drawing>
              </mc:Choice>
              <mc:Fallback>
                <w:pict>
                  <v:shape w14:anchorId="3933CF9C" id="文本框 113" o:spid="_x0000_s1027" type="#_x0000_t202" style="position:absolute;left:0;text-align:left;margin-left:362.1pt;margin-top:630.95pt;width:52.1pt;height:2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" filled="f" stroked="f">
                    <v:textbox>
                      <w:txbxContent>
                        <w:p w14:paraId="12C5021A" w14:textId="77777777" w:rsidR="00E7262C" w:rsidRDefault="00000000">
                          <w:pPr>
                            <w:spacing w:line="240" w:lineRule="auto"/>
                            <w:ind w:firstLineChars="0" w:firstLine="0"/>
                            <w:rPr>
                              <w:sz w:val="22"/>
                              <w:szCs w:val="21"/>
                            </w:rPr>
                          </w:pPr>
                          <w:r>
                            <w:rPr>
                              <w:rFonts w:hint="eastAsia"/>
                              <w:sz w:val="22"/>
                              <w:szCs w:val="21"/>
                            </w:rPr>
                            <w:t>Ver 1.7</w:t>
                          </w:r>
                        </w:p>
                      </w:txbxContent>
                    </v:textbox>
                    <w10:wrap type="square"/>
                  </v:shape>
                </w:pict>
              </mc:Fallback>
            </mc:AlternateContent>
          </w:r>
          <w:r>
            <w:rPr>
              <w:rFonts w:cs="Times New Roman"/>
            </w:rPr>
            <w:br w:type="page"/>
          </w:r>
        </w:p>
      </w:sdtContent>
    </w:sdt>
    <w:p w14:paraId="1DFB8F7B" w14:textId="77777777" w:rsidR="00E7262C" w:rsidRDefault="00E7262C">
      <w:pPr>
        <w:ind w:firstLine="480"/>
        <w:jc w:val="both"/>
        <w:rPr>
          <w:highlight w:val="red"/>
        </w:rPr>
      </w:pPr>
    </w:p>
    <w:bookmarkEnd w:id="0" w:displacedByCustomXml="next"/>
    <w:sdt>
      <w:sdtPr>
        <w:rPr>
          <w:rFonts w:cs="Times New Roman"/>
          <w:sz w:val="21"/>
          <w:highlight w:val="red"/>
        </w:rPr>
        <w:id w:val="147455032"/>
        <w15:color w:val="DBDBDB"/>
        <w:docPartObj>
          <w:docPartGallery w:val="Table of Contents"/>
          <w:docPartUnique/>
        </w:docPartObj>
      </w:sdtPr>
      <w:sdtContent>
        <w:p w14:paraId="56BC347A" w14:textId="77777777" w:rsidR="00E7262C" w:rsidRDefault="00000000">
          <w:pPr>
            <w:spacing w:line="240" w:lineRule="auto"/>
            <w:ind w:firstLineChars="0" w:firstLine="0"/>
            <w:jc w:val="center"/>
            <w:rPr>
              <w:rFonts w:cs="Times New Roman"/>
            </w:rPr>
          </w:pPr>
          <w:r>
            <w:rPr>
              <w:rFonts w:cs="Times New Roman"/>
              <w:b/>
              <w:bCs/>
              <w:sz w:val="28"/>
              <w:szCs w:val="28"/>
            </w:rPr>
            <w:t>Content</w:t>
          </w:r>
        </w:p>
        <w:p w14:paraId="30216FE1" w14:textId="64D5FE3C" w:rsidR="00E36B56" w:rsidRDefault="00000000">
          <w:pPr>
            <w:pStyle w:val="TOC1"/>
            <w:tabs>
              <w:tab w:val="right" w:leader="dot" w:pos="8296"/>
            </w:tabs>
            <w:ind w:firstLine="422"/>
            <w:rPr>
              <w:rFonts w:asciiTheme="minorHAnsi" w:eastAsiaTheme="minorEastAsia" w:hAnsiTheme="minorHAnsi" w:hint="eastAsia"/>
              <w:b w:val="0"/>
              <w:noProof/>
              <w:sz w:val="22"/>
              <w:szCs w:val="24"/>
              <w14:ligatures w14:val="standardContextual"/>
            </w:rPr>
          </w:pPr>
          <w:r>
            <w:rPr>
              <w:rFonts w:cs="Times New Roman"/>
              <w:highlight w:val="red"/>
            </w:rPr>
            <w:fldChar w:fldCharType="begin"/>
          </w:r>
          <w:r>
            <w:rPr>
              <w:rFonts w:cs="Times New Roman"/>
              <w:highlight w:val="red"/>
            </w:rPr>
            <w:instrText xml:space="preserve">TOC \o "1-3" \h \u </w:instrText>
          </w:r>
          <w:r>
            <w:rPr>
              <w:rFonts w:cs="Times New Roman"/>
              <w:highlight w:val="red"/>
            </w:rPr>
            <w:fldChar w:fldCharType="separate"/>
          </w:r>
          <w:hyperlink w:anchor="_Toc191367849" w:history="1">
            <w:r w:rsidR="00E36B56" w:rsidRPr="00887362">
              <w:rPr>
                <w:rStyle w:val="ae"/>
                <w:rFonts w:cs="Times New Roman" w:hint="eastAsia"/>
                <w:noProof/>
              </w:rPr>
              <w:t>1. Product Model</w:t>
            </w:r>
            <w:r w:rsidR="00E36B56">
              <w:rPr>
                <w:rFonts w:hint="eastAsia"/>
                <w:noProof/>
              </w:rPr>
              <w:tab/>
            </w:r>
            <w:r w:rsidR="00E36B56">
              <w:rPr>
                <w:rFonts w:hint="eastAsia"/>
                <w:noProof/>
              </w:rPr>
              <w:fldChar w:fldCharType="begin"/>
            </w:r>
            <w:r w:rsidR="00E36B56">
              <w:rPr>
                <w:rFonts w:hint="eastAsia"/>
                <w:noProof/>
              </w:rPr>
              <w:instrText xml:space="preserve"> </w:instrText>
            </w:r>
            <w:r w:rsidR="00E36B56">
              <w:rPr>
                <w:noProof/>
              </w:rPr>
              <w:instrText>PAGEREF _Toc191367849 \h</w:instrText>
            </w:r>
            <w:r w:rsidR="00E36B56">
              <w:rPr>
                <w:rFonts w:hint="eastAsia"/>
                <w:noProof/>
              </w:rPr>
              <w:instrText xml:space="preserve"> </w:instrText>
            </w:r>
            <w:r w:rsidR="00E36B56">
              <w:rPr>
                <w:rFonts w:hint="eastAsia"/>
                <w:noProof/>
              </w:rPr>
            </w:r>
            <w:r w:rsidR="00E36B56">
              <w:rPr>
                <w:noProof/>
              </w:rPr>
              <w:fldChar w:fldCharType="separate"/>
            </w:r>
            <w:r w:rsidR="00E36B56">
              <w:rPr>
                <w:noProof/>
              </w:rPr>
              <w:t>9</w:t>
            </w:r>
            <w:r w:rsidR="00E36B56">
              <w:rPr>
                <w:rFonts w:hint="eastAsia"/>
                <w:noProof/>
              </w:rPr>
              <w:fldChar w:fldCharType="end"/>
            </w:r>
          </w:hyperlink>
        </w:p>
        <w:p w14:paraId="0DCDEAA6" w14:textId="6FDC5512"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850" w:history="1">
            <w:r w:rsidRPr="00887362">
              <w:rPr>
                <w:rStyle w:val="ae"/>
                <w:rFonts w:cs="Times New Roman" w:hint="eastAsia"/>
                <w:noProof/>
              </w:rPr>
              <w:t>2. SRE8200</w:t>
            </w:r>
            <w:r>
              <w:rPr>
                <w:rFonts w:hint="eastAsia"/>
                <w:noProof/>
              </w:rPr>
              <w:tab/>
            </w:r>
            <w:r>
              <w:rPr>
                <w:rFonts w:hint="eastAsia"/>
                <w:noProof/>
              </w:rPr>
              <w:fldChar w:fldCharType="begin"/>
            </w:r>
            <w:r>
              <w:rPr>
                <w:rFonts w:hint="eastAsia"/>
                <w:noProof/>
              </w:rPr>
              <w:instrText xml:space="preserve"> </w:instrText>
            </w:r>
            <w:r>
              <w:rPr>
                <w:noProof/>
              </w:rPr>
              <w:instrText>PAGEREF _Toc191367850 \h</w:instrText>
            </w:r>
            <w:r>
              <w:rPr>
                <w:rFonts w:hint="eastAsia"/>
                <w:noProof/>
              </w:rPr>
              <w:instrText xml:space="preserve"> </w:instrText>
            </w:r>
            <w:r>
              <w:rPr>
                <w:rFonts w:hint="eastAsia"/>
                <w:noProof/>
              </w:rPr>
            </w:r>
            <w:r>
              <w:rPr>
                <w:noProof/>
              </w:rPr>
              <w:fldChar w:fldCharType="separate"/>
            </w:r>
            <w:r>
              <w:rPr>
                <w:noProof/>
              </w:rPr>
              <w:t>10</w:t>
            </w:r>
            <w:r>
              <w:rPr>
                <w:rFonts w:hint="eastAsia"/>
                <w:noProof/>
              </w:rPr>
              <w:fldChar w:fldCharType="end"/>
            </w:r>
          </w:hyperlink>
        </w:p>
        <w:p w14:paraId="2FAFA8F7" w14:textId="734BBC4F"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51" w:history="1">
            <w:r w:rsidRPr="00887362">
              <w:rPr>
                <w:rStyle w:val="ae"/>
                <w:rFonts w:cs="Times New Roman" w:hint="eastAsia"/>
                <w:noProof/>
              </w:rPr>
              <w:t>2.1 Electrical S</w:t>
            </w:r>
            <w:r w:rsidRPr="00887362">
              <w:rPr>
                <w:rStyle w:val="ae"/>
                <w:rFonts w:eastAsia="Times New Roman" w:cs="Times New Roman" w:hint="eastAsia"/>
                <w:noProof/>
              </w:rPr>
              <w:t>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_Toc191367851 \h</w:instrText>
            </w:r>
            <w:r>
              <w:rPr>
                <w:rFonts w:hint="eastAsia"/>
                <w:noProof/>
              </w:rPr>
              <w:instrText xml:space="preserve"> </w:instrText>
            </w:r>
            <w:r>
              <w:rPr>
                <w:rFonts w:hint="eastAsia"/>
                <w:noProof/>
              </w:rPr>
            </w:r>
            <w:r>
              <w:rPr>
                <w:noProof/>
              </w:rPr>
              <w:fldChar w:fldCharType="separate"/>
            </w:r>
            <w:r>
              <w:rPr>
                <w:noProof/>
              </w:rPr>
              <w:t>10</w:t>
            </w:r>
            <w:r>
              <w:rPr>
                <w:rFonts w:hint="eastAsia"/>
                <w:noProof/>
              </w:rPr>
              <w:fldChar w:fldCharType="end"/>
            </w:r>
          </w:hyperlink>
        </w:p>
        <w:p w14:paraId="00F1CA3A" w14:textId="6D080856"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52" w:history="1">
            <w:r w:rsidRPr="00887362">
              <w:rPr>
                <w:rStyle w:val="ae"/>
                <w:rFonts w:cs="Times New Roman" w:hint="eastAsia"/>
                <w:noProof/>
              </w:rPr>
              <w:t>2.2.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_Toc191367852 \h</w:instrText>
            </w:r>
            <w:r>
              <w:rPr>
                <w:rFonts w:hint="eastAsia"/>
                <w:noProof/>
              </w:rPr>
              <w:instrText xml:space="preserve"> </w:instrText>
            </w:r>
            <w:r>
              <w:rPr>
                <w:rFonts w:hint="eastAsia"/>
                <w:noProof/>
              </w:rPr>
            </w:r>
            <w:r>
              <w:rPr>
                <w:noProof/>
              </w:rPr>
              <w:fldChar w:fldCharType="separate"/>
            </w:r>
            <w:r>
              <w:rPr>
                <w:noProof/>
              </w:rPr>
              <w:t>11</w:t>
            </w:r>
            <w:r>
              <w:rPr>
                <w:rFonts w:hint="eastAsia"/>
                <w:noProof/>
              </w:rPr>
              <w:fldChar w:fldCharType="end"/>
            </w:r>
          </w:hyperlink>
        </w:p>
        <w:p w14:paraId="56E7B2EA" w14:textId="5EE4350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53" w:history="1">
            <w:r w:rsidRPr="00887362">
              <w:rPr>
                <w:rStyle w:val="ae"/>
                <w:rFonts w:cs="Times New Roman" w:hint="eastAsia"/>
                <w:noProof/>
              </w:rPr>
              <w:t xml:space="preserve">2.3 </w:t>
            </w:r>
            <w:r w:rsidRPr="00887362">
              <w:rPr>
                <w:rStyle w:val="ae"/>
                <w:rFonts w:eastAsia="Times New Roman" w:cs="Times New Roman" w:hint="eastAsia"/>
                <w:noProof/>
              </w:rPr>
              <w:t>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_Toc191367853 \h</w:instrText>
            </w:r>
            <w:r>
              <w:rPr>
                <w:rFonts w:hint="eastAsia"/>
                <w:noProof/>
              </w:rPr>
              <w:instrText xml:space="preserve"> </w:instrText>
            </w:r>
            <w:r>
              <w:rPr>
                <w:rFonts w:hint="eastAsia"/>
                <w:noProof/>
              </w:rPr>
            </w:r>
            <w:r>
              <w:rPr>
                <w:noProof/>
              </w:rPr>
              <w:fldChar w:fldCharType="separate"/>
            </w:r>
            <w:r>
              <w:rPr>
                <w:noProof/>
              </w:rPr>
              <w:t>12</w:t>
            </w:r>
            <w:r>
              <w:rPr>
                <w:rFonts w:hint="eastAsia"/>
                <w:noProof/>
              </w:rPr>
              <w:fldChar w:fldCharType="end"/>
            </w:r>
          </w:hyperlink>
        </w:p>
        <w:p w14:paraId="11C79C6B" w14:textId="396BEEDA"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54" w:history="1">
            <w:r w:rsidRPr="00887362">
              <w:rPr>
                <w:rStyle w:val="ae"/>
                <w:rFonts w:cs="Times New Roman" w:hint="eastAsia"/>
                <w:noProof/>
              </w:rPr>
              <w:t>2.4.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_Toc191367854 \h</w:instrText>
            </w:r>
            <w:r>
              <w:rPr>
                <w:rFonts w:hint="eastAsia"/>
                <w:noProof/>
              </w:rPr>
              <w:instrText xml:space="preserve"> </w:instrText>
            </w:r>
            <w:r>
              <w:rPr>
                <w:rFonts w:hint="eastAsia"/>
                <w:noProof/>
              </w:rPr>
            </w:r>
            <w:r>
              <w:rPr>
                <w:noProof/>
              </w:rPr>
              <w:fldChar w:fldCharType="separate"/>
            </w:r>
            <w:r>
              <w:rPr>
                <w:noProof/>
              </w:rPr>
              <w:t>12</w:t>
            </w:r>
            <w:r>
              <w:rPr>
                <w:rFonts w:hint="eastAsia"/>
                <w:noProof/>
              </w:rPr>
              <w:fldChar w:fldCharType="end"/>
            </w:r>
          </w:hyperlink>
        </w:p>
        <w:p w14:paraId="31C878E8" w14:textId="5F7819FF"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855" w:history="1">
            <w:r w:rsidRPr="00887362">
              <w:rPr>
                <w:rStyle w:val="ae"/>
                <w:rFonts w:cs="Times New Roman" w:hint="eastAsia"/>
                <w:noProof/>
              </w:rPr>
              <w:t>3. SRE9020</w:t>
            </w:r>
            <w:r>
              <w:rPr>
                <w:rFonts w:hint="eastAsia"/>
                <w:noProof/>
              </w:rPr>
              <w:tab/>
            </w:r>
            <w:r>
              <w:rPr>
                <w:rFonts w:hint="eastAsia"/>
                <w:noProof/>
              </w:rPr>
              <w:fldChar w:fldCharType="begin"/>
            </w:r>
            <w:r>
              <w:rPr>
                <w:rFonts w:hint="eastAsia"/>
                <w:noProof/>
              </w:rPr>
              <w:instrText xml:space="preserve"> </w:instrText>
            </w:r>
            <w:r>
              <w:rPr>
                <w:noProof/>
              </w:rPr>
              <w:instrText>PAGEREF _Toc191367855 \h</w:instrText>
            </w:r>
            <w:r>
              <w:rPr>
                <w:rFonts w:hint="eastAsia"/>
                <w:noProof/>
              </w:rPr>
              <w:instrText xml:space="preserve"> </w:instrText>
            </w:r>
            <w:r>
              <w:rPr>
                <w:rFonts w:hint="eastAsia"/>
                <w:noProof/>
              </w:rPr>
            </w:r>
            <w:r>
              <w:rPr>
                <w:noProof/>
              </w:rPr>
              <w:fldChar w:fldCharType="separate"/>
            </w:r>
            <w:r>
              <w:rPr>
                <w:noProof/>
              </w:rPr>
              <w:t>13</w:t>
            </w:r>
            <w:r>
              <w:rPr>
                <w:rFonts w:hint="eastAsia"/>
                <w:noProof/>
              </w:rPr>
              <w:fldChar w:fldCharType="end"/>
            </w:r>
          </w:hyperlink>
        </w:p>
        <w:p w14:paraId="72D3336C" w14:textId="7A5E345E"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56" w:history="1">
            <w:r w:rsidRPr="00887362">
              <w:rPr>
                <w:rStyle w:val="ae"/>
                <w:rFonts w:cs="Times New Roman" w:hint="eastAsia"/>
                <w:noProof/>
              </w:rPr>
              <w:t>3.1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_Toc191367856 \h</w:instrText>
            </w:r>
            <w:r>
              <w:rPr>
                <w:rFonts w:hint="eastAsia"/>
                <w:noProof/>
              </w:rPr>
              <w:instrText xml:space="preserve"> </w:instrText>
            </w:r>
            <w:r>
              <w:rPr>
                <w:rFonts w:hint="eastAsia"/>
                <w:noProof/>
              </w:rPr>
            </w:r>
            <w:r>
              <w:rPr>
                <w:noProof/>
              </w:rPr>
              <w:fldChar w:fldCharType="separate"/>
            </w:r>
            <w:r>
              <w:rPr>
                <w:noProof/>
              </w:rPr>
              <w:t>13</w:t>
            </w:r>
            <w:r>
              <w:rPr>
                <w:rFonts w:hint="eastAsia"/>
                <w:noProof/>
              </w:rPr>
              <w:fldChar w:fldCharType="end"/>
            </w:r>
          </w:hyperlink>
        </w:p>
        <w:p w14:paraId="2B689997" w14:textId="26A955DF"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57" w:history="1">
            <w:r w:rsidRPr="00887362">
              <w:rPr>
                <w:rStyle w:val="ae"/>
                <w:rFonts w:cs="Times New Roman" w:hint="eastAsia"/>
                <w:noProof/>
              </w:rPr>
              <w:t>3.2.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_Toc191367857 \h</w:instrText>
            </w:r>
            <w:r>
              <w:rPr>
                <w:rFonts w:hint="eastAsia"/>
                <w:noProof/>
              </w:rPr>
              <w:instrText xml:space="preserve"> </w:instrText>
            </w:r>
            <w:r>
              <w:rPr>
                <w:rFonts w:hint="eastAsia"/>
                <w:noProof/>
              </w:rPr>
            </w:r>
            <w:r>
              <w:rPr>
                <w:noProof/>
              </w:rPr>
              <w:fldChar w:fldCharType="separate"/>
            </w:r>
            <w:r>
              <w:rPr>
                <w:noProof/>
              </w:rPr>
              <w:t>14</w:t>
            </w:r>
            <w:r>
              <w:rPr>
                <w:rFonts w:hint="eastAsia"/>
                <w:noProof/>
              </w:rPr>
              <w:fldChar w:fldCharType="end"/>
            </w:r>
          </w:hyperlink>
        </w:p>
        <w:p w14:paraId="66D90A4C" w14:textId="7C6E6A55"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58" w:history="1">
            <w:r w:rsidRPr="00887362">
              <w:rPr>
                <w:rStyle w:val="ae"/>
                <w:rFonts w:cs="Times New Roman" w:hint="eastAsia"/>
                <w:noProof/>
              </w:rPr>
              <w:t xml:space="preserve">3.3. </w:t>
            </w:r>
            <w:r w:rsidRPr="00887362">
              <w:rPr>
                <w:rStyle w:val="ae"/>
                <w:rFonts w:eastAsia="Segoe UI" w:cs="Times New Roman" w:hint="eastAsia"/>
                <w:noProof/>
                <w:shd w:val="clear" w:color="auto" w:fill="FFFFFF"/>
              </w:rPr>
              <w:t>Module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_Toc191367858 \h</w:instrText>
            </w:r>
            <w:r>
              <w:rPr>
                <w:rFonts w:hint="eastAsia"/>
                <w:noProof/>
              </w:rPr>
              <w:instrText xml:space="preserve"> </w:instrText>
            </w:r>
            <w:r>
              <w:rPr>
                <w:rFonts w:hint="eastAsia"/>
                <w:noProof/>
              </w:rPr>
            </w:r>
            <w:r>
              <w:rPr>
                <w:noProof/>
              </w:rPr>
              <w:fldChar w:fldCharType="separate"/>
            </w:r>
            <w:r>
              <w:rPr>
                <w:noProof/>
              </w:rPr>
              <w:t>15</w:t>
            </w:r>
            <w:r>
              <w:rPr>
                <w:rFonts w:hint="eastAsia"/>
                <w:noProof/>
              </w:rPr>
              <w:fldChar w:fldCharType="end"/>
            </w:r>
          </w:hyperlink>
        </w:p>
        <w:p w14:paraId="2F6CFAA6" w14:textId="2E5798E0"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859" w:history="1">
            <w:r w:rsidRPr="00887362">
              <w:rPr>
                <w:rStyle w:val="ae"/>
                <w:rFonts w:cs="Times New Roman" w:hint="eastAsia"/>
                <w:noProof/>
              </w:rPr>
              <w:t>4. Digital Input Module</w:t>
            </w:r>
            <w:r>
              <w:rPr>
                <w:rFonts w:hint="eastAsia"/>
                <w:noProof/>
              </w:rPr>
              <w:tab/>
            </w:r>
            <w:r>
              <w:rPr>
                <w:rFonts w:hint="eastAsia"/>
                <w:noProof/>
              </w:rPr>
              <w:fldChar w:fldCharType="begin"/>
            </w:r>
            <w:r>
              <w:rPr>
                <w:rFonts w:hint="eastAsia"/>
                <w:noProof/>
              </w:rPr>
              <w:instrText xml:space="preserve"> </w:instrText>
            </w:r>
            <w:r>
              <w:rPr>
                <w:noProof/>
              </w:rPr>
              <w:instrText>PAGEREF _Toc191367859 \h</w:instrText>
            </w:r>
            <w:r>
              <w:rPr>
                <w:rFonts w:hint="eastAsia"/>
                <w:noProof/>
              </w:rPr>
              <w:instrText xml:space="preserve"> </w:instrText>
            </w:r>
            <w:r>
              <w:rPr>
                <w:rFonts w:hint="eastAsia"/>
                <w:noProof/>
              </w:rPr>
            </w:r>
            <w:r>
              <w:rPr>
                <w:noProof/>
              </w:rPr>
              <w:fldChar w:fldCharType="separate"/>
            </w:r>
            <w:r>
              <w:rPr>
                <w:noProof/>
              </w:rPr>
              <w:t>16</w:t>
            </w:r>
            <w:r>
              <w:rPr>
                <w:rFonts w:hint="eastAsia"/>
                <w:noProof/>
              </w:rPr>
              <w:fldChar w:fldCharType="end"/>
            </w:r>
          </w:hyperlink>
        </w:p>
        <w:p w14:paraId="02D88182" w14:textId="08790A9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60" w:history="1">
            <w:r w:rsidRPr="00887362">
              <w:rPr>
                <w:rStyle w:val="ae"/>
                <w:rFonts w:cs="Times New Roman" w:hint="eastAsia"/>
                <w:noProof/>
              </w:rPr>
              <w:t>4.1.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_Toc191367860 \h</w:instrText>
            </w:r>
            <w:r>
              <w:rPr>
                <w:rFonts w:hint="eastAsia"/>
                <w:noProof/>
              </w:rPr>
              <w:instrText xml:space="preserve"> </w:instrText>
            </w:r>
            <w:r>
              <w:rPr>
                <w:rFonts w:hint="eastAsia"/>
                <w:noProof/>
              </w:rPr>
            </w:r>
            <w:r>
              <w:rPr>
                <w:noProof/>
              </w:rPr>
              <w:fldChar w:fldCharType="separate"/>
            </w:r>
            <w:r>
              <w:rPr>
                <w:noProof/>
              </w:rPr>
              <w:t>16</w:t>
            </w:r>
            <w:r>
              <w:rPr>
                <w:rFonts w:hint="eastAsia"/>
                <w:noProof/>
              </w:rPr>
              <w:fldChar w:fldCharType="end"/>
            </w:r>
          </w:hyperlink>
        </w:p>
        <w:p w14:paraId="46ED0B7A" w14:textId="0F591039"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61" w:history="1">
            <w:r w:rsidRPr="00887362">
              <w:rPr>
                <w:rStyle w:val="ae"/>
                <w:rFonts w:cs="Times New Roman" w:hint="eastAsia"/>
                <w:noProof/>
              </w:rPr>
              <w:t>4.2.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_Toc191367861 \h</w:instrText>
            </w:r>
            <w:r>
              <w:rPr>
                <w:rFonts w:hint="eastAsia"/>
                <w:noProof/>
              </w:rPr>
              <w:instrText xml:space="preserve"> </w:instrText>
            </w:r>
            <w:r>
              <w:rPr>
                <w:rFonts w:hint="eastAsia"/>
                <w:noProof/>
              </w:rPr>
            </w:r>
            <w:r>
              <w:rPr>
                <w:noProof/>
              </w:rPr>
              <w:fldChar w:fldCharType="separate"/>
            </w:r>
            <w:r>
              <w:rPr>
                <w:noProof/>
              </w:rPr>
              <w:t>17</w:t>
            </w:r>
            <w:r>
              <w:rPr>
                <w:rFonts w:hint="eastAsia"/>
                <w:noProof/>
              </w:rPr>
              <w:fldChar w:fldCharType="end"/>
            </w:r>
          </w:hyperlink>
        </w:p>
        <w:p w14:paraId="0EDE2A75" w14:textId="5E88CDC8"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62" w:history="1">
            <w:r w:rsidRPr="00887362">
              <w:rPr>
                <w:rStyle w:val="ae"/>
                <w:rFonts w:cs="Times New Roman" w:hint="eastAsia"/>
                <w:noProof/>
              </w:rPr>
              <w:t>4.2.1. SRE1016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_Toc191367862 \h</w:instrText>
            </w:r>
            <w:r>
              <w:rPr>
                <w:rFonts w:hint="eastAsia"/>
                <w:noProof/>
              </w:rPr>
              <w:instrText xml:space="preserve"> </w:instrText>
            </w:r>
            <w:r>
              <w:rPr>
                <w:rFonts w:hint="eastAsia"/>
                <w:noProof/>
              </w:rPr>
            </w:r>
            <w:r>
              <w:rPr>
                <w:noProof/>
              </w:rPr>
              <w:fldChar w:fldCharType="separate"/>
            </w:r>
            <w:r>
              <w:rPr>
                <w:noProof/>
              </w:rPr>
              <w:t>17</w:t>
            </w:r>
            <w:r>
              <w:rPr>
                <w:rFonts w:hint="eastAsia"/>
                <w:noProof/>
              </w:rPr>
              <w:fldChar w:fldCharType="end"/>
            </w:r>
          </w:hyperlink>
        </w:p>
        <w:p w14:paraId="7C0F7A88" w14:textId="3607C88E"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63" w:history="1">
            <w:r w:rsidRPr="00887362">
              <w:rPr>
                <w:rStyle w:val="ae"/>
                <w:rFonts w:cs="Times New Roman" w:hint="eastAsia"/>
                <w:noProof/>
              </w:rPr>
              <w:t>4.2.2. SRE1032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_Toc191367863 \h</w:instrText>
            </w:r>
            <w:r>
              <w:rPr>
                <w:rFonts w:hint="eastAsia"/>
                <w:noProof/>
              </w:rPr>
              <w:instrText xml:space="preserve"> </w:instrText>
            </w:r>
            <w:r>
              <w:rPr>
                <w:rFonts w:hint="eastAsia"/>
                <w:noProof/>
              </w:rPr>
            </w:r>
            <w:r>
              <w:rPr>
                <w:noProof/>
              </w:rPr>
              <w:fldChar w:fldCharType="separate"/>
            </w:r>
            <w:r>
              <w:rPr>
                <w:noProof/>
              </w:rPr>
              <w:t>18</w:t>
            </w:r>
            <w:r>
              <w:rPr>
                <w:rFonts w:hint="eastAsia"/>
                <w:noProof/>
              </w:rPr>
              <w:fldChar w:fldCharType="end"/>
            </w:r>
          </w:hyperlink>
        </w:p>
        <w:p w14:paraId="78DC9DCD" w14:textId="07DEB12B"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64" w:history="1">
            <w:r w:rsidRPr="00887362">
              <w:rPr>
                <w:rStyle w:val="ae"/>
                <w:rFonts w:cs="Times New Roman" w:hint="eastAsia"/>
                <w:noProof/>
              </w:rPr>
              <w:t>4.3. Interface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_Toc191367864 \h</w:instrText>
            </w:r>
            <w:r>
              <w:rPr>
                <w:rFonts w:hint="eastAsia"/>
                <w:noProof/>
              </w:rPr>
              <w:instrText xml:space="preserve"> </w:instrText>
            </w:r>
            <w:r>
              <w:rPr>
                <w:rFonts w:hint="eastAsia"/>
                <w:noProof/>
              </w:rPr>
            </w:r>
            <w:r>
              <w:rPr>
                <w:noProof/>
              </w:rPr>
              <w:fldChar w:fldCharType="separate"/>
            </w:r>
            <w:r>
              <w:rPr>
                <w:noProof/>
              </w:rPr>
              <w:t>19</w:t>
            </w:r>
            <w:r>
              <w:rPr>
                <w:rFonts w:hint="eastAsia"/>
                <w:noProof/>
              </w:rPr>
              <w:fldChar w:fldCharType="end"/>
            </w:r>
          </w:hyperlink>
        </w:p>
        <w:p w14:paraId="429EBEFA" w14:textId="08926A1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65" w:history="1">
            <w:r w:rsidRPr="00887362">
              <w:rPr>
                <w:rStyle w:val="ae"/>
                <w:rFonts w:cs="Times New Roman" w:hint="eastAsia"/>
                <w:noProof/>
              </w:rPr>
              <w:t>4.3.1. SRE1016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_Toc191367865 \h</w:instrText>
            </w:r>
            <w:r>
              <w:rPr>
                <w:rFonts w:hint="eastAsia"/>
                <w:noProof/>
              </w:rPr>
              <w:instrText xml:space="preserve"> </w:instrText>
            </w:r>
            <w:r>
              <w:rPr>
                <w:rFonts w:hint="eastAsia"/>
                <w:noProof/>
              </w:rPr>
            </w:r>
            <w:r>
              <w:rPr>
                <w:noProof/>
              </w:rPr>
              <w:fldChar w:fldCharType="separate"/>
            </w:r>
            <w:r>
              <w:rPr>
                <w:noProof/>
              </w:rPr>
              <w:t>19</w:t>
            </w:r>
            <w:r>
              <w:rPr>
                <w:rFonts w:hint="eastAsia"/>
                <w:noProof/>
              </w:rPr>
              <w:fldChar w:fldCharType="end"/>
            </w:r>
          </w:hyperlink>
        </w:p>
        <w:p w14:paraId="5F116040" w14:textId="33248BD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66" w:history="1">
            <w:r w:rsidRPr="00887362">
              <w:rPr>
                <w:rStyle w:val="ae"/>
                <w:rFonts w:cs="Times New Roman" w:hint="eastAsia"/>
                <w:noProof/>
              </w:rPr>
              <w:t>4.3.2. SRE1032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_Toc191367866 \h</w:instrText>
            </w:r>
            <w:r>
              <w:rPr>
                <w:rFonts w:hint="eastAsia"/>
                <w:noProof/>
              </w:rPr>
              <w:instrText xml:space="preserve"> </w:instrText>
            </w:r>
            <w:r>
              <w:rPr>
                <w:rFonts w:hint="eastAsia"/>
                <w:noProof/>
              </w:rPr>
            </w:r>
            <w:r>
              <w:rPr>
                <w:noProof/>
              </w:rPr>
              <w:fldChar w:fldCharType="separate"/>
            </w:r>
            <w:r>
              <w:rPr>
                <w:noProof/>
              </w:rPr>
              <w:t>19</w:t>
            </w:r>
            <w:r>
              <w:rPr>
                <w:rFonts w:hint="eastAsia"/>
                <w:noProof/>
              </w:rPr>
              <w:fldChar w:fldCharType="end"/>
            </w:r>
          </w:hyperlink>
        </w:p>
        <w:p w14:paraId="38A65283" w14:textId="5E958DCE"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67" w:history="1">
            <w:r w:rsidRPr="00887362">
              <w:rPr>
                <w:rStyle w:val="ae"/>
                <w:rFonts w:cs="Times New Roman" w:hint="eastAsia"/>
                <w:noProof/>
              </w:rPr>
              <w:t>4.4.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_Toc191367867 \h</w:instrText>
            </w:r>
            <w:r>
              <w:rPr>
                <w:rFonts w:hint="eastAsia"/>
                <w:noProof/>
              </w:rPr>
              <w:instrText xml:space="preserve"> </w:instrText>
            </w:r>
            <w:r>
              <w:rPr>
                <w:rFonts w:hint="eastAsia"/>
                <w:noProof/>
              </w:rPr>
            </w:r>
            <w:r>
              <w:rPr>
                <w:noProof/>
              </w:rPr>
              <w:fldChar w:fldCharType="separate"/>
            </w:r>
            <w:r>
              <w:rPr>
                <w:noProof/>
              </w:rPr>
              <w:t>19</w:t>
            </w:r>
            <w:r>
              <w:rPr>
                <w:rFonts w:hint="eastAsia"/>
                <w:noProof/>
              </w:rPr>
              <w:fldChar w:fldCharType="end"/>
            </w:r>
          </w:hyperlink>
        </w:p>
        <w:p w14:paraId="5FB84E92" w14:textId="4EC596E8"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68" w:history="1">
            <w:r w:rsidRPr="00887362">
              <w:rPr>
                <w:rStyle w:val="ae"/>
                <w:rFonts w:cs="Times New Roman" w:hint="eastAsia"/>
                <w:noProof/>
              </w:rPr>
              <w:t>4.4.1. SRE1016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_Toc191367868 \h</w:instrText>
            </w:r>
            <w:r>
              <w:rPr>
                <w:rFonts w:hint="eastAsia"/>
                <w:noProof/>
              </w:rPr>
              <w:instrText xml:space="preserve"> </w:instrText>
            </w:r>
            <w:r>
              <w:rPr>
                <w:rFonts w:hint="eastAsia"/>
                <w:noProof/>
              </w:rPr>
            </w:r>
            <w:r>
              <w:rPr>
                <w:noProof/>
              </w:rPr>
              <w:fldChar w:fldCharType="separate"/>
            </w:r>
            <w:r>
              <w:rPr>
                <w:noProof/>
              </w:rPr>
              <w:t>19</w:t>
            </w:r>
            <w:r>
              <w:rPr>
                <w:rFonts w:hint="eastAsia"/>
                <w:noProof/>
              </w:rPr>
              <w:fldChar w:fldCharType="end"/>
            </w:r>
          </w:hyperlink>
        </w:p>
        <w:p w14:paraId="3CAB0EDB" w14:textId="049CE01D"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69" w:history="1">
            <w:r w:rsidRPr="00887362">
              <w:rPr>
                <w:rStyle w:val="ae"/>
                <w:rFonts w:cs="Times New Roman" w:hint="eastAsia"/>
                <w:noProof/>
              </w:rPr>
              <w:t>4.4.2 SRE1032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_Toc191367869 \h</w:instrText>
            </w:r>
            <w:r>
              <w:rPr>
                <w:rFonts w:hint="eastAsia"/>
                <w:noProof/>
              </w:rPr>
              <w:instrText xml:space="preserve"> </w:instrText>
            </w:r>
            <w:r>
              <w:rPr>
                <w:rFonts w:hint="eastAsia"/>
                <w:noProof/>
              </w:rPr>
            </w:r>
            <w:r>
              <w:rPr>
                <w:noProof/>
              </w:rPr>
              <w:fldChar w:fldCharType="separate"/>
            </w:r>
            <w:r>
              <w:rPr>
                <w:noProof/>
              </w:rPr>
              <w:t>19</w:t>
            </w:r>
            <w:r>
              <w:rPr>
                <w:rFonts w:hint="eastAsia"/>
                <w:noProof/>
              </w:rPr>
              <w:fldChar w:fldCharType="end"/>
            </w:r>
          </w:hyperlink>
        </w:p>
        <w:p w14:paraId="0965BCE8" w14:textId="7D5578A2"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70" w:history="1">
            <w:r w:rsidRPr="00887362">
              <w:rPr>
                <w:rStyle w:val="ae"/>
                <w:rFonts w:cs="Times New Roman" w:hint="eastAsia"/>
                <w:noProof/>
              </w:rPr>
              <w:t>4.5. COE General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_Toc191367870 \h</w:instrText>
            </w:r>
            <w:r>
              <w:rPr>
                <w:rFonts w:hint="eastAsia"/>
                <w:noProof/>
              </w:rPr>
              <w:instrText xml:space="preserve"> </w:instrText>
            </w:r>
            <w:r>
              <w:rPr>
                <w:rFonts w:hint="eastAsia"/>
                <w:noProof/>
              </w:rPr>
            </w:r>
            <w:r>
              <w:rPr>
                <w:noProof/>
              </w:rPr>
              <w:fldChar w:fldCharType="separate"/>
            </w:r>
            <w:r>
              <w:rPr>
                <w:noProof/>
              </w:rPr>
              <w:t>20</w:t>
            </w:r>
            <w:r>
              <w:rPr>
                <w:rFonts w:hint="eastAsia"/>
                <w:noProof/>
              </w:rPr>
              <w:fldChar w:fldCharType="end"/>
            </w:r>
          </w:hyperlink>
        </w:p>
        <w:p w14:paraId="1F0CBF7D" w14:textId="6E8E2794"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871" w:history="1">
            <w:r w:rsidRPr="00887362">
              <w:rPr>
                <w:rStyle w:val="ae"/>
                <w:rFonts w:cs="Times New Roman" w:hint="eastAsia"/>
                <w:noProof/>
              </w:rPr>
              <w:t>5. Digital Output Module</w:t>
            </w:r>
            <w:r>
              <w:rPr>
                <w:rFonts w:hint="eastAsia"/>
                <w:noProof/>
              </w:rPr>
              <w:tab/>
            </w:r>
            <w:r>
              <w:rPr>
                <w:rFonts w:hint="eastAsia"/>
                <w:noProof/>
              </w:rPr>
              <w:fldChar w:fldCharType="begin"/>
            </w:r>
            <w:r>
              <w:rPr>
                <w:rFonts w:hint="eastAsia"/>
                <w:noProof/>
              </w:rPr>
              <w:instrText xml:space="preserve"> </w:instrText>
            </w:r>
            <w:r>
              <w:rPr>
                <w:noProof/>
              </w:rPr>
              <w:instrText>PAGEREF _Toc191367871 \h</w:instrText>
            </w:r>
            <w:r>
              <w:rPr>
                <w:rFonts w:hint="eastAsia"/>
                <w:noProof/>
              </w:rPr>
              <w:instrText xml:space="preserve"> </w:instrText>
            </w:r>
            <w:r>
              <w:rPr>
                <w:rFonts w:hint="eastAsia"/>
                <w:noProof/>
              </w:rPr>
            </w:r>
            <w:r>
              <w:rPr>
                <w:noProof/>
              </w:rPr>
              <w:fldChar w:fldCharType="separate"/>
            </w:r>
            <w:r>
              <w:rPr>
                <w:noProof/>
              </w:rPr>
              <w:t>21</w:t>
            </w:r>
            <w:r>
              <w:rPr>
                <w:rFonts w:hint="eastAsia"/>
                <w:noProof/>
              </w:rPr>
              <w:fldChar w:fldCharType="end"/>
            </w:r>
          </w:hyperlink>
        </w:p>
        <w:p w14:paraId="471AE285" w14:textId="5AD3095E"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72" w:history="1">
            <w:r w:rsidRPr="00887362">
              <w:rPr>
                <w:rStyle w:val="ae"/>
                <w:rFonts w:cs="Times New Roman" w:hint="eastAsia"/>
                <w:noProof/>
              </w:rPr>
              <w:t xml:space="preserve">5.1. 16 </w:t>
            </w:r>
            <w:r w:rsidRPr="00887362">
              <w:rPr>
                <w:rStyle w:val="ae"/>
                <w:rFonts w:eastAsia="Times New Roman" w:cs="Times New Roman" w:hint="eastAsia"/>
                <w:noProof/>
              </w:rPr>
              <w:t>Point Digital Output</w:t>
            </w:r>
            <w:r w:rsidRPr="00887362">
              <w:rPr>
                <w:rStyle w:val="ae"/>
                <w:rFonts w:cs="Times New Roman" w:hint="eastAsia"/>
                <w:noProof/>
              </w:rPr>
              <w:t xml:space="preserve">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_Toc191367872 \h</w:instrText>
            </w:r>
            <w:r>
              <w:rPr>
                <w:rFonts w:hint="eastAsia"/>
                <w:noProof/>
              </w:rPr>
              <w:instrText xml:space="preserve"> </w:instrText>
            </w:r>
            <w:r>
              <w:rPr>
                <w:rFonts w:hint="eastAsia"/>
                <w:noProof/>
              </w:rPr>
            </w:r>
            <w:r>
              <w:rPr>
                <w:noProof/>
              </w:rPr>
              <w:fldChar w:fldCharType="separate"/>
            </w:r>
            <w:r>
              <w:rPr>
                <w:noProof/>
              </w:rPr>
              <w:t>21</w:t>
            </w:r>
            <w:r>
              <w:rPr>
                <w:rFonts w:hint="eastAsia"/>
                <w:noProof/>
              </w:rPr>
              <w:fldChar w:fldCharType="end"/>
            </w:r>
          </w:hyperlink>
        </w:p>
        <w:p w14:paraId="6D70E66D" w14:textId="58E02D2B"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73" w:history="1">
            <w:r w:rsidRPr="00887362">
              <w:rPr>
                <w:rStyle w:val="ae"/>
                <w:rFonts w:cs="Times New Roman" w:hint="eastAsia"/>
                <w:noProof/>
              </w:rPr>
              <w:t>5.2.</w:t>
            </w:r>
            <w:r w:rsidRPr="00887362">
              <w:rPr>
                <w:rStyle w:val="ae"/>
                <w:rFonts w:eastAsia="Times New Roman" w:cs="Times New Roman" w:hint="eastAsia"/>
                <w:noProof/>
              </w:rPr>
              <w:t xml:space="preserve"> 32 Point Digital Output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_Toc191367873 \h</w:instrText>
            </w:r>
            <w:r>
              <w:rPr>
                <w:rFonts w:hint="eastAsia"/>
                <w:noProof/>
              </w:rPr>
              <w:instrText xml:space="preserve"> </w:instrText>
            </w:r>
            <w:r>
              <w:rPr>
                <w:rFonts w:hint="eastAsia"/>
                <w:noProof/>
              </w:rPr>
            </w:r>
            <w:r>
              <w:rPr>
                <w:noProof/>
              </w:rPr>
              <w:fldChar w:fldCharType="separate"/>
            </w:r>
            <w:r>
              <w:rPr>
                <w:noProof/>
              </w:rPr>
              <w:t>22</w:t>
            </w:r>
            <w:r>
              <w:rPr>
                <w:rFonts w:hint="eastAsia"/>
                <w:noProof/>
              </w:rPr>
              <w:fldChar w:fldCharType="end"/>
            </w:r>
          </w:hyperlink>
        </w:p>
        <w:p w14:paraId="1F44C2D5" w14:textId="2ECCCCA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74" w:history="1">
            <w:r w:rsidRPr="00887362">
              <w:rPr>
                <w:rStyle w:val="ae"/>
                <w:rFonts w:cs="Times New Roman" w:hint="eastAsia"/>
                <w:noProof/>
              </w:rPr>
              <w:t>5.3.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_Toc191367874 \h</w:instrText>
            </w:r>
            <w:r>
              <w:rPr>
                <w:rFonts w:hint="eastAsia"/>
                <w:noProof/>
              </w:rPr>
              <w:instrText xml:space="preserve"> </w:instrText>
            </w:r>
            <w:r>
              <w:rPr>
                <w:rFonts w:hint="eastAsia"/>
                <w:noProof/>
              </w:rPr>
            </w:r>
            <w:r>
              <w:rPr>
                <w:noProof/>
              </w:rPr>
              <w:fldChar w:fldCharType="separate"/>
            </w:r>
            <w:r>
              <w:rPr>
                <w:noProof/>
              </w:rPr>
              <w:t>23</w:t>
            </w:r>
            <w:r>
              <w:rPr>
                <w:rFonts w:hint="eastAsia"/>
                <w:noProof/>
              </w:rPr>
              <w:fldChar w:fldCharType="end"/>
            </w:r>
          </w:hyperlink>
        </w:p>
        <w:p w14:paraId="2BF33A20" w14:textId="1197C962"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75" w:history="1">
            <w:r w:rsidRPr="00887362">
              <w:rPr>
                <w:rStyle w:val="ae"/>
                <w:rFonts w:cs="Times New Roman" w:hint="eastAsia"/>
                <w:noProof/>
              </w:rPr>
              <w:t>5.3.1. SRE2116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_Toc191367875 \h</w:instrText>
            </w:r>
            <w:r>
              <w:rPr>
                <w:rFonts w:hint="eastAsia"/>
                <w:noProof/>
              </w:rPr>
              <w:instrText xml:space="preserve"> </w:instrText>
            </w:r>
            <w:r>
              <w:rPr>
                <w:rFonts w:hint="eastAsia"/>
                <w:noProof/>
              </w:rPr>
            </w:r>
            <w:r>
              <w:rPr>
                <w:noProof/>
              </w:rPr>
              <w:fldChar w:fldCharType="separate"/>
            </w:r>
            <w:r>
              <w:rPr>
                <w:noProof/>
              </w:rPr>
              <w:t>23</w:t>
            </w:r>
            <w:r>
              <w:rPr>
                <w:rFonts w:hint="eastAsia"/>
                <w:noProof/>
              </w:rPr>
              <w:fldChar w:fldCharType="end"/>
            </w:r>
          </w:hyperlink>
        </w:p>
        <w:p w14:paraId="2D09A1D0" w14:textId="5DCD3274"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76" w:history="1">
            <w:r w:rsidRPr="00887362">
              <w:rPr>
                <w:rStyle w:val="ae"/>
                <w:rFonts w:cs="Times New Roman" w:hint="eastAsia"/>
                <w:noProof/>
              </w:rPr>
              <w:t>5.3.2. SRE2216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_Toc191367876 \h</w:instrText>
            </w:r>
            <w:r>
              <w:rPr>
                <w:rFonts w:hint="eastAsia"/>
                <w:noProof/>
              </w:rPr>
              <w:instrText xml:space="preserve"> </w:instrText>
            </w:r>
            <w:r>
              <w:rPr>
                <w:rFonts w:hint="eastAsia"/>
                <w:noProof/>
              </w:rPr>
            </w:r>
            <w:r>
              <w:rPr>
                <w:noProof/>
              </w:rPr>
              <w:fldChar w:fldCharType="separate"/>
            </w:r>
            <w:r>
              <w:rPr>
                <w:noProof/>
              </w:rPr>
              <w:t>24</w:t>
            </w:r>
            <w:r>
              <w:rPr>
                <w:rFonts w:hint="eastAsia"/>
                <w:noProof/>
              </w:rPr>
              <w:fldChar w:fldCharType="end"/>
            </w:r>
          </w:hyperlink>
        </w:p>
        <w:p w14:paraId="65916747" w14:textId="4C92A248"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77" w:history="1">
            <w:r w:rsidRPr="00887362">
              <w:rPr>
                <w:rStyle w:val="ae"/>
                <w:rFonts w:cs="Times New Roman" w:hint="eastAsia"/>
                <w:noProof/>
              </w:rPr>
              <w:t>5.3.3. SRE2132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_Toc191367877 \h</w:instrText>
            </w:r>
            <w:r>
              <w:rPr>
                <w:rFonts w:hint="eastAsia"/>
                <w:noProof/>
              </w:rPr>
              <w:instrText xml:space="preserve"> </w:instrText>
            </w:r>
            <w:r>
              <w:rPr>
                <w:rFonts w:hint="eastAsia"/>
                <w:noProof/>
              </w:rPr>
            </w:r>
            <w:r>
              <w:rPr>
                <w:noProof/>
              </w:rPr>
              <w:fldChar w:fldCharType="separate"/>
            </w:r>
            <w:r>
              <w:rPr>
                <w:noProof/>
              </w:rPr>
              <w:t>25</w:t>
            </w:r>
            <w:r>
              <w:rPr>
                <w:rFonts w:hint="eastAsia"/>
                <w:noProof/>
              </w:rPr>
              <w:fldChar w:fldCharType="end"/>
            </w:r>
          </w:hyperlink>
        </w:p>
        <w:p w14:paraId="1633E9E9" w14:textId="61985DAE"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78" w:history="1">
            <w:r w:rsidRPr="00887362">
              <w:rPr>
                <w:rStyle w:val="ae"/>
                <w:rFonts w:cs="Times New Roman" w:hint="eastAsia"/>
                <w:noProof/>
              </w:rPr>
              <w:t>5.3.4. SRE2232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_Toc191367878 \h</w:instrText>
            </w:r>
            <w:r>
              <w:rPr>
                <w:rFonts w:hint="eastAsia"/>
                <w:noProof/>
              </w:rPr>
              <w:instrText xml:space="preserve"> </w:instrText>
            </w:r>
            <w:r>
              <w:rPr>
                <w:rFonts w:hint="eastAsia"/>
                <w:noProof/>
              </w:rPr>
            </w:r>
            <w:r>
              <w:rPr>
                <w:noProof/>
              </w:rPr>
              <w:fldChar w:fldCharType="separate"/>
            </w:r>
            <w:r>
              <w:rPr>
                <w:noProof/>
              </w:rPr>
              <w:t>26</w:t>
            </w:r>
            <w:r>
              <w:rPr>
                <w:rFonts w:hint="eastAsia"/>
                <w:noProof/>
              </w:rPr>
              <w:fldChar w:fldCharType="end"/>
            </w:r>
          </w:hyperlink>
        </w:p>
        <w:p w14:paraId="60A13E53" w14:textId="6C2AE402"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79" w:history="1">
            <w:r w:rsidRPr="00887362">
              <w:rPr>
                <w:rStyle w:val="ae"/>
                <w:rFonts w:cs="Times New Roman" w:hint="eastAsia"/>
                <w:noProof/>
              </w:rPr>
              <w:t>5.4.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_Toc191367879 \h</w:instrText>
            </w:r>
            <w:r>
              <w:rPr>
                <w:rFonts w:hint="eastAsia"/>
                <w:noProof/>
              </w:rPr>
              <w:instrText xml:space="preserve"> </w:instrText>
            </w:r>
            <w:r>
              <w:rPr>
                <w:rFonts w:hint="eastAsia"/>
                <w:noProof/>
              </w:rPr>
            </w:r>
            <w:r>
              <w:rPr>
                <w:noProof/>
              </w:rPr>
              <w:fldChar w:fldCharType="separate"/>
            </w:r>
            <w:r>
              <w:rPr>
                <w:noProof/>
              </w:rPr>
              <w:t>27</w:t>
            </w:r>
            <w:r>
              <w:rPr>
                <w:rFonts w:hint="eastAsia"/>
                <w:noProof/>
              </w:rPr>
              <w:fldChar w:fldCharType="end"/>
            </w:r>
          </w:hyperlink>
        </w:p>
        <w:p w14:paraId="24E0D636" w14:textId="397D5628"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80" w:history="1">
            <w:r w:rsidRPr="00887362">
              <w:rPr>
                <w:rStyle w:val="ae"/>
                <w:rFonts w:cs="Times New Roman" w:hint="eastAsia"/>
                <w:noProof/>
              </w:rPr>
              <w:t>5.4.1. SRE2216/SRE2116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_Toc191367880 \h</w:instrText>
            </w:r>
            <w:r>
              <w:rPr>
                <w:rFonts w:hint="eastAsia"/>
                <w:noProof/>
              </w:rPr>
              <w:instrText xml:space="preserve"> </w:instrText>
            </w:r>
            <w:r>
              <w:rPr>
                <w:rFonts w:hint="eastAsia"/>
                <w:noProof/>
              </w:rPr>
            </w:r>
            <w:r>
              <w:rPr>
                <w:noProof/>
              </w:rPr>
              <w:fldChar w:fldCharType="separate"/>
            </w:r>
            <w:r>
              <w:rPr>
                <w:noProof/>
              </w:rPr>
              <w:t>27</w:t>
            </w:r>
            <w:r>
              <w:rPr>
                <w:rFonts w:hint="eastAsia"/>
                <w:noProof/>
              </w:rPr>
              <w:fldChar w:fldCharType="end"/>
            </w:r>
          </w:hyperlink>
        </w:p>
        <w:p w14:paraId="6086AA36" w14:textId="37A4064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81" w:history="1">
            <w:r w:rsidRPr="00887362">
              <w:rPr>
                <w:rStyle w:val="ae"/>
                <w:rFonts w:cs="Times New Roman" w:hint="eastAsia"/>
                <w:noProof/>
              </w:rPr>
              <w:t>5.4.2. SRE2232/SRE2132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_Toc191367881 \h</w:instrText>
            </w:r>
            <w:r>
              <w:rPr>
                <w:rFonts w:hint="eastAsia"/>
                <w:noProof/>
              </w:rPr>
              <w:instrText xml:space="preserve"> </w:instrText>
            </w:r>
            <w:r>
              <w:rPr>
                <w:rFonts w:hint="eastAsia"/>
                <w:noProof/>
              </w:rPr>
            </w:r>
            <w:r>
              <w:rPr>
                <w:noProof/>
              </w:rPr>
              <w:fldChar w:fldCharType="separate"/>
            </w:r>
            <w:r>
              <w:rPr>
                <w:noProof/>
              </w:rPr>
              <w:t>27</w:t>
            </w:r>
            <w:r>
              <w:rPr>
                <w:rFonts w:hint="eastAsia"/>
                <w:noProof/>
              </w:rPr>
              <w:fldChar w:fldCharType="end"/>
            </w:r>
          </w:hyperlink>
        </w:p>
        <w:p w14:paraId="293CB63B" w14:textId="595168CA"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82" w:history="1">
            <w:r w:rsidRPr="00887362">
              <w:rPr>
                <w:rStyle w:val="ae"/>
                <w:rFonts w:cs="Times New Roman" w:hint="eastAsia"/>
                <w:noProof/>
              </w:rPr>
              <w:t>5.5. COE General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_Toc191367882 \h</w:instrText>
            </w:r>
            <w:r>
              <w:rPr>
                <w:rFonts w:hint="eastAsia"/>
                <w:noProof/>
              </w:rPr>
              <w:instrText xml:space="preserve"> </w:instrText>
            </w:r>
            <w:r>
              <w:rPr>
                <w:rFonts w:hint="eastAsia"/>
                <w:noProof/>
              </w:rPr>
            </w:r>
            <w:r>
              <w:rPr>
                <w:noProof/>
              </w:rPr>
              <w:fldChar w:fldCharType="separate"/>
            </w:r>
            <w:r>
              <w:rPr>
                <w:noProof/>
              </w:rPr>
              <w:t>28</w:t>
            </w:r>
            <w:r>
              <w:rPr>
                <w:rFonts w:hint="eastAsia"/>
                <w:noProof/>
              </w:rPr>
              <w:fldChar w:fldCharType="end"/>
            </w:r>
          </w:hyperlink>
        </w:p>
        <w:p w14:paraId="1927BC65" w14:textId="23EBAFE4"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883" w:history="1">
            <w:r w:rsidRPr="00887362">
              <w:rPr>
                <w:rStyle w:val="ae"/>
                <w:rFonts w:cs="Times New Roman" w:hint="eastAsia"/>
                <w:noProof/>
              </w:rPr>
              <w:t>6. Digital Fast Output Module</w:t>
            </w:r>
            <w:r>
              <w:rPr>
                <w:rFonts w:hint="eastAsia"/>
                <w:noProof/>
              </w:rPr>
              <w:tab/>
            </w:r>
            <w:r>
              <w:rPr>
                <w:rFonts w:hint="eastAsia"/>
                <w:noProof/>
              </w:rPr>
              <w:fldChar w:fldCharType="begin"/>
            </w:r>
            <w:r>
              <w:rPr>
                <w:rFonts w:hint="eastAsia"/>
                <w:noProof/>
              </w:rPr>
              <w:instrText xml:space="preserve"> </w:instrText>
            </w:r>
            <w:r>
              <w:rPr>
                <w:noProof/>
              </w:rPr>
              <w:instrText>PAGEREF _Toc191367883 \h</w:instrText>
            </w:r>
            <w:r>
              <w:rPr>
                <w:rFonts w:hint="eastAsia"/>
                <w:noProof/>
              </w:rPr>
              <w:instrText xml:space="preserve"> </w:instrText>
            </w:r>
            <w:r>
              <w:rPr>
                <w:rFonts w:hint="eastAsia"/>
                <w:noProof/>
              </w:rPr>
            </w:r>
            <w:r>
              <w:rPr>
                <w:noProof/>
              </w:rPr>
              <w:fldChar w:fldCharType="separate"/>
            </w:r>
            <w:r>
              <w:rPr>
                <w:noProof/>
              </w:rPr>
              <w:t>29</w:t>
            </w:r>
            <w:r>
              <w:rPr>
                <w:rFonts w:hint="eastAsia"/>
                <w:noProof/>
              </w:rPr>
              <w:fldChar w:fldCharType="end"/>
            </w:r>
          </w:hyperlink>
        </w:p>
        <w:p w14:paraId="247322B2" w14:textId="330DF75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84" w:history="1">
            <w:r w:rsidRPr="00887362">
              <w:rPr>
                <w:rStyle w:val="ae"/>
                <w:rFonts w:cs="Times New Roman" w:hint="eastAsia"/>
                <w:noProof/>
              </w:rPr>
              <w:t>6.1.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_Toc191367884 \h</w:instrText>
            </w:r>
            <w:r>
              <w:rPr>
                <w:rFonts w:hint="eastAsia"/>
                <w:noProof/>
              </w:rPr>
              <w:instrText xml:space="preserve"> </w:instrText>
            </w:r>
            <w:r>
              <w:rPr>
                <w:rFonts w:hint="eastAsia"/>
                <w:noProof/>
              </w:rPr>
            </w:r>
            <w:r>
              <w:rPr>
                <w:noProof/>
              </w:rPr>
              <w:fldChar w:fldCharType="separate"/>
            </w:r>
            <w:r>
              <w:rPr>
                <w:noProof/>
              </w:rPr>
              <w:t>29</w:t>
            </w:r>
            <w:r>
              <w:rPr>
                <w:rFonts w:hint="eastAsia"/>
                <w:noProof/>
              </w:rPr>
              <w:fldChar w:fldCharType="end"/>
            </w:r>
          </w:hyperlink>
        </w:p>
        <w:p w14:paraId="7006BC63" w14:textId="7586704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85" w:history="1">
            <w:r w:rsidRPr="00887362">
              <w:rPr>
                <w:rStyle w:val="ae"/>
                <w:rFonts w:cs="Times New Roman" w:hint="eastAsia"/>
                <w:noProof/>
              </w:rPr>
              <w:t>6.2.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_Toc191367885 \h</w:instrText>
            </w:r>
            <w:r>
              <w:rPr>
                <w:rFonts w:hint="eastAsia"/>
                <w:noProof/>
              </w:rPr>
              <w:instrText xml:space="preserve"> </w:instrText>
            </w:r>
            <w:r>
              <w:rPr>
                <w:rFonts w:hint="eastAsia"/>
                <w:noProof/>
              </w:rPr>
            </w:r>
            <w:r>
              <w:rPr>
                <w:noProof/>
              </w:rPr>
              <w:fldChar w:fldCharType="separate"/>
            </w:r>
            <w:r>
              <w:rPr>
                <w:noProof/>
              </w:rPr>
              <w:t>30</w:t>
            </w:r>
            <w:r>
              <w:rPr>
                <w:rFonts w:hint="eastAsia"/>
                <w:noProof/>
              </w:rPr>
              <w:fldChar w:fldCharType="end"/>
            </w:r>
          </w:hyperlink>
        </w:p>
        <w:p w14:paraId="4D7604DF" w14:textId="45E50FA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86" w:history="1">
            <w:r w:rsidRPr="00887362">
              <w:rPr>
                <w:rStyle w:val="ae"/>
                <w:rFonts w:cs="Times New Roman" w:hint="eastAsia"/>
                <w:noProof/>
              </w:rPr>
              <w:t>6.2.1. SRE5202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_Toc191367886 \h</w:instrText>
            </w:r>
            <w:r>
              <w:rPr>
                <w:rFonts w:hint="eastAsia"/>
                <w:noProof/>
              </w:rPr>
              <w:instrText xml:space="preserve"> </w:instrText>
            </w:r>
            <w:r>
              <w:rPr>
                <w:rFonts w:hint="eastAsia"/>
                <w:noProof/>
              </w:rPr>
            </w:r>
            <w:r>
              <w:rPr>
                <w:noProof/>
              </w:rPr>
              <w:fldChar w:fldCharType="separate"/>
            </w:r>
            <w:r>
              <w:rPr>
                <w:noProof/>
              </w:rPr>
              <w:t>30</w:t>
            </w:r>
            <w:r>
              <w:rPr>
                <w:rFonts w:hint="eastAsia"/>
                <w:noProof/>
              </w:rPr>
              <w:fldChar w:fldCharType="end"/>
            </w:r>
          </w:hyperlink>
        </w:p>
        <w:p w14:paraId="43A5AFDC" w14:textId="13C78AC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87" w:history="1">
            <w:r w:rsidRPr="00887362">
              <w:rPr>
                <w:rStyle w:val="ae"/>
                <w:rFonts w:cs="Times New Roman" w:hint="eastAsia"/>
                <w:noProof/>
              </w:rPr>
              <w:t>6.2.2. SRE5204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_Toc191367887 \h</w:instrText>
            </w:r>
            <w:r>
              <w:rPr>
                <w:rFonts w:hint="eastAsia"/>
                <w:noProof/>
              </w:rPr>
              <w:instrText xml:space="preserve"> </w:instrText>
            </w:r>
            <w:r>
              <w:rPr>
                <w:rFonts w:hint="eastAsia"/>
                <w:noProof/>
              </w:rPr>
            </w:r>
            <w:r>
              <w:rPr>
                <w:noProof/>
              </w:rPr>
              <w:fldChar w:fldCharType="separate"/>
            </w:r>
            <w:r>
              <w:rPr>
                <w:noProof/>
              </w:rPr>
              <w:t>31</w:t>
            </w:r>
            <w:r>
              <w:rPr>
                <w:rFonts w:hint="eastAsia"/>
                <w:noProof/>
              </w:rPr>
              <w:fldChar w:fldCharType="end"/>
            </w:r>
          </w:hyperlink>
        </w:p>
        <w:p w14:paraId="46586463" w14:textId="7630F96A"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88" w:history="1">
            <w:r w:rsidRPr="00887362">
              <w:rPr>
                <w:rStyle w:val="ae"/>
                <w:rFonts w:cs="Times New Roman" w:hint="eastAsia"/>
                <w:noProof/>
              </w:rPr>
              <w:t>6.3.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_Toc191367888 \h</w:instrText>
            </w:r>
            <w:r>
              <w:rPr>
                <w:rFonts w:hint="eastAsia"/>
                <w:noProof/>
              </w:rPr>
              <w:instrText xml:space="preserve"> </w:instrText>
            </w:r>
            <w:r>
              <w:rPr>
                <w:rFonts w:hint="eastAsia"/>
                <w:noProof/>
              </w:rPr>
            </w:r>
            <w:r>
              <w:rPr>
                <w:noProof/>
              </w:rPr>
              <w:fldChar w:fldCharType="separate"/>
            </w:r>
            <w:r>
              <w:rPr>
                <w:noProof/>
              </w:rPr>
              <w:t>32</w:t>
            </w:r>
            <w:r>
              <w:rPr>
                <w:rFonts w:hint="eastAsia"/>
                <w:noProof/>
              </w:rPr>
              <w:fldChar w:fldCharType="end"/>
            </w:r>
          </w:hyperlink>
        </w:p>
        <w:p w14:paraId="480FFF28" w14:textId="7145C494"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89" w:history="1">
            <w:r w:rsidRPr="00887362">
              <w:rPr>
                <w:rStyle w:val="ae"/>
                <w:rFonts w:cs="Times New Roman" w:hint="eastAsia"/>
                <w:noProof/>
              </w:rPr>
              <w:t>6.3.1. SRE5202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_Toc191367889 \h</w:instrText>
            </w:r>
            <w:r>
              <w:rPr>
                <w:rFonts w:hint="eastAsia"/>
                <w:noProof/>
              </w:rPr>
              <w:instrText xml:space="preserve"> </w:instrText>
            </w:r>
            <w:r>
              <w:rPr>
                <w:rFonts w:hint="eastAsia"/>
                <w:noProof/>
              </w:rPr>
            </w:r>
            <w:r>
              <w:rPr>
                <w:noProof/>
              </w:rPr>
              <w:fldChar w:fldCharType="separate"/>
            </w:r>
            <w:r>
              <w:rPr>
                <w:noProof/>
              </w:rPr>
              <w:t>32</w:t>
            </w:r>
            <w:r>
              <w:rPr>
                <w:rFonts w:hint="eastAsia"/>
                <w:noProof/>
              </w:rPr>
              <w:fldChar w:fldCharType="end"/>
            </w:r>
          </w:hyperlink>
        </w:p>
        <w:p w14:paraId="28BC8F87" w14:textId="6232F2E2"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90" w:history="1">
            <w:r w:rsidRPr="00887362">
              <w:rPr>
                <w:rStyle w:val="ae"/>
                <w:rFonts w:cs="Times New Roman" w:hint="eastAsia"/>
                <w:noProof/>
              </w:rPr>
              <w:t>6.3.2. SRE5204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_Toc191367890 \h</w:instrText>
            </w:r>
            <w:r>
              <w:rPr>
                <w:rFonts w:hint="eastAsia"/>
                <w:noProof/>
              </w:rPr>
              <w:instrText xml:space="preserve"> </w:instrText>
            </w:r>
            <w:r>
              <w:rPr>
                <w:rFonts w:hint="eastAsia"/>
                <w:noProof/>
              </w:rPr>
            </w:r>
            <w:r>
              <w:rPr>
                <w:noProof/>
              </w:rPr>
              <w:fldChar w:fldCharType="separate"/>
            </w:r>
            <w:r>
              <w:rPr>
                <w:noProof/>
              </w:rPr>
              <w:t>32</w:t>
            </w:r>
            <w:r>
              <w:rPr>
                <w:rFonts w:hint="eastAsia"/>
                <w:noProof/>
              </w:rPr>
              <w:fldChar w:fldCharType="end"/>
            </w:r>
          </w:hyperlink>
        </w:p>
        <w:p w14:paraId="64DAFA65" w14:textId="67F3374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91" w:history="1">
            <w:r w:rsidRPr="00887362">
              <w:rPr>
                <w:rStyle w:val="ae"/>
                <w:rFonts w:cs="Times New Roman" w:hint="eastAsia"/>
                <w:noProof/>
              </w:rPr>
              <w:t>6.4.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_Toc191367891 \h</w:instrText>
            </w:r>
            <w:r>
              <w:rPr>
                <w:rFonts w:hint="eastAsia"/>
                <w:noProof/>
              </w:rPr>
              <w:instrText xml:space="preserve"> </w:instrText>
            </w:r>
            <w:r>
              <w:rPr>
                <w:rFonts w:hint="eastAsia"/>
                <w:noProof/>
              </w:rPr>
            </w:r>
            <w:r>
              <w:rPr>
                <w:noProof/>
              </w:rPr>
              <w:fldChar w:fldCharType="separate"/>
            </w:r>
            <w:r>
              <w:rPr>
                <w:noProof/>
              </w:rPr>
              <w:t>32</w:t>
            </w:r>
            <w:r>
              <w:rPr>
                <w:rFonts w:hint="eastAsia"/>
                <w:noProof/>
              </w:rPr>
              <w:fldChar w:fldCharType="end"/>
            </w:r>
          </w:hyperlink>
        </w:p>
        <w:p w14:paraId="3FC4D20D" w14:textId="36E004D6"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92" w:history="1">
            <w:r w:rsidRPr="00887362">
              <w:rPr>
                <w:rStyle w:val="ae"/>
                <w:rFonts w:cs="Times New Roman" w:hint="eastAsia"/>
                <w:noProof/>
              </w:rPr>
              <w:t>6.4.1. SRE5202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_Toc191367892 \h</w:instrText>
            </w:r>
            <w:r>
              <w:rPr>
                <w:rFonts w:hint="eastAsia"/>
                <w:noProof/>
              </w:rPr>
              <w:instrText xml:space="preserve"> </w:instrText>
            </w:r>
            <w:r>
              <w:rPr>
                <w:rFonts w:hint="eastAsia"/>
                <w:noProof/>
              </w:rPr>
            </w:r>
            <w:r>
              <w:rPr>
                <w:noProof/>
              </w:rPr>
              <w:fldChar w:fldCharType="separate"/>
            </w:r>
            <w:r>
              <w:rPr>
                <w:noProof/>
              </w:rPr>
              <w:t>32</w:t>
            </w:r>
            <w:r>
              <w:rPr>
                <w:rFonts w:hint="eastAsia"/>
                <w:noProof/>
              </w:rPr>
              <w:fldChar w:fldCharType="end"/>
            </w:r>
          </w:hyperlink>
        </w:p>
        <w:p w14:paraId="7CBB22FF" w14:textId="340D4E4E"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93" w:history="1">
            <w:r w:rsidRPr="00887362">
              <w:rPr>
                <w:rStyle w:val="ae"/>
                <w:rFonts w:cs="Times New Roman" w:hint="eastAsia"/>
                <w:noProof/>
              </w:rPr>
              <w:t>6.4.2. SRE5204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_Toc191367893 \h</w:instrText>
            </w:r>
            <w:r>
              <w:rPr>
                <w:rFonts w:hint="eastAsia"/>
                <w:noProof/>
              </w:rPr>
              <w:instrText xml:space="preserve"> </w:instrText>
            </w:r>
            <w:r>
              <w:rPr>
                <w:rFonts w:hint="eastAsia"/>
                <w:noProof/>
              </w:rPr>
            </w:r>
            <w:r>
              <w:rPr>
                <w:noProof/>
              </w:rPr>
              <w:fldChar w:fldCharType="separate"/>
            </w:r>
            <w:r>
              <w:rPr>
                <w:noProof/>
              </w:rPr>
              <w:t>32</w:t>
            </w:r>
            <w:r>
              <w:rPr>
                <w:rFonts w:hint="eastAsia"/>
                <w:noProof/>
              </w:rPr>
              <w:fldChar w:fldCharType="end"/>
            </w:r>
          </w:hyperlink>
        </w:p>
        <w:p w14:paraId="323A8E84" w14:textId="54858A6B"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94" w:history="1">
            <w:r w:rsidRPr="00887362">
              <w:rPr>
                <w:rStyle w:val="ae"/>
                <w:rFonts w:cs="Times New Roman" w:hint="eastAsia"/>
                <w:noProof/>
              </w:rPr>
              <w:t>6.5.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_Toc191367894 \h</w:instrText>
            </w:r>
            <w:r>
              <w:rPr>
                <w:rFonts w:hint="eastAsia"/>
                <w:noProof/>
              </w:rPr>
              <w:instrText xml:space="preserve"> </w:instrText>
            </w:r>
            <w:r>
              <w:rPr>
                <w:rFonts w:hint="eastAsia"/>
                <w:noProof/>
              </w:rPr>
            </w:r>
            <w:r>
              <w:rPr>
                <w:noProof/>
              </w:rPr>
              <w:fldChar w:fldCharType="separate"/>
            </w:r>
            <w:r>
              <w:rPr>
                <w:noProof/>
              </w:rPr>
              <w:t>34</w:t>
            </w:r>
            <w:r>
              <w:rPr>
                <w:rFonts w:hint="eastAsia"/>
                <w:noProof/>
              </w:rPr>
              <w:fldChar w:fldCharType="end"/>
            </w:r>
          </w:hyperlink>
        </w:p>
        <w:p w14:paraId="0B7A3DCA" w14:textId="4B9740B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95" w:history="1">
            <w:r w:rsidRPr="00887362">
              <w:rPr>
                <w:rStyle w:val="ae"/>
                <w:rFonts w:cs="Times New Roman" w:hint="eastAsia"/>
                <w:noProof/>
              </w:rPr>
              <w:t>6.5.1. COE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_Toc191367895 \h</w:instrText>
            </w:r>
            <w:r>
              <w:rPr>
                <w:rFonts w:hint="eastAsia"/>
                <w:noProof/>
              </w:rPr>
              <w:instrText xml:space="preserve"> </w:instrText>
            </w:r>
            <w:r>
              <w:rPr>
                <w:rFonts w:hint="eastAsia"/>
                <w:noProof/>
              </w:rPr>
            </w:r>
            <w:r>
              <w:rPr>
                <w:noProof/>
              </w:rPr>
              <w:fldChar w:fldCharType="separate"/>
            </w:r>
            <w:r>
              <w:rPr>
                <w:noProof/>
              </w:rPr>
              <w:t>34</w:t>
            </w:r>
            <w:r>
              <w:rPr>
                <w:rFonts w:hint="eastAsia"/>
                <w:noProof/>
              </w:rPr>
              <w:fldChar w:fldCharType="end"/>
            </w:r>
          </w:hyperlink>
        </w:p>
        <w:p w14:paraId="6BA12E12" w14:textId="2683D6D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96" w:history="1">
            <w:r w:rsidRPr="00887362">
              <w:rPr>
                <w:rStyle w:val="ae"/>
                <w:rFonts w:cs="Times New Roman" w:hint="eastAsia"/>
                <w:noProof/>
              </w:rPr>
              <w:t>6.5.2. DC/Oversampling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_Toc191367896 \h</w:instrText>
            </w:r>
            <w:r>
              <w:rPr>
                <w:rFonts w:hint="eastAsia"/>
                <w:noProof/>
              </w:rPr>
              <w:instrText xml:space="preserve"> </w:instrText>
            </w:r>
            <w:r>
              <w:rPr>
                <w:rFonts w:hint="eastAsia"/>
                <w:noProof/>
              </w:rPr>
            </w:r>
            <w:r>
              <w:rPr>
                <w:noProof/>
              </w:rPr>
              <w:fldChar w:fldCharType="separate"/>
            </w:r>
            <w:r>
              <w:rPr>
                <w:noProof/>
              </w:rPr>
              <w:t>35</w:t>
            </w:r>
            <w:r>
              <w:rPr>
                <w:rFonts w:hint="eastAsia"/>
                <w:noProof/>
              </w:rPr>
              <w:fldChar w:fldCharType="end"/>
            </w:r>
          </w:hyperlink>
        </w:p>
        <w:p w14:paraId="21715184" w14:textId="2E9F871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897" w:history="1">
            <w:r w:rsidRPr="00887362">
              <w:rPr>
                <w:rStyle w:val="ae"/>
                <w:rFonts w:cs="Times New Roman" w:hint="eastAsia"/>
                <w:noProof/>
              </w:rPr>
              <w:t>6.5.3. Codesys/Distributed Clocks</w:t>
            </w:r>
            <w:r>
              <w:rPr>
                <w:rFonts w:hint="eastAsia"/>
                <w:noProof/>
              </w:rPr>
              <w:tab/>
            </w:r>
            <w:r>
              <w:rPr>
                <w:rFonts w:hint="eastAsia"/>
                <w:noProof/>
              </w:rPr>
              <w:fldChar w:fldCharType="begin"/>
            </w:r>
            <w:r>
              <w:rPr>
                <w:rFonts w:hint="eastAsia"/>
                <w:noProof/>
              </w:rPr>
              <w:instrText xml:space="preserve"> </w:instrText>
            </w:r>
            <w:r>
              <w:rPr>
                <w:noProof/>
              </w:rPr>
              <w:instrText>PAGEREF _Toc191367897 \h</w:instrText>
            </w:r>
            <w:r>
              <w:rPr>
                <w:rFonts w:hint="eastAsia"/>
                <w:noProof/>
              </w:rPr>
              <w:instrText xml:space="preserve"> </w:instrText>
            </w:r>
            <w:r>
              <w:rPr>
                <w:rFonts w:hint="eastAsia"/>
                <w:noProof/>
              </w:rPr>
            </w:r>
            <w:r>
              <w:rPr>
                <w:noProof/>
              </w:rPr>
              <w:fldChar w:fldCharType="separate"/>
            </w:r>
            <w:r>
              <w:rPr>
                <w:noProof/>
              </w:rPr>
              <w:t>36</w:t>
            </w:r>
            <w:r>
              <w:rPr>
                <w:rFonts w:hint="eastAsia"/>
                <w:noProof/>
              </w:rPr>
              <w:fldChar w:fldCharType="end"/>
            </w:r>
          </w:hyperlink>
        </w:p>
        <w:p w14:paraId="1350FADD" w14:textId="33DB49D2"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898" w:history="1">
            <w:r w:rsidRPr="00887362">
              <w:rPr>
                <w:rStyle w:val="ae"/>
                <w:rFonts w:cs="Times New Roman" w:hint="eastAsia"/>
                <w:noProof/>
              </w:rPr>
              <w:t>7. Digital Input/Output Module</w:t>
            </w:r>
            <w:r>
              <w:rPr>
                <w:rFonts w:hint="eastAsia"/>
                <w:noProof/>
              </w:rPr>
              <w:tab/>
            </w:r>
            <w:r>
              <w:rPr>
                <w:rFonts w:hint="eastAsia"/>
                <w:noProof/>
              </w:rPr>
              <w:fldChar w:fldCharType="begin"/>
            </w:r>
            <w:r>
              <w:rPr>
                <w:rFonts w:hint="eastAsia"/>
                <w:noProof/>
              </w:rPr>
              <w:instrText xml:space="preserve"> </w:instrText>
            </w:r>
            <w:r>
              <w:rPr>
                <w:noProof/>
              </w:rPr>
              <w:instrText>PAGEREF _Toc191367898 \h</w:instrText>
            </w:r>
            <w:r>
              <w:rPr>
                <w:rFonts w:hint="eastAsia"/>
                <w:noProof/>
              </w:rPr>
              <w:instrText xml:space="preserve"> </w:instrText>
            </w:r>
            <w:r>
              <w:rPr>
                <w:rFonts w:hint="eastAsia"/>
                <w:noProof/>
              </w:rPr>
            </w:r>
            <w:r>
              <w:rPr>
                <w:noProof/>
              </w:rPr>
              <w:fldChar w:fldCharType="separate"/>
            </w:r>
            <w:r>
              <w:rPr>
                <w:noProof/>
              </w:rPr>
              <w:t>37</w:t>
            </w:r>
            <w:r>
              <w:rPr>
                <w:rFonts w:hint="eastAsia"/>
                <w:noProof/>
              </w:rPr>
              <w:fldChar w:fldCharType="end"/>
            </w:r>
          </w:hyperlink>
        </w:p>
        <w:p w14:paraId="24B4B5D2" w14:textId="7CC404EE"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899" w:history="1">
            <w:r w:rsidRPr="00887362">
              <w:rPr>
                <w:rStyle w:val="ae"/>
                <w:rFonts w:cs="Times New Roman" w:hint="eastAsia"/>
                <w:noProof/>
              </w:rPr>
              <w:t>7.1.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_Toc191367899 \h</w:instrText>
            </w:r>
            <w:r>
              <w:rPr>
                <w:rFonts w:hint="eastAsia"/>
                <w:noProof/>
              </w:rPr>
              <w:instrText xml:space="preserve"> </w:instrText>
            </w:r>
            <w:r>
              <w:rPr>
                <w:rFonts w:hint="eastAsia"/>
                <w:noProof/>
              </w:rPr>
            </w:r>
            <w:r>
              <w:rPr>
                <w:noProof/>
              </w:rPr>
              <w:fldChar w:fldCharType="separate"/>
            </w:r>
            <w:r>
              <w:rPr>
                <w:noProof/>
              </w:rPr>
              <w:t>37</w:t>
            </w:r>
            <w:r>
              <w:rPr>
                <w:rFonts w:hint="eastAsia"/>
                <w:noProof/>
              </w:rPr>
              <w:fldChar w:fldCharType="end"/>
            </w:r>
          </w:hyperlink>
        </w:p>
        <w:p w14:paraId="43B00258" w14:textId="5E75FF40"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00" w:history="1">
            <w:r w:rsidRPr="00887362">
              <w:rPr>
                <w:rStyle w:val="ae"/>
                <w:rFonts w:cs="Times New Roman" w:hint="eastAsia"/>
                <w:noProof/>
              </w:rPr>
              <w:t>7.2.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_Toc191367900 \h</w:instrText>
            </w:r>
            <w:r>
              <w:rPr>
                <w:rFonts w:hint="eastAsia"/>
                <w:noProof/>
              </w:rPr>
              <w:instrText xml:space="preserve"> </w:instrText>
            </w:r>
            <w:r>
              <w:rPr>
                <w:rFonts w:hint="eastAsia"/>
                <w:noProof/>
              </w:rPr>
            </w:r>
            <w:r>
              <w:rPr>
                <w:noProof/>
              </w:rPr>
              <w:fldChar w:fldCharType="separate"/>
            </w:r>
            <w:r>
              <w:rPr>
                <w:noProof/>
              </w:rPr>
              <w:t>39</w:t>
            </w:r>
            <w:r>
              <w:rPr>
                <w:rFonts w:hint="eastAsia"/>
                <w:noProof/>
              </w:rPr>
              <w:fldChar w:fldCharType="end"/>
            </w:r>
          </w:hyperlink>
        </w:p>
        <w:p w14:paraId="5256C7A1" w14:textId="6A1862C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01" w:history="1">
            <w:r w:rsidRPr="00887362">
              <w:rPr>
                <w:rStyle w:val="ae"/>
                <w:rFonts w:cs="Times New Roman" w:hint="eastAsia"/>
                <w:noProof/>
              </w:rPr>
              <w:t>7.2.1. SRE1332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_Toc191367901 \h</w:instrText>
            </w:r>
            <w:r>
              <w:rPr>
                <w:rFonts w:hint="eastAsia"/>
                <w:noProof/>
              </w:rPr>
              <w:instrText xml:space="preserve"> </w:instrText>
            </w:r>
            <w:r>
              <w:rPr>
                <w:rFonts w:hint="eastAsia"/>
                <w:noProof/>
              </w:rPr>
            </w:r>
            <w:r>
              <w:rPr>
                <w:noProof/>
              </w:rPr>
              <w:fldChar w:fldCharType="separate"/>
            </w:r>
            <w:r>
              <w:rPr>
                <w:noProof/>
              </w:rPr>
              <w:t>39</w:t>
            </w:r>
            <w:r>
              <w:rPr>
                <w:rFonts w:hint="eastAsia"/>
                <w:noProof/>
              </w:rPr>
              <w:fldChar w:fldCharType="end"/>
            </w:r>
          </w:hyperlink>
        </w:p>
        <w:p w14:paraId="66354746" w14:textId="738902CD"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02" w:history="1">
            <w:r w:rsidRPr="00887362">
              <w:rPr>
                <w:rStyle w:val="ae"/>
                <w:rFonts w:cs="Times New Roman" w:hint="eastAsia"/>
                <w:noProof/>
              </w:rPr>
              <w:t>7.2.2. SRE1432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_Toc191367902 \h</w:instrText>
            </w:r>
            <w:r>
              <w:rPr>
                <w:rFonts w:hint="eastAsia"/>
                <w:noProof/>
              </w:rPr>
              <w:instrText xml:space="preserve"> </w:instrText>
            </w:r>
            <w:r>
              <w:rPr>
                <w:rFonts w:hint="eastAsia"/>
                <w:noProof/>
              </w:rPr>
            </w:r>
            <w:r>
              <w:rPr>
                <w:noProof/>
              </w:rPr>
              <w:fldChar w:fldCharType="separate"/>
            </w:r>
            <w:r>
              <w:rPr>
                <w:noProof/>
              </w:rPr>
              <w:t>40</w:t>
            </w:r>
            <w:r>
              <w:rPr>
                <w:rFonts w:hint="eastAsia"/>
                <w:noProof/>
              </w:rPr>
              <w:fldChar w:fldCharType="end"/>
            </w:r>
          </w:hyperlink>
        </w:p>
        <w:p w14:paraId="24FC35D4" w14:textId="76840A61"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03" w:history="1">
            <w:r w:rsidRPr="00887362">
              <w:rPr>
                <w:rStyle w:val="ae"/>
                <w:rFonts w:cs="Times New Roman" w:hint="eastAsia"/>
                <w:noProof/>
              </w:rPr>
              <w:t>7.3.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_Toc191367903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hyperlink>
        </w:p>
        <w:p w14:paraId="7AA9C0FB" w14:textId="18FAEE80"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04" w:history="1">
            <w:r w:rsidRPr="00887362">
              <w:rPr>
                <w:rStyle w:val="ae"/>
                <w:rFonts w:cs="Times New Roman" w:hint="eastAsia"/>
                <w:noProof/>
              </w:rPr>
              <w:t>7.4. COE General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_Toc191367904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hyperlink>
        </w:p>
        <w:p w14:paraId="5D5D5B83" w14:textId="5BDCFA70"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05" w:history="1">
            <w:r w:rsidRPr="00887362">
              <w:rPr>
                <w:rStyle w:val="ae"/>
                <w:rFonts w:cs="Times New Roman" w:hint="eastAsia"/>
                <w:noProof/>
              </w:rPr>
              <w:t>8. Analog Rapid Acquisition Input Module</w:t>
            </w:r>
            <w:r>
              <w:rPr>
                <w:rFonts w:hint="eastAsia"/>
                <w:noProof/>
              </w:rPr>
              <w:tab/>
            </w:r>
            <w:r>
              <w:rPr>
                <w:rFonts w:hint="eastAsia"/>
                <w:noProof/>
              </w:rPr>
              <w:fldChar w:fldCharType="begin"/>
            </w:r>
            <w:r>
              <w:rPr>
                <w:rFonts w:hint="eastAsia"/>
                <w:noProof/>
              </w:rPr>
              <w:instrText xml:space="preserve"> </w:instrText>
            </w:r>
            <w:r>
              <w:rPr>
                <w:noProof/>
              </w:rPr>
              <w:instrText>PAGEREF _Toc191367905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hyperlink>
        </w:p>
        <w:p w14:paraId="618C9405" w14:textId="50FC711E"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06" w:history="1">
            <w:r w:rsidRPr="00887362">
              <w:rPr>
                <w:rStyle w:val="ae"/>
                <w:rFonts w:cs="Times New Roman" w:hint="eastAsia"/>
                <w:noProof/>
              </w:rPr>
              <w:t>8.1.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_Toc191367906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hyperlink>
        </w:p>
        <w:p w14:paraId="69175F14" w14:textId="73CD2A8D"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07" w:history="1">
            <w:r w:rsidRPr="00887362">
              <w:rPr>
                <w:rStyle w:val="ae"/>
                <w:rFonts w:cs="Times New Roman" w:hint="eastAsia"/>
                <w:noProof/>
              </w:rPr>
              <w:t xml:space="preserve">8.2. SRE3522 </w:t>
            </w:r>
            <w:r w:rsidRPr="00887362">
              <w:rPr>
                <w:rStyle w:val="ae"/>
                <w:rFonts w:eastAsia="Times New Roman" w:cs="Times New Roman" w:hint="eastAsia"/>
                <w:noProof/>
              </w:rPr>
              <w:t>Module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_Toc191367907 \h</w:instrText>
            </w:r>
            <w:r>
              <w:rPr>
                <w:rFonts w:hint="eastAsia"/>
                <w:noProof/>
              </w:rPr>
              <w:instrText xml:space="preserve"> </w:instrText>
            </w:r>
            <w:r>
              <w:rPr>
                <w:rFonts w:hint="eastAsia"/>
                <w:noProof/>
              </w:rPr>
            </w:r>
            <w:r>
              <w:rPr>
                <w:noProof/>
              </w:rPr>
              <w:fldChar w:fldCharType="separate"/>
            </w:r>
            <w:r>
              <w:rPr>
                <w:noProof/>
              </w:rPr>
              <w:t>44</w:t>
            </w:r>
            <w:r>
              <w:rPr>
                <w:rFonts w:hint="eastAsia"/>
                <w:noProof/>
              </w:rPr>
              <w:fldChar w:fldCharType="end"/>
            </w:r>
          </w:hyperlink>
        </w:p>
        <w:p w14:paraId="40A7653F" w14:textId="6096506C"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08" w:history="1">
            <w:r w:rsidRPr="00887362">
              <w:rPr>
                <w:rStyle w:val="ae"/>
                <w:rFonts w:cs="Times New Roman" w:hint="eastAsia"/>
                <w:noProof/>
              </w:rPr>
              <w:t>8.3.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_Toc191367908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hyperlink>
        </w:p>
        <w:p w14:paraId="70E3F9B3" w14:textId="001B61F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09" w:history="1">
            <w:r w:rsidRPr="00887362">
              <w:rPr>
                <w:rStyle w:val="ae"/>
                <w:rFonts w:cs="Times New Roman" w:hint="eastAsia"/>
                <w:noProof/>
              </w:rPr>
              <w:t>8.4.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_Toc191367909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hyperlink>
        </w:p>
        <w:p w14:paraId="74EF43BB" w14:textId="29CAE4E2"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10" w:history="1">
            <w:r w:rsidRPr="00887362">
              <w:rPr>
                <w:rStyle w:val="ae"/>
                <w:rFonts w:cs="Times New Roman" w:hint="eastAsia"/>
                <w:noProof/>
              </w:rPr>
              <w:t>8.5.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_Toc191367910 \h</w:instrText>
            </w:r>
            <w:r>
              <w:rPr>
                <w:rFonts w:hint="eastAsia"/>
                <w:noProof/>
              </w:rPr>
              <w:instrText xml:space="preserve"> </w:instrText>
            </w:r>
            <w:r>
              <w:rPr>
                <w:rFonts w:hint="eastAsia"/>
                <w:noProof/>
              </w:rPr>
            </w:r>
            <w:r>
              <w:rPr>
                <w:noProof/>
              </w:rPr>
              <w:fldChar w:fldCharType="separate"/>
            </w:r>
            <w:r>
              <w:rPr>
                <w:noProof/>
              </w:rPr>
              <w:t>45</w:t>
            </w:r>
            <w:r>
              <w:rPr>
                <w:rFonts w:hint="eastAsia"/>
                <w:noProof/>
              </w:rPr>
              <w:fldChar w:fldCharType="end"/>
            </w:r>
          </w:hyperlink>
        </w:p>
        <w:p w14:paraId="1A0658F1" w14:textId="745E4B09"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11" w:history="1">
            <w:r w:rsidRPr="00887362">
              <w:rPr>
                <w:rStyle w:val="ae"/>
                <w:rFonts w:cs="Times New Roman" w:hint="eastAsia"/>
                <w:noProof/>
              </w:rPr>
              <w:t>9. Analog Input Module</w:t>
            </w:r>
            <w:r>
              <w:rPr>
                <w:rFonts w:hint="eastAsia"/>
                <w:noProof/>
              </w:rPr>
              <w:tab/>
            </w:r>
            <w:r>
              <w:rPr>
                <w:rFonts w:hint="eastAsia"/>
                <w:noProof/>
              </w:rPr>
              <w:fldChar w:fldCharType="begin"/>
            </w:r>
            <w:r>
              <w:rPr>
                <w:rFonts w:hint="eastAsia"/>
                <w:noProof/>
              </w:rPr>
              <w:instrText xml:space="preserve"> </w:instrText>
            </w:r>
            <w:r>
              <w:rPr>
                <w:noProof/>
              </w:rPr>
              <w:instrText>PAGEREF _Toc191367911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hyperlink>
        </w:p>
        <w:p w14:paraId="008EE0B5" w14:textId="6686687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12" w:history="1">
            <w:r w:rsidRPr="00887362">
              <w:rPr>
                <w:rStyle w:val="ae"/>
                <w:rFonts w:cs="Times New Roman" w:hint="eastAsia"/>
                <w:noProof/>
              </w:rPr>
              <w:t>9.1.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_Toc191367912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hyperlink>
        </w:p>
        <w:p w14:paraId="044F3A5A" w14:textId="5880B9C9"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13" w:history="1">
            <w:r w:rsidRPr="00887362">
              <w:rPr>
                <w:rStyle w:val="ae"/>
                <w:rFonts w:cs="Times New Roman" w:hint="eastAsia"/>
                <w:noProof/>
              </w:rPr>
              <w:t>9.2.</w:t>
            </w:r>
            <w:r w:rsidRPr="00887362">
              <w:rPr>
                <w:rStyle w:val="ae"/>
                <w:rFonts w:eastAsia="Times New Roman" w:cs="Times New Roman" w:hint="eastAsia"/>
                <w:noProof/>
              </w:rPr>
              <w:t xml:space="preserve"> Module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_Toc191367913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hyperlink>
        </w:p>
        <w:p w14:paraId="6E7E43D1" w14:textId="1C0C9FC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14" w:history="1">
            <w:r w:rsidRPr="00887362">
              <w:rPr>
                <w:rStyle w:val="ae"/>
                <w:rFonts w:cs="Times New Roman" w:hint="eastAsia"/>
                <w:noProof/>
              </w:rPr>
              <w:t>9.2.1. SRE3204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_Toc191367914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hyperlink>
        </w:p>
        <w:p w14:paraId="7CFCAC4E" w14:textId="2CF5AD4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15" w:history="1">
            <w:r w:rsidRPr="00887362">
              <w:rPr>
                <w:rStyle w:val="ae"/>
                <w:rFonts w:cs="Times New Roman" w:hint="eastAsia"/>
                <w:noProof/>
              </w:rPr>
              <w:t>9.2.2. SRE3208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_Toc191367915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hyperlink>
        </w:p>
        <w:p w14:paraId="046B2533" w14:textId="1C8E5EC6"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16" w:history="1">
            <w:r w:rsidRPr="00887362">
              <w:rPr>
                <w:rStyle w:val="ae"/>
                <w:rFonts w:cs="Times New Roman" w:hint="eastAsia"/>
                <w:noProof/>
              </w:rPr>
              <w:t>9.3.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_Toc191367916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hyperlink>
        </w:p>
        <w:p w14:paraId="1D7EC88E" w14:textId="02891B9F"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17" w:history="1">
            <w:r w:rsidRPr="00887362">
              <w:rPr>
                <w:rStyle w:val="ae"/>
                <w:rFonts w:cs="Times New Roman" w:hint="eastAsia"/>
                <w:noProof/>
              </w:rPr>
              <w:t>9.3.1. SRE3204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_Toc191367917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hyperlink>
        </w:p>
        <w:p w14:paraId="23E0BDD0" w14:textId="11D6B1E6"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18" w:history="1">
            <w:r w:rsidRPr="00887362">
              <w:rPr>
                <w:rStyle w:val="ae"/>
                <w:rFonts w:cs="Times New Roman" w:hint="eastAsia"/>
                <w:noProof/>
              </w:rPr>
              <w:t>9.3.2. SRE3208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_Toc191367918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hyperlink>
        </w:p>
        <w:p w14:paraId="7FDEA050" w14:textId="1DFDDD21"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19" w:history="1">
            <w:r w:rsidRPr="00887362">
              <w:rPr>
                <w:rStyle w:val="ae"/>
                <w:rFonts w:cs="Times New Roman" w:hint="eastAsia"/>
                <w:noProof/>
              </w:rPr>
              <w:t>9.4.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_Toc191367919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hyperlink>
        </w:p>
        <w:p w14:paraId="1AB90F68" w14:textId="2AB0B6FF"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20" w:history="1">
            <w:r w:rsidRPr="00887362">
              <w:rPr>
                <w:rStyle w:val="ae"/>
                <w:rFonts w:cs="Times New Roman" w:hint="eastAsia"/>
                <w:noProof/>
              </w:rPr>
              <w:t>9.5. COE General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_Toc191367920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hyperlink>
        </w:p>
        <w:p w14:paraId="4890C373" w14:textId="050941F8"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21" w:history="1">
            <w:r w:rsidRPr="00887362">
              <w:rPr>
                <w:rStyle w:val="ae"/>
                <w:rFonts w:cs="Times New Roman" w:hint="eastAsia"/>
                <w:noProof/>
              </w:rPr>
              <w:t>10. Analog Output Module</w:t>
            </w:r>
            <w:r>
              <w:rPr>
                <w:rFonts w:hint="eastAsia"/>
                <w:noProof/>
              </w:rPr>
              <w:tab/>
            </w:r>
            <w:r>
              <w:rPr>
                <w:rFonts w:hint="eastAsia"/>
                <w:noProof/>
              </w:rPr>
              <w:fldChar w:fldCharType="begin"/>
            </w:r>
            <w:r>
              <w:rPr>
                <w:rFonts w:hint="eastAsia"/>
                <w:noProof/>
              </w:rPr>
              <w:instrText xml:space="preserve"> </w:instrText>
            </w:r>
            <w:r>
              <w:rPr>
                <w:noProof/>
              </w:rPr>
              <w:instrText>PAGEREF _Toc191367921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hyperlink>
        </w:p>
        <w:p w14:paraId="74A6F53B" w14:textId="3ABB8906"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22" w:history="1">
            <w:r w:rsidRPr="00887362">
              <w:rPr>
                <w:rStyle w:val="ae"/>
                <w:rFonts w:cs="Times New Roman" w:hint="eastAsia"/>
                <w:noProof/>
              </w:rPr>
              <w:t>10.1.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_Toc191367922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hyperlink>
        </w:p>
        <w:p w14:paraId="441ACC33" w14:textId="34915D55"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23" w:history="1">
            <w:r w:rsidRPr="00887362">
              <w:rPr>
                <w:rStyle w:val="ae"/>
                <w:rFonts w:cs="Times New Roman" w:hint="eastAsia"/>
                <w:noProof/>
              </w:rPr>
              <w:t>10.2. Module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_Toc191367923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hyperlink>
        </w:p>
        <w:p w14:paraId="53188C6E" w14:textId="3719D7F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24" w:history="1">
            <w:r w:rsidRPr="00887362">
              <w:rPr>
                <w:rStyle w:val="ae"/>
                <w:rFonts w:cs="Times New Roman" w:hint="eastAsia"/>
                <w:noProof/>
              </w:rPr>
              <w:t>10.2.1. SRE4204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_Toc191367924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hyperlink>
        </w:p>
        <w:p w14:paraId="6FD031DF" w14:textId="5480869C"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25" w:history="1">
            <w:r w:rsidRPr="00887362">
              <w:rPr>
                <w:rStyle w:val="ae"/>
                <w:rFonts w:cs="Times New Roman" w:hint="eastAsia"/>
                <w:noProof/>
              </w:rPr>
              <w:t>10.2.2. SRE4208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_Toc191367925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hyperlink>
        </w:p>
        <w:p w14:paraId="21163704" w14:textId="088A1E59"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26" w:history="1">
            <w:r w:rsidRPr="00887362">
              <w:rPr>
                <w:rStyle w:val="ae"/>
                <w:rFonts w:cs="Times New Roman" w:hint="eastAsia"/>
                <w:noProof/>
              </w:rPr>
              <w:t>10.3.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_Toc191367926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hyperlink>
        </w:p>
        <w:p w14:paraId="6C4969CB" w14:textId="4A483E65"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27" w:history="1">
            <w:r w:rsidRPr="00887362">
              <w:rPr>
                <w:rStyle w:val="ae"/>
                <w:rFonts w:cs="Times New Roman" w:hint="eastAsia"/>
                <w:noProof/>
              </w:rPr>
              <w:t>10.4.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_Toc191367927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hyperlink>
        </w:p>
        <w:p w14:paraId="576C8CAD" w14:textId="2487CD9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28" w:history="1">
            <w:r w:rsidRPr="00887362">
              <w:rPr>
                <w:rStyle w:val="ae"/>
                <w:rFonts w:cs="Times New Roman" w:hint="eastAsia"/>
                <w:noProof/>
              </w:rPr>
              <w:t>10.4.1. SRE4204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_Toc191367928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hyperlink>
        </w:p>
        <w:p w14:paraId="7A5DB378" w14:textId="1D3CE46D"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29" w:history="1">
            <w:r w:rsidRPr="00887362">
              <w:rPr>
                <w:rStyle w:val="ae"/>
                <w:rFonts w:cs="Times New Roman" w:hint="eastAsia"/>
                <w:noProof/>
              </w:rPr>
              <w:t>10.4.2. SRE4208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_Toc191367929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hyperlink>
        </w:p>
        <w:p w14:paraId="77BAEEA3" w14:textId="060FEC5B"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30" w:history="1">
            <w:r w:rsidRPr="00887362">
              <w:rPr>
                <w:rStyle w:val="ae"/>
                <w:rFonts w:cs="Times New Roman" w:hint="eastAsia"/>
                <w:noProof/>
              </w:rPr>
              <w:t>10.5. COE General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_Toc191367930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hyperlink>
        </w:p>
        <w:p w14:paraId="5961E0B8" w14:textId="3F68A123"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31" w:history="1">
            <w:r w:rsidRPr="00887362">
              <w:rPr>
                <w:rStyle w:val="ae"/>
                <w:rFonts w:cs="Times New Roman" w:hint="eastAsia"/>
                <w:noProof/>
              </w:rPr>
              <w:t>11. Temperature Measurement Module</w:t>
            </w:r>
            <w:r>
              <w:rPr>
                <w:rFonts w:hint="eastAsia"/>
                <w:noProof/>
              </w:rPr>
              <w:tab/>
            </w:r>
            <w:r>
              <w:rPr>
                <w:rFonts w:hint="eastAsia"/>
                <w:noProof/>
              </w:rPr>
              <w:fldChar w:fldCharType="begin"/>
            </w:r>
            <w:r>
              <w:rPr>
                <w:rFonts w:hint="eastAsia"/>
                <w:noProof/>
              </w:rPr>
              <w:instrText xml:space="preserve"> </w:instrText>
            </w:r>
            <w:r>
              <w:rPr>
                <w:noProof/>
              </w:rPr>
              <w:instrText>PAGEREF _Toc191367931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hyperlink>
        </w:p>
        <w:p w14:paraId="1AF6D647" w14:textId="297A74A5"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32" w:history="1">
            <w:r w:rsidRPr="00887362">
              <w:rPr>
                <w:rStyle w:val="ae"/>
                <w:rFonts w:cs="Times New Roman" w:hint="eastAsia"/>
                <w:noProof/>
              </w:rPr>
              <w:t>11.1. Thermocouple Measurement Module SRE3284</w:t>
            </w:r>
            <w:r>
              <w:rPr>
                <w:rFonts w:hint="eastAsia"/>
                <w:noProof/>
              </w:rPr>
              <w:tab/>
            </w:r>
            <w:r>
              <w:rPr>
                <w:rFonts w:hint="eastAsia"/>
                <w:noProof/>
              </w:rPr>
              <w:fldChar w:fldCharType="begin"/>
            </w:r>
            <w:r>
              <w:rPr>
                <w:rFonts w:hint="eastAsia"/>
                <w:noProof/>
              </w:rPr>
              <w:instrText xml:space="preserve"> </w:instrText>
            </w:r>
            <w:r>
              <w:rPr>
                <w:noProof/>
              </w:rPr>
              <w:instrText>PAGEREF _Toc191367932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hyperlink>
        </w:p>
        <w:p w14:paraId="0A8716B2" w14:textId="1F93664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33" w:history="1">
            <w:r w:rsidRPr="00887362">
              <w:rPr>
                <w:rStyle w:val="ae"/>
                <w:rFonts w:cs="Times New Roman" w:hint="eastAsia"/>
                <w:noProof/>
              </w:rPr>
              <w:t>11.1.1.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_Toc191367933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hyperlink>
        </w:p>
        <w:p w14:paraId="7B7E6747" w14:textId="2BDACED3"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34" w:history="1">
            <w:r w:rsidRPr="00887362">
              <w:rPr>
                <w:rStyle w:val="ae"/>
                <w:rFonts w:cs="Times New Roman" w:hint="eastAsia"/>
                <w:noProof/>
              </w:rPr>
              <w:t>11.1.2. Module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_Toc191367934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hyperlink>
        </w:p>
        <w:p w14:paraId="3B4D0CF9" w14:textId="7F4E750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35" w:history="1">
            <w:r w:rsidRPr="00887362">
              <w:rPr>
                <w:rStyle w:val="ae"/>
                <w:rFonts w:cs="Times New Roman" w:hint="eastAsia"/>
                <w:noProof/>
              </w:rPr>
              <w:t>11.1.3.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_Toc191367935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hyperlink>
        </w:p>
        <w:p w14:paraId="15F781CE" w14:textId="2DF6B42C"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36" w:history="1">
            <w:r w:rsidRPr="00887362">
              <w:rPr>
                <w:rStyle w:val="ae"/>
                <w:rFonts w:cs="Times New Roman" w:hint="eastAsia"/>
                <w:noProof/>
              </w:rPr>
              <w:t>11.1.4.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_Toc191367936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hyperlink>
        </w:p>
        <w:p w14:paraId="533B6B0A" w14:textId="739CDF6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37" w:history="1">
            <w:r w:rsidRPr="00887362">
              <w:rPr>
                <w:rStyle w:val="ae"/>
                <w:rFonts w:cs="Times New Roman" w:hint="eastAsia"/>
                <w:noProof/>
              </w:rPr>
              <w:t>11.1.5. COE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_Toc191367937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hyperlink>
        </w:p>
        <w:p w14:paraId="2986491C" w14:textId="53232578"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38" w:history="1">
            <w:r w:rsidRPr="00887362">
              <w:rPr>
                <w:rStyle w:val="ae"/>
                <w:rFonts w:cs="Times New Roman" w:hint="eastAsia"/>
                <w:noProof/>
              </w:rPr>
              <w:t>11.2. Thermal Resistance Measurement Module SRE3274</w:t>
            </w:r>
            <w:r>
              <w:rPr>
                <w:rFonts w:hint="eastAsia"/>
                <w:noProof/>
              </w:rPr>
              <w:tab/>
            </w:r>
            <w:r>
              <w:rPr>
                <w:rFonts w:hint="eastAsia"/>
                <w:noProof/>
              </w:rPr>
              <w:fldChar w:fldCharType="begin"/>
            </w:r>
            <w:r>
              <w:rPr>
                <w:rFonts w:hint="eastAsia"/>
                <w:noProof/>
              </w:rPr>
              <w:instrText xml:space="preserve"> </w:instrText>
            </w:r>
            <w:r>
              <w:rPr>
                <w:noProof/>
              </w:rPr>
              <w:instrText>PAGEREF _Toc191367938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hyperlink>
        </w:p>
        <w:p w14:paraId="1FAF6EEC" w14:textId="4F2D19CF"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39" w:history="1">
            <w:r w:rsidRPr="00887362">
              <w:rPr>
                <w:rStyle w:val="ae"/>
                <w:rFonts w:cs="Times New Roman" w:hint="eastAsia"/>
                <w:noProof/>
              </w:rPr>
              <w:t>11.2.1.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_Toc191367939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hyperlink>
        </w:p>
        <w:p w14:paraId="283F0C9B" w14:textId="6DF2ED9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40" w:history="1">
            <w:r w:rsidRPr="00887362">
              <w:rPr>
                <w:rStyle w:val="ae"/>
                <w:rFonts w:cs="Times New Roman" w:hint="eastAsia"/>
                <w:noProof/>
              </w:rPr>
              <w:t>11.2.2. Module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_Toc191367940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hyperlink>
        </w:p>
        <w:p w14:paraId="15D36AFB" w14:textId="3A32D6C3"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41" w:history="1">
            <w:r w:rsidRPr="00887362">
              <w:rPr>
                <w:rStyle w:val="ae"/>
                <w:rFonts w:cs="Times New Roman" w:hint="eastAsia"/>
                <w:noProof/>
              </w:rPr>
              <w:t>11.2.3.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_Toc191367941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hyperlink>
        </w:p>
        <w:p w14:paraId="6ABBDC66" w14:textId="3A4B9CB4"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42" w:history="1">
            <w:r w:rsidRPr="00887362">
              <w:rPr>
                <w:rStyle w:val="ae"/>
                <w:rFonts w:cs="Times New Roman" w:hint="eastAsia"/>
                <w:noProof/>
              </w:rPr>
              <w:t>11.2.4.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_Toc191367942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hyperlink>
        </w:p>
        <w:p w14:paraId="44031E41" w14:textId="16A33A3F"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43" w:history="1">
            <w:r w:rsidRPr="00887362">
              <w:rPr>
                <w:rStyle w:val="ae"/>
                <w:rFonts w:cs="Times New Roman" w:hint="eastAsia"/>
                <w:noProof/>
              </w:rPr>
              <w:t>11.2.5. COE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_Toc191367943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hyperlink>
        </w:p>
        <w:p w14:paraId="46AC7E5A" w14:textId="27AEA983"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44" w:history="1">
            <w:r w:rsidRPr="00887362">
              <w:rPr>
                <w:rStyle w:val="ae"/>
                <w:rFonts w:cs="Times New Roman" w:hint="eastAsia"/>
                <w:noProof/>
              </w:rPr>
              <w:t>12. Power Relay Module SRE9001</w:t>
            </w:r>
            <w:r>
              <w:rPr>
                <w:rFonts w:hint="eastAsia"/>
                <w:noProof/>
              </w:rPr>
              <w:tab/>
            </w:r>
            <w:r>
              <w:rPr>
                <w:rFonts w:hint="eastAsia"/>
                <w:noProof/>
              </w:rPr>
              <w:fldChar w:fldCharType="begin"/>
            </w:r>
            <w:r>
              <w:rPr>
                <w:rFonts w:hint="eastAsia"/>
                <w:noProof/>
              </w:rPr>
              <w:instrText xml:space="preserve"> </w:instrText>
            </w:r>
            <w:r>
              <w:rPr>
                <w:noProof/>
              </w:rPr>
              <w:instrText>PAGEREF _Toc191367944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hyperlink>
        </w:p>
        <w:p w14:paraId="62781B42" w14:textId="765A2360"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45" w:history="1">
            <w:r w:rsidRPr="00887362">
              <w:rPr>
                <w:rStyle w:val="ae"/>
                <w:rFonts w:cs="Times New Roman" w:hint="eastAsia"/>
                <w:noProof/>
              </w:rPr>
              <w:t>12.1.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_Toc191367945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hyperlink>
        </w:p>
        <w:p w14:paraId="34BAA7A4" w14:textId="19B31103"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46" w:history="1">
            <w:r w:rsidRPr="00887362">
              <w:rPr>
                <w:rStyle w:val="ae"/>
                <w:rFonts w:cs="Times New Roman" w:hint="eastAsia"/>
                <w:noProof/>
                <w:lang w:bidi="en-US"/>
              </w:rPr>
              <w:t>12.2.</w:t>
            </w:r>
            <w:r w:rsidRPr="00887362">
              <w:rPr>
                <w:rStyle w:val="ae"/>
                <w:rFonts w:cs="Times New Roman" w:hint="eastAsia"/>
                <w:noProof/>
              </w:rPr>
              <w:t xml:space="preserve"> Module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_Toc191367946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hyperlink>
        </w:p>
        <w:p w14:paraId="77BE114C" w14:textId="759FF206"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47" w:history="1">
            <w:r w:rsidRPr="00887362">
              <w:rPr>
                <w:rStyle w:val="ae"/>
                <w:rFonts w:cs="Times New Roman" w:hint="eastAsia"/>
                <w:noProof/>
              </w:rPr>
              <w:t>12.3.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_Toc191367947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hyperlink>
        </w:p>
        <w:p w14:paraId="51AA7ED4" w14:textId="4A075F1D"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48" w:history="1">
            <w:r w:rsidRPr="00887362">
              <w:rPr>
                <w:rStyle w:val="ae"/>
                <w:rFonts w:cs="Times New Roman" w:hint="eastAsia"/>
                <w:noProof/>
              </w:rPr>
              <w:t>12.4.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_Toc191367948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hyperlink>
        </w:p>
        <w:p w14:paraId="14D06C5A" w14:textId="0405D533"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49" w:history="1">
            <w:r w:rsidRPr="00887362">
              <w:rPr>
                <w:rStyle w:val="ae"/>
                <w:rFonts w:cs="Times New Roman" w:hint="eastAsia"/>
                <w:noProof/>
              </w:rPr>
              <w:t>13. Serial Port Module</w:t>
            </w:r>
            <w:r>
              <w:rPr>
                <w:rFonts w:hint="eastAsia"/>
                <w:noProof/>
              </w:rPr>
              <w:tab/>
            </w:r>
            <w:r>
              <w:rPr>
                <w:rFonts w:hint="eastAsia"/>
                <w:noProof/>
              </w:rPr>
              <w:fldChar w:fldCharType="begin"/>
            </w:r>
            <w:r>
              <w:rPr>
                <w:rFonts w:hint="eastAsia"/>
                <w:noProof/>
              </w:rPr>
              <w:instrText xml:space="preserve"> </w:instrText>
            </w:r>
            <w:r>
              <w:rPr>
                <w:noProof/>
              </w:rPr>
              <w:instrText>PAGEREF _Toc191367949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hyperlink>
        </w:p>
        <w:p w14:paraId="1AD96A4D" w14:textId="6396482F"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50" w:history="1">
            <w:r w:rsidRPr="00887362">
              <w:rPr>
                <w:rStyle w:val="ae"/>
                <w:rFonts w:cs="Times New Roman" w:hint="eastAsia"/>
                <w:noProof/>
              </w:rPr>
              <w:t>13.1.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_Toc191367950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hyperlink>
        </w:p>
        <w:p w14:paraId="21CFC8E4" w14:textId="2CF9943B"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51" w:history="1">
            <w:r w:rsidRPr="00887362">
              <w:rPr>
                <w:rStyle w:val="ae"/>
                <w:rFonts w:cs="Times New Roman" w:hint="eastAsia"/>
                <w:noProof/>
              </w:rPr>
              <w:t>13.2. Module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_Toc191367951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hyperlink>
        </w:p>
        <w:p w14:paraId="3B5AA028" w14:textId="3F72F1F9"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52" w:history="1">
            <w:r w:rsidRPr="00887362">
              <w:rPr>
                <w:rStyle w:val="ae"/>
                <w:rFonts w:cs="Times New Roman" w:hint="eastAsia"/>
                <w:noProof/>
              </w:rPr>
              <w:t>13.2.1. SRE6002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_Toc191367952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hyperlink>
        </w:p>
        <w:p w14:paraId="1EBEE365" w14:textId="3998ED28"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53" w:history="1">
            <w:r w:rsidRPr="00887362">
              <w:rPr>
                <w:rStyle w:val="ae"/>
                <w:rFonts w:cs="Times New Roman" w:hint="eastAsia"/>
                <w:noProof/>
              </w:rPr>
              <w:t>13.2.2. SRE6004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_Toc191367953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hyperlink>
        </w:p>
        <w:p w14:paraId="1C264A66" w14:textId="635FD673"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54" w:history="1">
            <w:r w:rsidRPr="00887362">
              <w:rPr>
                <w:rStyle w:val="ae"/>
                <w:rFonts w:cs="Times New Roman" w:hint="eastAsia"/>
                <w:noProof/>
              </w:rPr>
              <w:t>13.3.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_Toc191367954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hyperlink>
        </w:p>
        <w:p w14:paraId="0400E115" w14:textId="75F18BF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55" w:history="1">
            <w:r w:rsidRPr="00887362">
              <w:rPr>
                <w:rStyle w:val="ae"/>
                <w:rFonts w:cs="Times New Roman" w:hint="eastAsia"/>
                <w:noProof/>
              </w:rPr>
              <w:t>13.3.1. SRE6002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_Toc191367955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hyperlink>
        </w:p>
        <w:p w14:paraId="30C794AF" w14:textId="001289D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56" w:history="1">
            <w:r w:rsidRPr="00887362">
              <w:rPr>
                <w:rStyle w:val="ae"/>
                <w:rFonts w:cs="Times New Roman" w:hint="eastAsia"/>
                <w:noProof/>
              </w:rPr>
              <w:t>13.3.2. SRE6004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_Toc191367956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hyperlink>
        </w:p>
        <w:p w14:paraId="739FBDEF" w14:textId="0DA6AA1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57" w:history="1">
            <w:r w:rsidRPr="00887362">
              <w:rPr>
                <w:rStyle w:val="ae"/>
                <w:rFonts w:cs="Times New Roman" w:hint="eastAsia"/>
                <w:noProof/>
              </w:rPr>
              <w:t>13.4. Module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_Toc191367957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hyperlink>
        </w:p>
        <w:p w14:paraId="52467B26" w14:textId="79C42A42"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58" w:history="1">
            <w:r w:rsidRPr="00887362">
              <w:rPr>
                <w:rStyle w:val="ae"/>
                <w:rFonts w:cs="Times New Roman" w:hint="eastAsia"/>
                <w:noProof/>
              </w:rPr>
              <w:t>13.4.1. SRE6002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_Toc191367958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hyperlink>
        </w:p>
        <w:p w14:paraId="74EF4E6C" w14:textId="203DE89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59" w:history="1">
            <w:r w:rsidRPr="00887362">
              <w:rPr>
                <w:rStyle w:val="ae"/>
                <w:rFonts w:cs="Times New Roman" w:hint="eastAsia"/>
                <w:noProof/>
              </w:rPr>
              <w:t>13.4.2. SRE6004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_Toc191367959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hyperlink>
        </w:p>
        <w:p w14:paraId="1BA07B79" w14:textId="7892B16B"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60" w:history="1">
            <w:r w:rsidRPr="00887362">
              <w:rPr>
                <w:rStyle w:val="ae"/>
                <w:rFonts w:cs="Times New Roman" w:hint="eastAsia"/>
                <w:noProof/>
              </w:rPr>
              <w:t>13.5.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_Toc191367960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hyperlink>
        </w:p>
        <w:p w14:paraId="76AD9CB5" w14:textId="3CCCA88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61" w:history="1">
            <w:r w:rsidRPr="00887362">
              <w:rPr>
                <w:rStyle w:val="ae"/>
                <w:rFonts w:cs="Times New Roman" w:hint="eastAsia"/>
                <w:noProof/>
              </w:rPr>
              <w:t>13.5.1. COE General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_Toc191367961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hyperlink>
        </w:p>
        <w:p w14:paraId="7D61BE17" w14:textId="4E2EA73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62" w:history="1">
            <w:r w:rsidRPr="00887362">
              <w:rPr>
                <w:rStyle w:val="ae"/>
                <w:rFonts w:cs="Times New Roman" w:hint="eastAsia"/>
                <w:noProof/>
              </w:rPr>
              <w:t>13.5.2.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_Toc191367962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hyperlink>
        </w:p>
        <w:p w14:paraId="29C67FC1" w14:textId="1715737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63" w:history="1">
            <w:r w:rsidRPr="00887362">
              <w:rPr>
                <w:rStyle w:val="ae"/>
                <w:rFonts w:cs="Times New Roman" w:hint="eastAsia"/>
                <w:noProof/>
              </w:rPr>
              <w:t>13.6. Configuration Module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_Toc191367963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hyperlink>
        </w:p>
        <w:p w14:paraId="3F1FCB48" w14:textId="707ABF6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64" w:history="1">
            <w:r w:rsidRPr="00887362">
              <w:rPr>
                <w:rStyle w:val="ae"/>
                <w:rFonts w:cs="Times New Roman" w:hint="eastAsia"/>
                <w:noProof/>
              </w:rPr>
              <w:t>13.6.1. Modbus Master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_Toc191367964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hyperlink>
        </w:p>
        <w:p w14:paraId="41C65D87" w14:textId="0538C7B9"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65" w:history="1">
            <w:r w:rsidRPr="00887362">
              <w:rPr>
                <w:rStyle w:val="ae"/>
                <w:rFonts w:cs="Times New Roman" w:hint="eastAsia"/>
                <w:noProof/>
              </w:rPr>
              <w:t>13.6.2. Modbus Slave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_Toc191367965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hyperlink>
        </w:p>
        <w:p w14:paraId="71FECBBF" w14:textId="224E089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66" w:history="1">
            <w:r w:rsidRPr="00887362">
              <w:rPr>
                <w:rStyle w:val="ae"/>
                <w:rFonts w:cs="Times New Roman" w:hint="eastAsia"/>
                <w:noProof/>
              </w:rPr>
              <w:t>13.6.3. Free Port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_Toc191367966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hyperlink>
        </w:p>
        <w:p w14:paraId="56DB5812" w14:textId="12A1D2BB"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67" w:history="1">
            <w:r w:rsidRPr="00887362">
              <w:rPr>
                <w:rStyle w:val="ae"/>
                <w:rFonts w:cs="Times New Roman" w:hint="eastAsia"/>
                <w:noProof/>
              </w:rPr>
              <w:t>14. High-speed Counting Module</w:t>
            </w:r>
            <w:r>
              <w:rPr>
                <w:rFonts w:hint="eastAsia"/>
                <w:noProof/>
              </w:rPr>
              <w:tab/>
            </w:r>
            <w:r>
              <w:rPr>
                <w:rFonts w:hint="eastAsia"/>
                <w:noProof/>
              </w:rPr>
              <w:fldChar w:fldCharType="begin"/>
            </w:r>
            <w:r>
              <w:rPr>
                <w:rFonts w:hint="eastAsia"/>
                <w:noProof/>
              </w:rPr>
              <w:instrText xml:space="preserve"> </w:instrText>
            </w:r>
            <w:r>
              <w:rPr>
                <w:noProof/>
              </w:rPr>
              <w:instrText>PAGEREF _Toc191367967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hyperlink>
        </w:p>
        <w:p w14:paraId="37CE83C8" w14:textId="2C9FB98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68" w:history="1">
            <w:r w:rsidRPr="00887362">
              <w:rPr>
                <w:rStyle w:val="ae"/>
                <w:rFonts w:cs="Times New Roman" w:hint="eastAsia"/>
                <w:noProof/>
              </w:rPr>
              <w:t>14.1.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_Toc191367968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hyperlink>
        </w:p>
        <w:p w14:paraId="08A24FF3" w14:textId="490E9F3A"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69" w:history="1">
            <w:r w:rsidRPr="00887362">
              <w:rPr>
                <w:rStyle w:val="ae"/>
                <w:rFonts w:cs="Times New Roman" w:hint="eastAsia"/>
                <w:noProof/>
              </w:rPr>
              <w:t>14.2.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_Toc191367969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hyperlink>
        </w:p>
        <w:p w14:paraId="55E1CAE8" w14:textId="1C152EA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70" w:history="1">
            <w:r w:rsidRPr="00887362">
              <w:rPr>
                <w:rStyle w:val="ae"/>
                <w:rFonts w:cs="Times New Roman" w:hint="eastAsia"/>
                <w:noProof/>
              </w:rPr>
              <w:t>14.2.1. SRE5012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_Toc191367970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hyperlink>
        </w:p>
        <w:p w14:paraId="523217DF" w14:textId="76F3F9E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71" w:history="1">
            <w:r w:rsidRPr="00887362">
              <w:rPr>
                <w:rStyle w:val="ae"/>
                <w:rFonts w:cs="Times New Roman" w:hint="eastAsia"/>
                <w:noProof/>
              </w:rPr>
              <w:t>14.2.2. SRE5034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_Toc191367971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hyperlink>
        </w:p>
        <w:p w14:paraId="66CAADEF" w14:textId="731DF225"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72" w:history="1">
            <w:r w:rsidRPr="00887362">
              <w:rPr>
                <w:rStyle w:val="ae"/>
                <w:rFonts w:cs="Times New Roman" w:hint="eastAsia"/>
                <w:noProof/>
              </w:rPr>
              <w:t>14.3.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_Toc191367972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hyperlink>
        </w:p>
        <w:p w14:paraId="087FA78F" w14:textId="5496DB3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73" w:history="1">
            <w:r w:rsidRPr="00887362">
              <w:rPr>
                <w:rStyle w:val="ae"/>
                <w:rFonts w:cs="Times New Roman" w:hint="eastAsia"/>
                <w:noProof/>
              </w:rPr>
              <w:t>14.3.1. SRE5012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_Toc191367973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hyperlink>
        </w:p>
        <w:p w14:paraId="244BC47C" w14:textId="1C23972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74" w:history="1">
            <w:r w:rsidRPr="00887362">
              <w:rPr>
                <w:rStyle w:val="ae"/>
                <w:rFonts w:cs="Times New Roman" w:hint="eastAsia"/>
                <w:noProof/>
              </w:rPr>
              <w:t>14.3.2. SRE5034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_Toc191367974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hyperlink>
        </w:p>
        <w:p w14:paraId="09BD90FB" w14:textId="66FED3D9"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75" w:history="1">
            <w:r w:rsidRPr="00887362">
              <w:rPr>
                <w:rStyle w:val="ae"/>
                <w:rFonts w:cs="Times New Roman" w:hint="eastAsia"/>
                <w:noProof/>
              </w:rPr>
              <w:t>14.4. Module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_Toc191367975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hyperlink>
        </w:p>
        <w:p w14:paraId="486FAF0C" w14:textId="492B7828"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76" w:history="1">
            <w:r w:rsidRPr="00887362">
              <w:rPr>
                <w:rStyle w:val="ae"/>
                <w:rFonts w:cs="Times New Roman" w:hint="eastAsia"/>
                <w:noProof/>
              </w:rPr>
              <w:t>14.4.1. SRE5012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_Toc191367976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hyperlink>
        </w:p>
        <w:p w14:paraId="7F9B2C3B" w14:textId="38461583"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77" w:history="1">
            <w:r w:rsidRPr="00887362">
              <w:rPr>
                <w:rStyle w:val="ae"/>
                <w:rFonts w:cs="Times New Roman" w:hint="eastAsia"/>
                <w:noProof/>
              </w:rPr>
              <w:t>14.4.2. SRE5034 Terminal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_Toc191367977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hyperlink>
        </w:p>
        <w:p w14:paraId="7EFCE192" w14:textId="65CDCF93"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78" w:history="1">
            <w:r w:rsidRPr="00887362">
              <w:rPr>
                <w:rStyle w:val="ae"/>
                <w:rFonts w:cs="Times New Roman" w:hint="eastAsia"/>
                <w:noProof/>
              </w:rPr>
              <w:t>14.5. RXPDO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_Toc191367978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hyperlink>
        </w:p>
        <w:p w14:paraId="46668DE8" w14:textId="5F5A751E"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79" w:history="1">
            <w:r w:rsidRPr="00887362">
              <w:rPr>
                <w:rStyle w:val="ae"/>
                <w:rFonts w:cs="Times New Roman" w:hint="eastAsia"/>
                <w:noProof/>
              </w:rPr>
              <w:t>14.6. TXPDO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_Toc191367979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hyperlink>
        </w:p>
        <w:p w14:paraId="675EDE76" w14:textId="6D7301F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80" w:history="1">
            <w:r w:rsidRPr="00887362">
              <w:rPr>
                <w:rStyle w:val="ae"/>
                <w:rFonts w:cs="Times New Roman" w:hint="eastAsia"/>
                <w:noProof/>
              </w:rPr>
              <w:t>14.7. Parameter Configuration Instructions (Channels)</w:t>
            </w:r>
            <w:r>
              <w:rPr>
                <w:rFonts w:hint="eastAsia"/>
                <w:noProof/>
              </w:rPr>
              <w:tab/>
            </w:r>
            <w:r>
              <w:rPr>
                <w:rFonts w:hint="eastAsia"/>
                <w:noProof/>
              </w:rPr>
              <w:fldChar w:fldCharType="begin"/>
            </w:r>
            <w:r>
              <w:rPr>
                <w:rFonts w:hint="eastAsia"/>
                <w:noProof/>
              </w:rPr>
              <w:instrText xml:space="preserve"> </w:instrText>
            </w:r>
            <w:r>
              <w:rPr>
                <w:noProof/>
              </w:rPr>
              <w:instrText>PAGEREF _Toc191367980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hyperlink>
        </w:p>
        <w:p w14:paraId="3D894543" w14:textId="6205C1B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81" w:history="1">
            <w:r w:rsidRPr="00887362">
              <w:rPr>
                <w:rStyle w:val="ae"/>
                <w:rFonts w:cs="Times New Roman" w:hint="eastAsia"/>
                <w:noProof/>
              </w:rPr>
              <w:t>14.7.1. SRE5012</w:t>
            </w:r>
            <w:r>
              <w:rPr>
                <w:rFonts w:hint="eastAsia"/>
                <w:noProof/>
              </w:rPr>
              <w:tab/>
            </w:r>
            <w:r>
              <w:rPr>
                <w:rFonts w:hint="eastAsia"/>
                <w:noProof/>
              </w:rPr>
              <w:fldChar w:fldCharType="begin"/>
            </w:r>
            <w:r>
              <w:rPr>
                <w:rFonts w:hint="eastAsia"/>
                <w:noProof/>
              </w:rPr>
              <w:instrText xml:space="preserve"> </w:instrText>
            </w:r>
            <w:r>
              <w:rPr>
                <w:noProof/>
              </w:rPr>
              <w:instrText>PAGEREF _Toc191367981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hyperlink>
        </w:p>
        <w:p w14:paraId="5632E07F" w14:textId="441FC63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82" w:history="1">
            <w:r w:rsidRPr="00887362">
              <w:rPr>
                <w:rStyle w:val="ae"/>
                <w:rFonts w:cs="Times New Roman" w:hint="eastAsia"/>
                <w:noProof/>
              </w:rPr>
              <w:t>14.7.2. SRE5034</w:t>
            </w:r>
            <w:r>
              <w:rPr>
                <w:rFonts w:hint="eastAsia"/>
                <w:noProof/>
              </w:rPr>
              <w:tab/>
            </w:r>
            <w:r>
              <w:rPr>
                <w:rFonts w:hint="eastAsia"/>
                <w:noProof/>
              </w:rPr>
              <w:fldChar w:fldCharType="begin"/>
            </w:r>
            <w:r>
              <w:rPr>
                <w:rFonts w:hint="eastAsia"/>
                <w:noProof/>
              </w:rPr>
              <w:instrText xml:space="preserve"> </w:instrText>
            </w:r>
            <w:r>
              <w:rPr>
                <w:noProof/>
              </w:rPr>
              <w:instrText>PAGEREF _Toc191367982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hyperlink>
        </w:p>
        <w:p w14:paraId="78DB5B13" w14:textId="7EB2E841"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83" w:history="1">
            <w:r w:rsidRPr="00887362">
              <w:rPr>
                <w:rStyle w:val="ae"/>
                <w:rFonts w:cs="Times New Roman" w:hint="eastAsia"/>
                <w:noProof/>
              </w:rPr>
              <w:t>14.8. Parameter Configuration Description (Latch)</w:t>
            </w:r>
            <w:r>
              <w:rPr>
                <w:rFonts w:hint="eastAsia"/>
                <w:noProof/>
              </w:rPr>
              <w:tab/>
            </w:r>
            <w:r>
              <w:rPr>
                <w:rFonts w:hint="eastAsia"/>
                <w:noProof/>
              </w:rPr>
              <w:fldChar w:fldCharType="begin"/>
            </w:r>
            <w:r>
              <w:rPr>
                <w:rFonts w:hint="eastAsia"/>
                <w:noProof/>
              </w:rPr>
              <w:instrText xml:space="preserve"> </w:instrText>
            </w:r>
            <w:r>
              <w:rPr>
                <w:noProof/>
              </w:rPr>
              <w:instrText>PAGEREF _Toc191367983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hyperlink>
        </w:p>
        <w:p w14:paraId="1241DA2C" w14:textId="4B004AE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84" w:history="1">
            <w:r w:rsidRPr="00887362">
              <w:rPr>
                <w:rStyle w:val="ae"/>
                <w:rFonts w:cs="Times New Roman" w:hint="eastAsia"/>
                <w:noProof/>
              </w:rPr>
              <w:t>14.8.1. SRE5012</w:t>
            </w:r>
            <w:r>
              <w:rPr>
                <w:rFonts w:hint="eastAsia"/>
                <w:noProof/>
              </w:rPr>
              <w:tab/>
            </w:r>
            <w:r>
              <w:rPr>
                <w:rFonts w:hint="eastAsia"/>
                <w:noProof/>
              </w:rPr>
              <w:fldChar w:fldCharType="begin"/>
            </w:r>
            <w:r>
              <w:rPr>
                <w:rFonts w:hint="eastAsia"/>
                <w:noProof/>
              </w:rPr>
              <w:instrText xml:space="preserve"> </w:instrText>
            </w:r>
            <w:r>
              <w:rPr>
                <w:noProof/>
              </w:rPr>
              <w:instrText>PAGEREF _Toc191367984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hyperlink>
        </w:p>
        <w:p w14:paraId="035B7D9D" w14:textId="2921FF3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85" w:history="1">
            <w:r w:rsidRPr="00887362">
              <w:rPr>
                <w:rStyle w:val="ae"/>
                <w:rFonts w:cs="Times New Roman" w:hint="eastAsia"/>
                <w:noProof/>
              </w:rPr>
              <w:t>14.8.2. SRE5034</w:t>
            </w:r>
            <w:r>
              <w:rPr>
                <w:rFonts w:hint="eastAsia"/>
                <w:noProof/>
              </w:rPr>
              <w:tab/>
            </w:r>
            <w:r>
              <w:rPr>
                <w:rFonts w:hint="eastAsia"/>
                <w:noProof/>
              </w:rPr>
              <w:fldChar w:fldCharType="begin"/>
            </w:r>
            <w:r>
              <w:rPr>
                <w:rFonts w:hint="eastAsia"/>
                <w:noProof/>
              </w:rPr>
              <w:instrText xml:space="preserve"> </w:instrText>
            </w:r>
            <w:r>
              <w:rPr>
                <w:noProof/>
              </w:rPr>
              <w:instrText>PAGEREF _Toc191367985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hyperlink>
        </w:p>
        <w:p w14:paraId="67EEA947" w14:textId="6F4B7C1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86" w:history="1">
            <w:r w:rsidRPr="00887362">
              <w:rPr>
                <w:rStyle w:val="ae"/>
                <w:rFonts w:cs="Times New Roman" w:hint="eastAsia"/>
                <w:noProof/>
              </w:rPr>
              <w:t>14.9. Gated Output Mode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_Toc191367986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hyperlink>
        </w:p>
        <w:p w14:paraId="49E1004E" w14:textId="6C9F403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87" w:history="1">
            <w:r w:rsidRPr="00887362">
              <w:rPr>
                <w:rStyle w:val="ae"/>
                <w:rFonts w:cs="Times New Roman" w:hint="eastAsia"/>
                <w:noProof/>
              </w:rPr>
              <w:t>14.9.1. Gated Output Mode 1</w:t>
            </w:r>
            <w:r>
              <w:rPr>
                <w:rFonts w:hint="eastAsia"/>
                <w:noProof/>
              </w:rPr>
              <w:tab/>
            </w:r>
            <w:r>
              <w:rPr>
                <w:rFonts w:hint="eastAsia"/>
                <w:noProof/>
              </w:rPr>
              <w:fldChar w:fldCharType="begin"/>
            </w:r>
            <w:r>
              <w:rPr>
                <w:rFonts w:hint="eastAsia"/>
                <w:noProof/>
              </w:rPr>
              <w:instrText xml:space="preserve"> </w:instrText>
            </w:r>
            <w:r>
              <w:rPr>
                <w:noProof/>
              </w:rPr>
              <w:instrText>PAGEREF _Toc191367987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hyperlink>
        </w:p>
        <w:p w14:paraId="57D57F4F" w14:textId="704AF11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88" w:history="1">
            <w:r w:rsidRPr="00887362">
              <w:rPr>
                <w:rStyle w:val="ae"/>
                <w:rFonts w:cs="Times New Roman" w:hint="eastAsia"/>
                <w:noProof/>
              </w:rPr>
              <w:t>14.9.2. Gated Output Mode 2</w:t>
            </w:r>
            <w:r>
              <w:rPr>
                <w:rFonts w:hint="eastAsia"/>
                <w:noProof/>
              </w:rPr>
              <w:tab/>
            </w:r>
            <w:r>
              <w:rPr>
                <w:rFonts w:hint="eastAsia"/>
                <w:noProof/>
              </w:rPr>
              <w:fldChar w:fldCharType="begin"/>
            </w:r>
            <w:r>
              <w:rPr>
                <w:rFonts w:hint="eastAsia"/>
                <w:noProof/>
              </w:rPr>
              <w:instrText xml:space="preserve"> </w:instrText>
            </w:r>
            <w:r>
              <w:rPr>
                <w:noProof/>
              </w:rPr>
              <w:instrText>PAGEREF _Toc191367988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hyperlink>
        </w:p>
        <w:p w14:paraId="3481E4C6" w14:textId="4B8C71D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89" w:history="1">
            <w:r w:rsidRPr="00887362">
              <w:rPr>
                <w:rStyle w:val="ae"/>
                <w:rFonts w:cs="Times New Roman" w:hint="eastAsia"/>
                <w:noProof/>
              </w:rPr>
              <w:t>14.9.3. Gated Output Mode 3</w:t>
            </w:r>
            <w:r>
              <w:rPr>
                <w:rFonts w:hint="eastAsia"/>
                <w:noProof/>
              </w:rPr>
              <w:tab/>
            </w:r>
            <w:r>
              <w:rPr>
                <w:rFonts w:hint="eastAsia"/>
                <w:noProof/>
              </w:rPr>
              <w:fldChar w:fldCharType="begin"/>
            </w:r>
            <w:r>
              <w:rPr>
                <w:rFonts w:hint="eastAsia"/>
                <w:noProof/>
              </w:rPr>
              <w:instrText xml:space="preserve"> </w:instrText>
            </w:r>
            <w:r>
              <w:rPr>
                <w:noProof/>
              </w:rPr>
              <w:instrText>PAGEREF _Toc191367989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hyperlink>
        </w:p>
        <w:p w14:paraId="7632490F" w14:textId="68FA13F2"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7990" w:history="1">
            <w:r w:rsidRPr="00887362">
              <w:rPr>
                <w:rStyle w:val="ae"/>
                <w:rFonts w:cs="Times New Roman" w:hint="eastAsia"/>
                <w:noProof/>
              </w:rPr>
              <w:t>14.9.4. Gated Output Mode 4</w:t>
            </w:r>
            <w:r>
              <w:rPr>
                <w:rFonts w:hint="eastAsia"/>
                <w:noProof/>
              </w:rPr>
              <w:tab/>
            </w:r>
            <w:r>
              <w:rPr>
                <w:rFonts w:hint="eastAsia"/>
                <w:noProof/>
              </w:rPr>
              <w:fldChar w:fldCharType="begin"/>
            </w:r>
            <w:r>
              <w:rPr>
                <w:rFonts w:hint="eastAsia"/>
                <w:noProof/>
              </w:rPr>
              <w:instrText xml:space="preserve"> </w:instrText>
            </w:r>
            <w:r>
              <w:rPr>
                <w:noProof/>
              </w:rPr>
              <w:instrText>PAGEREF _Toc191367990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hyperlink>
        </w:p>
        <w:p w14:paraId="0229A915" w14:textId="68957E51"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91" w:history="1">
            <w:r w:rsidRPr="00887362">
              <w:rPr>
                <w:rStyle w:val="ae"/>
                <w:rFonts w:cs="Times New Roman" w:hint="eastAsia"/>
                <w:noProof/>
              </w:rPr>
              <w:t>15. High-speed pulse output module SRE5234</w:t>
            </w:r>
            <w:r>
              <w:rPr>
                <w:rFonts w:hint="eastAsia"/>
                <w:noProof/>
              </w:rPr>
              <w:tab/>
            </w:r>
            <w:r>
              <w:rPr>
                <w:rFonts w:hint="eastAsia"/>
                <w:noProof/>
              </w:rPr>
              <w:fldChar w:fldCharType="begin"/>
            </w:r>
            <w:r>
              <w:rPr>
                <w:rFonts w:hint="eastAsia"/>
                <w:noProof/>
              </w:rPr>
              <w:instrText xml:space="preserve"> </w:instrText>
            </w:r>
            <w:r>
              <w:rPr>
                <w:noProof/>
              </w:rPr>
              <w:instrText>PAGEREF _Toc191367991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hyperlink>
        </w:p>
        <w:p w14:paraId="13483C02" w14:textId="201370AD"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92" w:history="1">
            <w:r w:rsidRPr="00887362">
              <w:rPr>
                <w:rStyle w:val="ae"/>
                <w:rFonts w:cs="Times New Roman" w:hint="eastAsia"/>
                <w:noProof/>
              </w:rPr>
              <w:t>15.1. Electrical Specifications</w:t>
            </w:r>
            <w:r>
              <w:rPr>
                <w:rFonts w:hint="eastAsia"/>
                <w:noProof/>
              </w:rPr>
              <w:tab/>
            </w:r>
            <w:r>
              <w:rPr>
                <w:rFonts w:hint="eastAsia"/>
                <w:noProof/>
              </w:rPr>
              <w:fldChar w:fldCharType="begin"/>
            </w:r>
            <w:r>
              <w:rPr>
                <w:rFonts w:hint="eastAsia"/>
                <w:noProof/>
              </w:rPr>
              <w:instrText xml:space="preserve"> </w:instrText>
            </w:r>
            <w:r>
              <w:rPr>
                <w:noProof/>
              </w:rPr>
              <w:instrText>PAGEREF _Toc191367992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hyperlink>
        </w:p>
        <w:p w14:paraId="5532E71A" w14:textId="3974A50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93" w:history="1">
            <w:r w:rsidRPr="00887362">
              <w:rPr>
                <w:rStyle w:val="ae"/>
                <w:rFonts w:cs="Times New Roman" w:hint="eastAsia"/>
                <w:noProof/>
              </w:rPr>
              <w:t>15.2. Electrical Wiring Diagram</w:t>
            </w:r>
            <w:r>
              <w:rPr>
                <w:rFonts w:hint="eastAsia"/>
                <w:noProof/>
              </w:rPr>
              <w:tab/>
            </w:r>
            <w:r>
              <w:rPr>
                <w:rFonts w:hint="eastAsia"/>
                <w:noProof/>
              </w:rPr>
              <w:fldChar w:fldCharType="begin"/>
            </w:r>
            <w:r>
              <w:rPr>
                <w:rFonts w:hint="eastAsia"/>
                <w:noProof/>
              </w:rPr>
              <w:instrText xml:space="preserve"> </w:instrText>
            </w:r>
            <w:r>
              <w:rPr>
                <w:noProof/>
              </w:rPr>
              <w:instrText>PAGEREF _Toc191367993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hyperlink>
        </w:p>
        <w:p w14:paraId="1CD8C124" w14:textId="1423A5B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94" w:history="1">
            <w:r w:rsidRPr="00887362">
              <w:rPr>
                <w:rStyle w:val="ae"/>
                <w:rFonts w:cs="Times New Roman" w:hint="eastAsia"/>
                <w:noProof/>
              </w:rPr>
              <w:t>15.3.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_Toc191367994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hyperlink>
        </w:p>
        <w:p w14:paraId="42763CBF" w14:textId="2269AF82"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95" w:history="1">
            <w:r w:rsidRPr="00887362">
              <w:rPr>
                <w:rStyle w:val="ae"/>
                <w:rFonts w:cs="Times New Roman" w:hint="eastAsia"/>
                <w:noProof/>
              </w:rPr>
              <w:t>15.4. Indicator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_Toc191367995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hyperlink>
        </w:p>
        <w:p w14:paraId="4D054DD8" w14:textId="34B5A0CC"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96" w:history="1">
            <w:r w:rsidRPr="00887362">
              <w:rPr>
                <w:rStyle w:val="ae"/>
                <w:rFonts w:cs="Times New Roman" w:hint="eastAsia"/>
                <w:noProof/>
              </w:rPr>
              <w:t>15.5. COE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_Toc191367996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hyperlink>
        </w:p>
        <w:p w14:paraId="5F8824DE" w14:textId="6D173896"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97" w:history="1">
            <w:r w:rsidRPr="00887362">
              <w:rPr>
                <w:rStyle w:val="ae"/>
                <w:rFonts w:cs="Times New Roman" w:hint="eastAsia"/>
                <w:noProof/>
              </w:rPr>
              <w:t>15.6. PDO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_Toc191367997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hyperlink>
        </w:p>
        <w:p w14:paraId="04FB4AD8" w14:textId="17C5160E"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7998" w:history="1">
            <w:r w:rsidRPr="00887362">
              <w:rPr>
                <w:rStyle w:val="ae"/>
                <w:rFonts w:cs="Times New Roman" w:hint="eastAsia"/>
                <w:noProof/>
              </w:rPr>
              <w:t>16. Usage Example</w:t>
            </w:r>
            <w:r>
              <w:rPr>
                <w:rFonts w:hint="eastAsia"/>
                <w:noProof/>
              </w:rPr>
              <w:tab/>
            </w:r>
            <w:r>
              <w:rPr>
                <w:rFonts w:hint="eastAsia"/>
                <w:noProof/>
              </w:rPr>
              <w:fldChar w:fldCharType="begin"/>
            </w:r>
            <w:r>
              <w:rPr>
                <w:rFonts w:hint="eastAsia"/>
                <w:noProof/>
              </w:rPr>
              <w:instrText xml:space="preserve"> </w:instrText>
            </w:r>
            <w:r>
              <w:rPr>
                <w:noProof/>
              </w:rPr>
              <w:instrText>PAGEREF _Toc191367998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hyperlink>
        </w:p>
        <w:p w14:paraId="3772ED0D" w14:textId="4DE542B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7999" w:history="1">
            <w:r w:rsidRPr="00887362">
              <w:rPr>
                <w:rStyle w:val="ae"/>
                <w:rFonts w:cs="Times New Roman" w:hint="eastAsia"/>
                <w:noProof/>
              </w:rPr>
              <w:t>16.1.</w:t>
            </w:r>
            <w:r w:rsidRPr="00887362">
              <w:rPr>
                <w:rStyle w:val="ae"/>
                <w:rFonts w:eastAsia="Times New Roman" w:cs="Times New Roman" w:hint="eastAsia"/>
                <w:noProof/>
              </w:rPr>
              <w:t xml:space="preserve"> SRE8200 Coupler and Communication Instructions with BECKHOFF Main Station</w:t>
            </w:r>
            <w:r>
              <w:rPr>
                <w:rFonts w:hint="eastAsia"/>
                <w:noProof/>
              </w:rPr>
              <w:tab/>
            </w:r>
            <w:r>
              <w:rPr>
                <w:rFonts w:hint="eastAsia"/>
                <w:noProof/>
              </w:rPr>
              <w:fldChar w:fldCharType="begin"/>
            </w:r>
            <w:r>
              <w:rPr>
                <w:rFonts w:hint="eastAsia"/>
                <w:noProof/>
              </w:rPr>
              <w:instrText xml:space="preserve"> </w:instrText>
            </w:r>
            <w:r>
              <w:rPr>
                <w:noProof/>
              </w:rPr>
              <w:instrText>PAGEREF _Toc191367999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hyperlink>
        </w:p>
        <w:p w14:paraId="4EFCE87C" w14:textId="3B84083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0" w:history="1">
            <w:r w:rsidRPr="00887362">
              <w:rPr>
                <w:rStyle w:val="ae"/>
                <w:rFonts w:cs="Times New Roman" w:hint="eastAsia"/>
                <w:noProof/>
              </w:rPr>
              <w:t>16.1.1.</w:t>
            </w:r>
            <w:r w:rsidRPr="00887362">
              <w:rPr>
                <w:rStyle w:val="ae"/>
                <w:rFonts w:eastAsia="Times New Roman" w:cs="Times New Roman" w:hint="eastAsia"/>
                <w:noProof/>
              </w:rPr>
              <w:t xml:space="preserve"> Communication </w:t>
            </w:r>
            <w:r w:rsidRPr="00887362">
              <w:rPr>
                <w:rStyle w:val="ae"/>
                <w:rFonts w:cs="Times New Roman" w:hint="eastAsia"/>
                <w:noProof/>
              </w:rPr>
              <w:t>C</w:t>
            </w:r>
            <w:r w:rsidRPr="00887362">
              <w:rPr>
                <w:rStyle w:val="ae"/>
                <w:rFonts w:eastAsia="Times New Roman" w:cs="Times New Roman" w:hint="eastAsia"/>
                <w:noProof/>
              </w:rPr>
              <w:t>onnection</w:t>
            </w:r>
            <w:r>
              <w:rPr>
                <w:rFonts w:hint="eastAsia"/>
                <w:noProof/>
              </w:rPr>
              <w:tab/>
            </w:r>
            <w:r>
              <w:rPr>
                <w:rFonts w:hint="eastAsia"/>
                <w:noProof/>
              </w:rPr>
              <w:fldChar w:fldCharType="begin"/>
            </w:r>
            <w:r>
              <w:rPr>
                <w:rFonts w:hint="eastAsia"/>
                <w:noProof/>
              </w:rPr>
              <w:instrText xml:space="preserve"> </w:instrText>
            </w:r>
            <w:r>
              <w:rPr>
                <w:noProof/>
              </w:rPr>
              <w:instrText>PAGEREF _Toc191368000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hyperlink>
        </w:p>
        <w:p w14:paraId="576FB1F1" w14:textId="2C1B51B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1" w:history="1">
            <w:r w:rsidRPr="00887362">
              <w:rPr>
                <w:rStyle w:val="ae"/>
                <w:rFonts w:cs="Times New Roman" w:hint="eastAsia"/>
                <w:noProof/>
              </w:rPr>
              <w:t>16.1.2. H</w:t>
            </w:r>
            <w:r w:rsidRPr="00887362">
              <w:rPr>
                <w:rStyle w:val="ae"/>
                <w:rFonts w:eastAsia="Times New Roman" w:cs="Times New Roman" w:hint="eastAsia"/>
                <w:noProof/>
              </w:rPr>
              <w:t xml:space="preserve">ardware </w:t>
            </w:r>
            <w:r w:rsidRPr="00887362">
              <w:rPr>
                <w:rStyle w:val="ae"/>
                <w:rFonts w:cs="Times New Roman" w:hint="eastAsia"/>
                <w:noProof/>
              </w:rPr>
              <w:t>C</w:t>
            </w:r>
            <w:r w:rsidRPr="00887362">
              <w:rPr>
                <w:rStyle w:val="ae"/>
                <w:rFonts w:eastAsia="Times New Roman" w:cs="Times New Roman" w:hint="eastAsia"/>
                <w:noProof/>
              </w:rPr>
              <w:t>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_Toc191368001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hyperlink>
        </w:p>
        <w:p w14:paraId="730A3CAB" w14:textId="507A58A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2" w:history="1">
            <w:r w:rsidRPr="00887362">
              <w:rPr>
                <w:rStyle w:val="ae"/>
                <w:rFonts w:cs="Times New Roman" w:hint="eastAsia"/>
                <w:noProof/>
              </w:rPr>
              <w:t>16.1.3.</w:t>
            </w:r>
            <w:r w:rsidRPr="00887362">
              <w:rPr>
                <w:rStyle w:val="ae"/>
                <w:rFonts w:eastAsia="Times New Roman" w:cs="Times New Roman" w:hint="eastAsia"/>
                <w:noProof/>
              </w:rPr>
              <w:t xml:space="preserve"> Install XML </w:t>
            </w:r>
            <w:r w:rsidRPr="00887362">
              <w:rPr>
                <w:rStyle w:val="ae"/>
                <w:rFonts w:cs="Times New Roman" w:hint="eastAsia"/>
                <w:noProof/>
              </w:rPr>
              <w:t>F</w:t>
            </w:r>
            <w:r w:rsidRPr="00887362">
              <w:rPr>
                <w:rStyle w:val="ae"/>
                <w:rFonts w:eastAsia="Times New Roman" w:cs="Times New Roman" w:hint="eastAsia"/>
                <w:noProof/>
              </w:rPr>
              <w:t>ile</w:t>
            </w:r>
            <w:r w:rsidRPr="00887362">
              <w:rPr>
                <w:rStyle w:val="ae"/>
                <w:rFonts w:cs="Times New Roman" w:hint="eastAsia"/>
                <w:noProof/>
              </w:rPr>
              <w:t>s</w:t>
            </w:r>
            <w:r>
              <w:rPr>
                <w:rFonts w:hint="eastAsia"/>
                <w:noProof/>
              </w:rPr>
              <w:tab/>
            </w:r>
            <w:r>
              <w:rPr>
                <w:rFonts w:hint="eastAsia"/>
                <w:noProof/>
              </w:rPr>
              <w:fldChar w:fldCharType="begin"/>
            </w:r>
            <w:r>
              <w:rPr>
                <w:rFonts w:hint="eastAsia"/>
                <w:noProof/>
              </w:rPr>
              <w:instrText xml:space="preserve"> </w:instrText>
            </w:r>
            <w:r>
              <w:rPr>
                <w:noProof/>
              </w:rPr>
              <w:instrText>PAGEREF _Toc191368002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hyperlink>
        </w:p>
        <w:p w14:paraId="6AC66F51" w14:textId="60A38F9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3" w:history="1">
            <w:r w:rsidRPr="00887362">
              <w:rPr>
                <w:rStyle w:val="ae"/>
                <w:rFonts w:cs="Times New Roman" w:hint="eastAsia"/>
                <w:noProof/>
              </w:rPr>
              <w:t>16.1.4.</w:t>
            </w:r>
            <w:r w:rsidRPr="00887362">
              <w:rPr>
                <w:rStyle w:val="ae"/>
                <w:rFonts w:eastAsia="Times New Roman" w:cs="Times New Roman" w:hint="eastAsia"/>
                <w:noProof/>
              </w:rPr>
              <w:t xml:space="preserve"> New Project and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_Toc191368003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hyperlink>
        </w:p>
        <w:p w14:paraId="59A978BA" w14:textId="0E2AF14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4" w:history="1">
            <w:r w:rsidRPr="00887362">
              <w:rPr>
                <w:rStyle w:val="ae"/>
                <w:rFonts w:cs="Times New Roman" w:hint="eastAsia"/>
                <w:noProof/>
              </w:rPr>
              <w:t>16.1.5.</w:t>
            </w:r>
            <w:r w:rsidRPr="00887362">
              <w:rPr>
                <w:rStyle w:val="ae"/>
                <w:rFonts w:eastAsia="Times New Roman" w:cs="Times New Roman" w:hint="eastAsia"/>
                <w:noProof/>
              </w:rPr>
              <w:t xml:space="preserve"> Data </w:t>
            </w:r>
            <w:r w:rsidRPr="00887362">
              <w:rPr>
                <w:rStyle w:val="ae"/>
                <w:rFonts w:cs="Times New Roman" w:hint="eastAsia"/>
                <w:noProof/>
              </w:rPr>
              <w:t>M</w:t>
            </w:r>
            <w:r w:rsidRPr="00887362">
              <w:rPr>
                <w:rStyle w:val="ae"/>
                <w:rFonts w:eastAsia="Times New Roman" w:cs="Times New Roman" w:hint="eastAsia"/>
                <w:noProof/>
              </w:rPr>
              <w:t>onitoring</w:t>
            </w:r>
            <w:r>
              <w:rPr>
                <w:rFonts w:hint="eastAsia"/>
                <w:noProof/>
              </w:rPr>
              <w:tab/>
            </w:r>
            <w:r>
              <w:rPr>
                <w:rFonts w:hint="eastAsia"/>
                <w:noProof/>
              </w:rPr>
              <w:fldChar w:fldCharType="begin"/>
            </w:r>
            <w:r>
              <w:rPr>
                <w:rFonts w:hint="eastAsia"/>
                <w:noProof/>
              </w:rPr>
              <w:instrText xml:space="preserve"> </w:instrText>
            </w:r>
            <w:r>
              <w:rPr>
                <w:noProof/>
              </w:rPr>
              <w:instrText>PAGEREF _Toc191368004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hyperlink>
        </w:p>
        <w:p w14:paraId="55894C9D" w14:textId="0B82AACC"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05" w:history="1">
            <w:r w:rsidRPr="00887362">
              <w:rPr>
                <w:rStyle w:val="ae"/>
                <w:rFonts w:cs="Times New Roman" w:hint="eastAsia"/>
                <w:noProof/>
              </w:rPr>
              <w:t>16.2.</w:t>
            </w:r>
            <w:r w:rsidRPr="00887362">
              <w:rPr>
                <w:rStyle w:val="ae"/>
                <w:rFonts w:eastAsia="Times New Roman" w:cs="Times New Roman" w:hint="eastAsia"/>
                <w:noProof/>
              </w:rPr>
              <w:t xml:space="preserve"> Example </w:t>
            </w:r>
            <w:r w:rsidRPr="00887362">
              <w:rPr>
                <w:rStyle w:val="ae"/>
                <w:rFonts w:cs="Times New Roman" w:hint="eastAsia"/>
                <w:noProof/>
              </w:rPr>
              <w:t xml:space="preserve">of Communication </w:t>
            </w:r>
            <w:r w:rsidRPr="00887362">
              <w:rPr>
                <w:rStyle w:val="ae"/>
                <w:rFonts w:eastAsia="Times New Roman" w:cs="Times New Roman" w:hint="eastAsia"/>
                <w:noProof/>
              </w:rPr>
              <w:t>between SRE2116 and TwinCAT3</w:t>
            </w:r>
            <w:r>
              <w:rPr>
                <w:rFonts w:hint="eastAsia"/>
                <w:noProof/>
              </w:rPr>
              <w:tab/>
            </w:r>
            <w:r>
              <w:rPr>
                <w:rFonts w:hint="eastAsia"/>
                <w:noProof/>
              </w:rPr>
              <w:fldChar w:fldCharType="begin"/>
            </w:r>
            <w:r>
              <w:rPr>
                <w:rFonts w:hint="eastAsia"/>
                <w:noProof/>
              </w:rPr>
              <w:instrText xml:space="preserve"> </w:instrText>
            </w:r>
            <w:r>
              <w:rPr>
                <w:noProof/>
              </w:rPr>
              <w:instrText>PAGEREF _Toc191368005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hyperlink>
        </w:p>
        <w:p w14:paraId="0F4D0319" w14:textId="258DCFF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6" w:history="1">
            <w:r w:rsidRPr="00887362">
              <w:rPr>
                <w:rStyle w:val="ae"/>
                <w:rFonts w:cs="Times New Roman" w:hint="eastAsia"/>
                <w:noProof/>
              </w:rPr>
              <w:t>16.2.1.</w:t>
            </w:r>
            <w:r w:rsidRPr="00887362">
              <w:rPr>
                <w:rStyle w:val="ae"/>
                <w:rFonts w:eastAsia="Times New Roman" w:cs="Times New Roman" w:hint="eastAsia"/>
                <w:noProof/>
              </w:rPr>
              <w:t xml:space="preserve"> Communication </w:t>
            </w:r>
            <w:r w:rsidRPr="00887362">
              <w:rPr>
                <w:rStyle w:val="ae"/>
                <w:rFonts w:cs="Times New Roman" w:hint="eastAsia"/>
                <w:noProof/>
              </w:rPr>
              <w:t>C</w:t>
            </w:r>
            <w:r w:rsidRPr="00887362">
              <w:rPr>
                <w:rStyle w:val="ae"/>
                <w:rFonts w:eastAsia="Times New Roman" w:cs="Times New Roman" w:hint="eastAsia"/>
                <w:noProof/>
              </w:rPr>
              <w:t>onnection</w:t>
            </w:r>
            <w:r>
              <w:rPr>
                <w:rFonts w:hint="eastAsia"/>
                <w:noProof/>
              </w:rPr>
              <w:tab/>
            </w:r>
            <w:r>
              <w:rPr>
                <w:rFonts w:hint="eastAsia"/>
                <w:noProof/>
              </w:rPr>
              <w:fldChar w:fldCharType="begin"/>
            </w:r>
            <w:r>
              <w:rPr>
                <w:rFonts w:hint="eastAsia"/>
                <w:noProof/>
              </w:rPr>
              <w:instrText xml:space="preserve"> </w:instrText>
            </w:r>
            <w:r>
              <w:rPr>
                <w:noProof/>
              </w:rPr>
              <w:instrText>PAGEREF _Toc191368006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hyperlink>
        </w:p>
        <w:p w14:paraId="187C8451" w14:textId="4B0045F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7" w:history="1">
            <w:r w:rsidRPr="00887362">
              <w:rPr>
                <w:rStyle w:val="ae"/>
                <w:rFonts w:cs="Times New Roman" w:hint="eastAsia"/>
                <w:noProof/>
              </w:rPr>
              <w:t>16.2.2. H</w:t>
            </w:r>
            <w:r w:rsidRPr="00887362">
              <w:rPr>
                <w:rStyle w:val="ae"/>
                <w:rFonts w:eastAsia="Times New Roman" w:cs="Times New Roman" w:hint="eastAsia"/>
                <w:noProof/>
              </w:rPr>
              <w:t xml:space="preserve">ardware </w:t>
            </w:r>
            <w:r w:rsidRPr="00887362">
              <w:rPr>
                <w:rStyle w:val="ae"/>
                <w:rFonts w:cs="Times New Roman" w:hint="eastAsia"/>
                <w:noProof/>
              </w:rPr>
              <w:t>C</w:t>
            </w:r>
            <w:r w:rsidRPr="00887362">
              <w:rPr>
                <w:rStyle w:val="ae"/>
                <w:rFonts w:eastAsia="Times New Roman" w:cs="Times New Roman" w:hint="eastAsia"/>
                <w:noProof/>
              </w:rPr>
              <w:t>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_Toc191368007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hyperlink>
        </w:p>
        <w:p w14:paraId="7BECCDAC" w14:textId="04D3B4E9"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8" w:history="1">
            <w:r w:rsidRPr="00887362">
              <w:rPr>
                <w:rStyle w:val="ae"/>
                <w:rFonts w:cs="Times New Roman" w:hint="eastAsia"/>
                <w:noProof/>
              </w:rPr>
              <w:t>16.2.3.</w:t>
            </w:r>
            <w:r w:rsidRPr="00887362">
              <w:rPr>
                <w:rStyle w:val="ae"/>
                <w:rFonts w:eastAsia="Times New Roman" w:cs="Times New Roman" w:hint="eastAsia"/>
                <w:noProof/>
              </w:rPr>
              <w:t xml:space="preserve"> Install XML </w:t>
            </w:r>
            <w:r w:rsidRPr="00887362">
              <w:rPr>
                <w:rStyle w:val="ae"/>
                <w:rFonts w:cs="Times New Roman" w:hint="eastAsia"/>
                <w:noProof/>
              </w:rPr>
              <w:t>F</w:t>
            </w:r>
            <w:r w:rsidRPr="00887362">
              <w:rPr>
                <w:rStyle w:val="ae"/>
                <w:rFonts w:eastAsia="Times New Roman" w:cs="Times New Roman" w:hint="eastAsia"/>
                <w:noProof/>
              </w:rPr>
              <w:t>ile</w:t>
            </w:r>
            <w:r w:rsidRPr="00887362">
              <w:rPr>
                <w:rStyle w:val="ae"/>
                <w:rFonts w:cs="Times New Roman" w:hint="eastAsia"/>
                <w:noProof/>
              </w:rPr>
              <w:t>s</w:t>
            </w:r>
            <w:r>
              <w:rPr>
                <w:rFonts w:hint="eastAsia"/>
                <w:noProof/>
              </w:rPr>
              <w:tab/>
            </w:r>
            <w:r>
              <w:rPr>
                <w:rFonts w:hint="eastAsia"/>
                <w:noProof/>
              </w:rPr>
              <w:fldChar w:fldCharType="begin"/>
            </w:r>
            <w:r>
              <w:rPr>
                <w:rFonts w:hint="eastAsia"/>
                <w:noProof/>
              </w:rPr>
              <w:instrText xml:space="preserve"> </w:instrText>
            </w:r>
            <w:r>
              <w:rPr>
                <w:noProof/>
              </w:rPr>
              <w:instrText>PAGEREF _Toc191368008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hyperlink>
        </w:p>
        <w:p w14:paraId="469B2CCE" w14:textId="6C1F0FB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09" w:history="1">
            <w:r w:rsidRPr="00887362">
              <w:rPr>
                <w:rStyle w:val="ae"/>
                <w:rFonts w:cs="Times New Roman" w:hint="eastAsia"/>
                <w:noProof/>
              </w:rPr>
              <w:t>16.2.4.</w:t>
            </w:r>
            <w:r w:rsidRPr="00887362">
              <w:rPr>
                <w:rStyle w:val="ae"/>
                <w:rFonts w:eastAsia="Times New Roman" w:cs="Times New Roman" w:hint="eastAsia"/>
                <w:noProof/>
              </w:rPr>
              <w:t xml:space="preserve"> New Project and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_Toc191368009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hyperlink>
        </w:p>
        <w:p w14:paraId="4A12B546" w14:textId="4C7F1A98"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0" w:history="1">
            <w:r w:rsidRPr="00887362">
              <w:rPr>
                <w:rStyle w:val="ae"/>
                <w:rFonts w:cs="Times New Roman" w:hint="eastAsia"/>
                <w:noProof/>
              </w:rPr>
              <w:t>16.2.5. Data Monitoring</w:t>
            </w:r>
            <w:r>
              <w:rPr>
                <w:rFonts w:hint="eastAsia"/>
                <w:noProof/>
              </w:rPr>
              <w:tab/>
            </w:r>
            <w:r>
              <w:rPr>
                <w:rFonts w:hint="eastAsia"/>
                <w:noProof/>
              </w:rPr>
              <w:fldChar w:fldCharType="begin"/>
            </w:r>
            <w:r>
              <w:rPr>
                <w:rFonts w:hint="eastAsia"/>
                <w:noProof/>
              </w:rPr>
              <w:instrText xml:space="preserve"> </w:instrText>
            </w:r>
            <w:r>
              <w:rPr>
                <w:noProof/>
              </w:rPr>
              <w:instrText>PAGEREF _Toc191368010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hyperlink>
        </w:p>
        <w:p w14:paraId="4AC1217C" w14:textId="3A07BD0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11" w:history="1">
            <w:r w:rsidRPr="00887362">
              <w:rPr>
                <w:rStyle w:val="ae"/>
                <w:rFonts w:cs="Times New Roman" w:hint="eastAsia"/>
                <w:noProof/>
              </w:rPr>
              <w:t>16.3. SRE3204 Communication Example</w:t>
            </w:r>
            <w:r>
              <w:rPr>
                <w:rFonts w:hint="eastAsia"/>
                <w:noProof/>
              </w:rPr>
              <w:tab/>
            </w:r>
            <w:r>
              <w:rPr>
                <w:rFonts w:hint="eastAsia"/>
                <w:noProof/>
              </w:rPr>
              <w:fldChar w:fldCharType="begin"/>
            </w:r>
            <w:r>
              <w:rPr>
                <w:rFonts w:hint="eastAsia"/>
                <w:noProof/>
              </w:rPr>
              <w:instrText xml:space="preserve"> </w:instrText>
            </w:r>
            <w:r>
              <w:rPr>
                <w:noProof/>
              </w:rPr>
              <w:instrText>PAGEREF _Toc191368011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hyperlink>
        </w:p>
        <w:p w14:paraId="6E2E70D4" w14:textId="1F79FD84"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2" w:history="1">
            <w:r w:rsidRPr="00887362">
              <w:rPr>
                <w:rStyle w:val="ae"/>
                <w:rFonts w:cs="Times New Roman" w:hint="eastAsia"/>
                <w:noProof/>
              </w:rPr>
              <w:t>16.3.1. Example of Communication with TwinCAT3</w:t>
            </w:r>
            <w:r>
              <w:rPr>
                <w:rFonts w:hint="eastAsia"/>
                <w:noProof/>
              </w:rPr>
              <w:tab/>
            </w:r>
            <w:r>
              <w:rPr>
                <w:rFonts w:hint="eastAsia"/>
                <w:noProof/>
              </w:rPr>
              <w:fldChar w:fldCharType="begin"/>
            </w:r>
            <w:r>
              <w:rPr>
                <w:rFonts w:hint="eastAsia"/>
                <w:noProof/>
              </w:rPr>
              <w:instrText xml:space="preserve"> </w:instrText>
            </w:r>
            <w:r>
              <w:rPr>
                <w:noProof/>
              </w:rPr>
              <w:instrText>PAGEREF _Toc191368012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hyperlink>
        </w:p>
        <w:p w14:paraId="06AB6C9B" w14:textId="69F2C5F2"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3" w:history="1">
            <w:r w:rsidRPr="00887362">
              <w:rPr>
                <w:rStyle w:val="ae"/>
                <w:rFonts w:cs="Times New Roman" w:hint="eastAsia"/>
                <w:noProof/>
              </w:rPr>
              <w:t>16.3.2. Example of Communication with Omron</w:t>
            </w:r>
            <w:r>
              <w:rPr>
                <w:rFonts w:hint="eastAsia"/>
                <w:noProof/>
              </w:rPr>
              <w:tab/>
            </w:r>
            <w:r>
              <w:rPr>
                <w:rFonts w:hint="eastAsia"/>
                <w:noProof/>
              </w:rPr>
              <w:fldChar w:fldCharType="begin"/>
            </w:r>
            <w:r>
              <w:rPr>
                <w:rFonts w:hint="eastAsia"/>
                <w:noProof/>
              </w:rPr>
              <w:instrText xml:space="preserve"> </w:instrText>
            </w:r>
            <w:r>
              <w:rPr>
                <w:noProof/>
              </w:rPr>
              <w:instrText>PAGEREF _Toc191368013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hyperlink>
        </w:p>
        <w:p w14:paraId="797225E3" w14:textId="5344EDE3"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14" w:history="1">
            <w:r w:rsidRPr="00887362">
              <w:rPr>
                <w:rStyle w:val="ae"/>
                <w:rFonts w:cs="Times New Roman" w:hint="eastAsia"/>
                <w:noProof/>
              </w:rPr>
              <w:t>16.4. Example of Communication between SRE3522 and TwinCAT3</w:t>
            </w:r>
            <w:r>
              <w:rPr>
                <w:rFonts w:hint="eastAsia"/>
                <w:noProof/>
              </w:rPr>
              <w:tab/>
            </w:r>
            <w:r>
              <w:rPr>
                <w:rFonts w:hint="eastAsia"/>
                <w:noProof/>
              </w:rPr>
              <w:fldChar w:fldCharType="begin"/>
            </w:r>
            <w:r>
              <w:rPr>
                <w:rFonts w:hint="eastAsia"/>
                <w:noProof/>
              </w:rPr>
              <w:instrText xml:space="preserve"> </w:instrText>
            </w:r>
            <w:r>
              <w:rPr>
                <w:noProof/>
              </w:rPr>
              <w:instrText>PAGEREF _Toc191368014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hyperlink>
        </w:p>
        <w:p w14:paraId="2B245C6B" w14:textId="237C0A6C"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5" w:history="1">
            <w:r w:rsidRPr="00887362">
              <w:rPr>
                <w:rStyle w:val="ae"/>
                <w:rFonts w:cs="Times New Roman" w:hint="eastAsia"/>
                <w:noProof/>
              </w:rPr>
              <w:t>16.4.1. Communication Connection</w:t>
            </w:r>
            <w:r>
              <w:rPr>
                <w:rFonts w:hint="eastAsia"/>
                <w:noProof/>
              </w:rPr>
              <w:tab/>
            </w:r>
            <w:r>
              <w:rPr>
                <w:rFonts w:hint="eastAsia"/>
                <w:noProof/>
              </w:rPr>
              <w:fldChar w:fldCharType="begin"/>
            </w:r>
            <w:r>
              <w:rPr>
                <w:rFonts w:hint="eastAsia"/>
                <w:noProof/>
              </w:rPr>
              <w:instrText xml:space="preserve"> </w:instrText>
            </w:r>
            <w:r>
              <w:rPr>
                <w:noProof/>
              </w:rPr>
              <w:instrText>PAGEREF _Toc191368015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hyperlink>
        </w:p>
        <w:p w14:paraId="2CFA3E87" w14:textId="799EE13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6" w:history="1">
            <w:r w:rsidRPr="00887362">
              <w:rPr>
                <w:rStyle w:val="ae"/>
                <w:rFonts w:cs="Times New Roman" w:hint="eastAsia"/>
                <w:noProof/>
              </w:rPr>
              <w:t>16.4.2. Hardware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_Toc191368016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hyperlink>
        </w:p>
        <w:p w14:paraId="173D89BA" w14:textId="17A19BE9"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7" w:history="1">
            <w:r w:rsidRPr="00887362">
              <w:rPr>
                <w:rStyle w:val="ae"/>
                <w:rFonts w:cs="Times New Roman" w:hint="eastAsia"/>
                <w:noProof/>
              </w:rPr>
              <w:t>16.4.3. Install XML Files</w:t>
            </w:r>
            <w:r>
              <w:rPr>
                <w:rFonts w:hint="eastAsia"/>
                <w:noProof/>
              </w:rPr>
              <w:tab/>
            </w:r>
            <w:r>
              <w:rPr>
                <w:rFonts w:hint="eastAsia"/>
                <w:noProof/>
              </w:rPr>
              <w:fldChar w:fldCharType="begin"/>
            </w:r>
            <w:r>
              <w:rPr>
                <w:rFonts w:hint="eastAsia"/>
                <w:noProof/>
              </w:rPr>
              <w:instrText xml:space="preserve"> </w:instrText>
            </w:r>
            <w:r>
              <w:rPr>
                <w:noProof/>
              </w:rPr>
              <w:instrText>PAGEREF _Toc191368017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hyperlink>
        </w:p>
        <w:p w14:paraId="2ED95F64" w14:textId="017E8CE2"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8" w:history="1">
            <w:r w:rsidRPr="00887362">
              <w:rPr>
                <w:rStyle w:val="ae"/>
                <w:rFonts w:cs="Times New Roman" w:hint="eastAsia"/>
                <w:noProof/>
              </w:rPr>
              <w:t>16.4.4. New Project and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_Toc191368018 \h</w:instrText>
            </w:r>
            <w:r>
              <w:rPr>
                <w:rFonts w:hint="eastAsia"/>
                <w:noProof/>
              </w:rPr>
              <w:instrText xml:space="preserve"> </w:instrText>
            </w:r>
            <w:r>
              <w:rPr>
                <w:rFonts w:hint="eastAsia"/>
                <w:noProof/>
              </w:rPr>
            </w:r>
            <w:r>
              <w:rPr>
                <w:noProof/>
              </w:rPr>
              <w:fldChar w:fldCharType="separate"/>
            </w:r>
            <w:r>
              <w:rPr>
                <w:noProof/>
              </w:rPr>
              <w:t>122</w:t>
            </w:r>
            <w:r>
              <w:rPr>
                <w:rFonts w:hint="eastAsia"/>
                <w:noProof/>
              </w:rPr>
              <w:fldChar w:fldCharType="end"/>
            </w:r>
          </w:hyperlink>
        </w:p>
        <w:p w14:paraId="642D495B" w14:textId="16A6E6E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19" w:history="1">
            <w:r w:rsidRPr="00887362">
              <w:rPr>
                <w:rStyle w:val="ae"/>
                <w:rFonts w:cs="Times New Roman" w:hint="eastAsia"/>
                <w:noProof/>
              </w:rPr>
              <w:t>16.4.5. Data Monitoring</w:t>
            </w:r>
            <w:r>
              <w:rPr>
                <w:rFonts w:hint="eastAsia"/>
                <w:noProof/>
              </w:rPr>
              <w:tab/>
            </w:r>
            <w:r>
              <w:rPr>
                <w:rFonts w:hint="eastAsia"/>
                <w:noProof/>
              </w:rPr>
              <w:fldChar w:fldCharType="begin"/>
            </w:r>
            <w:r>
              <w:rPr>
                <w:rFonts w:hint="eastAsia"/>
                <w:noProof/>
              </w:rPr>
              <w:instrText xml:space="preserve"> </w:instrText>
            </w:r>
            <w:r>
              <w:rPr>
                <w:noProof/>
              </w:rPr>
              <w:instrText>PAGEREF _Toc191368019 \h</w:instrText>
            </w:r>
            <w:r>
              <w:rPr>
                <w:rFonts w:hint="eastAsia"/>
                <w:noProof/>
              </w:rPr>
              <w:instrText xml:space="preserve"> </w:instrText>
            </w:r>
            <w:r>
              <w:rPr>
                <w:rFonts w:hint="eastAsia"/>
                <w:noProof/>
              </w:rPr>
            </w:r>
            <w:r>
              <w:rPr>
                <w:noProof/>
              </w:rPr>
              <w:fldChar w:fldCharType="separate"/>
            </w:r>
            <w:r>
              <w:rPr>
                <w:noProof/>
              </w:rPr>
              <w:t>124</w:t>
            </w:r>
            <w:r>
              <w:rPr>
                <w:rFonts w:hint="eastAsia"/>
                <w:noProof/>
              </w:rPr>
              <w:fldChar w:fldCharType="end"/>
            </w:r>
          </w:hyperlink>
        </w:p>
        <w:p w14:paraId="38641395" w14:textId="7618FCA2"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20" w:history="1">
            <w:r w:rsidRPr="00887362">
              <w:rPr>
                <w:rStyle w:val="ae"/>
                <w:rFonts w:cs="Times New Roman" w:hint="eastAsia"/>
                <w:noProof/>
              </w:rPr>
              <w:t>16.5. Example of Communication between SRE6004 and TwinCAT3</w:t>
            </w:r>
            <w:r>
              <w:rPr>
                <w:rFonts w:hint="eastAsia"/>
                <w:noProof/>
              </w:rPr>
              <w:tab/>
            </w:r>
            <w:r>
              <w:rPr>
                <w:rFonts w:hint="eastAsia"/>
                <w:noProof/>
              </w:rPr>
              <w:fldChar w:fldCharType="begin"/>
            </w:r>
            <w:r>
              <w:rPr>
                <w:rFonts w:hint="eastAsia"/>
                <w:noProof/>
              </w:rPr>
              <w:instrText xml:space="preserve"> </w:instrText>
            </w:r>
            <w:r>
              <w:rPr>
                <w:noProof/>
              </w:rPr>
              <w:instrText>PAGEREF _Toc191368020 \h</w:instrText>
            </w:r>
            <w:r>
              <w:rPr>
                <w:rFonts w:hint="eastAsia"/>
                <w:noProof/>
              </w:rPr>
              <w:instrText xml:space="preserve"> </w:instrText>
            </w:r>
            <w:r>
              <w:rPr>
                <w:rFonts w:hint="eastAsia"/>
                <w:noProof/>
              </w:rPr>
            </w:r>
            <w:r>
              <w:rPr>
                <w:noProof/>
              </w:rPr>
              <w:fldChar w:fldCharType="separate"/>
            </w:r>
            <w:r>
              <w:rPr>
                <w:noProof/>
              </w:rPr>
              <w:t>125</w:t>
            </w:r>
            <w:r>
              <w:rPr>
                <w:rFonts w:hint="eastAsia"/>
                <w:noProof/>
              </w:rPr>
              <w:fldChar w:fldCharType="end"/>
            </w:r>
          </w:hyperlink>
        </w:p>
        <w:p w14:paraId="725007B4" w14:textId="5722A5B0"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1" w:history="1">
            <w:r w:rsidRPr="00887362">
              <w:rPr>
                <w:rStyle w:val="ae"/>
                <w:rFonts w:cs="Times New Roman" w:hint="eastAsia"/>
                <w:noProof/>
              </w:rPr>
              <w:t>16.5.1. Communication Connection</w:t>
            </w:r>
            <w:r>
              <w:rPr>
                <w:rFonts w:hint="eastAsia"/>
                <w:noProof/>
              </w:rPr>
              <w:tab/>
            </w:r>
            <w:r>
              <w:rPr>
                <w:rFonts w:hint="eastAsia"/>
                <w:noProof/>
              </w:rPr>
              <w:fldChar w:fldCharType="begin"/>
            </w:r>
            <w:r>
              <w:rPr>
                <w:rFonts w:hint="eastAsia"/>
                <w:noProof/>
              </w:rPr>
              <w:instrText xml:space="preserve"> </w:instrText>
            </w:r>
            <w:r>
              <w:rPr>
                <w:noProof/>
              </w:rPr>
              <w:instrText>PAGEREF _Toc191368021 \h</w:instrText>
            </w:r>
            <w:r>
              <w:rPr>
                <w:rFonts w:hint="eastAsia"/>
                <w:noProof/>
              </w:rPr>
              <w:instrText xml:space="preserve"> </w:instrText>
            </w:r>
            <w:r>
              <w:rPr>
                <w:rFonts w:hint="eastAsia"/>
                <w:noProof/>
              </w:rPr>
            </w:r>
            <w:r>
              <w:rPr>
                <w:noProof/>
              </w:rPr>
              <w:fldChar w:fldCharType="separate"/>
            </w:r>
            <w:r>
              <w:rPr>
                <w:noProof/>
              </w:rPr>
              <w:t>125</w:t>
            </w:r>
            <w:r>
              <w:rPr>
                <w:rFonts w:hint="eastAsia"/>
                <w:noProof/>
              </w:rPr>
              <w:fldChar w:fldCharType="end"/>
            </w:r>
          </w:hyperlink>
        </w:p>
        <w:p w14:paraId="034476A9" w14:textId="7A35C13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2" w:history="1">
            <w:r w:rsidRPr="00887362">
              <w:rPr>
                <w:rStyle w:val="ae"/>
                <w:rFonts w:cs="Times New Roman" w:hint="eastAsia"/>
                <w:noProof/>
              </w:rPr>
              <w:t>16.5.2. Hardware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_Toc191368022 \h</w:instrText>
            </w:r>
            <w:r>
              <w:rPr>
                <w:rFonts w:hint="eastAsia"/>
                <w:noProof/>
              </w:rPr>
              <w:instrText xml:space="preserve"> </w:instrText>
            </w:r>
            <w:r>
              <w:rPr>
                <w:rFonts w:hint="eastAsia"/>
                <w:noProof/>
              </w:rPr>
            </w:r>
            <w:r>
              <w:rPr>
                <w:noProof/>
              </w:rPr>
              <w:fldChar w:fldCharType="separate"/>
            </w:r>
            <w:r>
              <w:rPr>
                <w:noProof/>
              </w:rPr>
              <w:t>125</w:t>
            </w:r>
            <w:r>
              <w:rPr>
                <w:rFonts w:hint="eastAsia"/>
                <w:noProof/>
              </w:rPr>
              <w:fldChar w:fldCharType="end"/>
            </w:r>
          </w:hyperlink>
        </w:p>
        <w:p w14:paraId="7488E504" w14:textId="423A320F"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3" w:history="1">
            <w:r w:rsidRPr="00887362">
              <w:rPr>
                <w:rStyle w:val="ae"/>
                <w:rFonts w:cs="Times New Roman" w:hint="eastAsia"/>
                <w:noProof/>
              </w:rPr>
              <w:t>16.5.3. Install XML Files</w:t>
            </w:r>
            <w:r>
              <w:rPr>
                <w:rFonts w:hint="eastAsia"/>
                <w:noProof/>
              </w:rPr>
              <w:tab/>
            </w:r>
            <w:r>
              <w:rPr>
                <w:rFonts w:hint="eastAsia"/>
                <w:noProof/>
              </w:rPr>
              <w:fldChar w:fldCharType="begin"/>
            </w:r>
            <w:r>
              <w:rPr>
                <w:rFonts w:hint="eastAsia"/>
                <w:noProof/>
              </w:rPr>
              <w:instrText xml:space="preserve"> </w:instrText>
            </w:r>
            <w:r>
              <w:rPr>
                <w:noProof/>
              </w:rPr>
              <w:instrText>PAGEREF _Toc191368023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hyperlink>
        </w:p>
        <w:p w14:paraId="42C6D06D" w14:textId="66CD4AE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4" w:history="1">
            <w:r w:rsidRPr="00887362">
              <w:rPr>
                <w:rStyle w:val="ae"/>
                <w:rFonts w:cs="Times New Roman" w:hint="eastAsia"/>
                <w:noProof/>
              </w:rPr>
              <w:t>16.5.4. New Project and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_Toc191368024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hyperlink>
        </w:p>
        <w:p w14:paraId="6036CDD2" w14:textId="61CCBDE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5" w:history="1">
            <w:r w:rsidRPr="00887362">
              <w:rPr>
                <w:rStyle w:val="ae"/>
                <w:rFonts w:cs="Times New Roman" w:hint="eastAsia"/>
                <w:noProof/>
              </w:rPr>
              <w:t>16.5.5. Modbus RTU Communication of SRE6004</w:t>
            </w:r>
            <w:r>
              <w:rPr>
                <w:rFonts w:hint="eastAsia"/>
                <w:noProof/>
              </w:rPr>
              <w:tab/>
            </w:r>
            <w:r>
              <w:rPr>
                <w:rFonts w:hint="eastAsia"/>
                <w:noProof/>
              </w:rPr>
              <w:fldChar w:fldCharType="begin"/>
            </w:r>
            <w:r>
              <w:rPr>
                <w:rFonts w:hint="eastAsia"/>
                <w:noProof/>
              </w:rPr>
              <w:instrText xml:space="preserve"> </w:instrText>
            </w:r>
            <w:r>
              <w:rPr>
                <w:noProof/>
              </w:rPr>
              <w:instrText>PAGEREF _Toc191368025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hyperlink>
        </w:p>
        <w:p w14:paraId="3182E488" w14:textId="15DE8DB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6" w:history="1">
            <w:r w:rsidRPr="00887362">
              <w:rPr>
                <w:rStyle w:val="ae"/>
                <w:rFonts w:cs="Times New Roman" w:hint="eastAsia"/>
                <w:noProof/>
              </w:rPr>
              <w:t>16.5.6. SRE6004 Free Port Communication</w:t>
            </w:r>
            <w:r>
              <w:rPr>
                <w:rFonts w:hint="eastAsia"/>
                <w:noProof/>
              </w:rPr>
              <w:tab/>
            </w:r>
            <w:r>
              <w:rPr>
                <w:rFonts w:hint="eastAsia"/>
                <w:noProof/>
              </w:rPr>
              <w:fldChar w:fldCharType="begin"/>
            </w:r>
            <w:r>
              <w:rPr>
                <w:rFonts w:hint="eastAsia"/>
                <w:noProof/>
              </w:rPr>
              <w:instrText xml:space="preserve"> </w:instrText>
            </w:r>
            <w:r>
              <w:rPr>
                <w:noProof/>
              </w:rPr>
              <w:instrText>PAGEREF _Toc191368026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hyperlink>
        </w:p>
        <w:p w14:paraId="0585F6D3" w14:textId="5B85B14C"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7" w:history="1">
            <w:r w:rsidRPr="00887362">
              <w:rPr>
                <w:rStyle w:val="ae"/>
                <w:rFonts w:cs="Times New Roman" w:hint="eastAsia"/>
                <w:noProof/>
              </w:rPr>
              <w:t>16.5.7. SRE6004 as Modbus Slave</w:t>
            </w:r>
            <w:r>
              <w:rPr>
                <w:rFonts w:hint="eastAsia"/>
                <w:noProof/>
              </w:rPr>
              <w:tab/>
            </w:r>
            <w:r>
              <w:rPr>
                <w:rFonts w:hint="eastAsia"/>
                <w:noProof/>
              </w:rPr>
              <w:fldChar w:fldCharType="begin"/>
            </w:r>
            <w:r>
              <w:rPr>
                <w:rFonts w:hint="eastAsia"/>
                <w:noProof/>
              </w:rPr>
              <w:instrText xml:space="preserve"> </w:instrText>
            </w:r>
            <w:r>
              <w:rPr>
                <w:noProof/>
              </w:rPr>
              <w:instrText>PAGEREF _Toc191368027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hyperlink>
        </w:p>
        <w:p w14:paraId="7F5A9FB7" w14:textId="319BEA71"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28" w:history="1">
            <w:r w:rsidRPr="00887362">
              <w:rPr>
                <w:rStyle w:val="ae"/>
                <w:rFonts w:cs="Times New Roman" w:hint="eastAsia"/>
                <w:noProof/>
              </w:rPr>
              <w:t>16.6. Example of Communication between SRE5034 and TwinCAT3</w:t>
            </w:r>
            <w:r>
              <w:rPr>
                <w:rFonts w:hint="eastAsia"/>
                <w:noProof/>
              </w:rPr>
              <w:tab/>
            </w:r>
            <w:r>
              <w:rPr>
                <w:rFonts w:hint="eastAsia"/>
                <w:noProof/>
              </w:rPr>
              <w:fldChar w:fldCharType="begin"/>
            </w:r>
            <w:r>
              <w:rPr>
                <w:rFonts w:hint="eastAsia"/>
                <w:noProof/>
              </w:rPr>
              <w:instrText xml:space="preserve"> </w:instrText>
            </w:r>
            <w:r>
              <w:rPr>
                <w:noProof/>
              </w:rPr>
              <w:instrText>PAGEREF _Toc191368028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hyperlink>
        </w:p>
        <w:p w14:paraId="52AE2FFB" w14:textId="1AA44C2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29" w:history="1">
            <w:r w:rsidRPr="00887362">
              <w:rPr>
                <w:rStyle w:val="ae"/>
                <w:rFonts w:cs="Times New Roman" w:hint="eastAsia"/>
                <w:noProof/>
              </w:rPr>
              <w:t>16.6.1. Communication Connection</w:t>
            </w:r>
            <w:r>
              <w:rPr>
                <w:rFonts w:hint="eastAsia"/>
                <w:noProof/>
              </w:rPr>
              <w:tab/>
            </w:r>
            <w:r>
              <w:rPr>
                <w:rFonts w:hint="eastAsia"/>
                <w:noProof/>
              </w:rPr>
              <w:fldChar w:fldCharType="begin"/>
            </w:r>
            <w:r>
              <w:rPr>
                <w:rFonts w:hint="eastAsia"/>
                <w:noProof/>
              </w:rPr>
              <w:instrText xml:space="preserve"> </w:instrText>
            </w:r>
            <w:r>
              <w:rPr>
                <w:noProof/>
              </w:rPr>
              <w:instrText>PAGEREF _Toc191368029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hyperlink>
        </w:p>
        <w:p w14:paraId="7F739DCD" w14:textId="493BA8E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0" w:history="1">
            <w:r w:rsidRPr="00887362">
              <w:rPr>
                <w:rStyle w:val="ae"/>
                <w:rFonts w:cs="Times New Roman" w:hint="eastAsia"/>
                <w:noProof/>
              </w:rPr>
              <w:t>16.6.2. Hardware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_Toc191368030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hyperlink>
        </w:p>
        <w:p w14:paraId="1179B7B6" w14:textId="787F5CD1"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1" w:history="1">
            <w:r w:rsidRPr="00887362">
              <w:rPr>
                <w:rStyle w:val="ae"/>
                <w:rFonts w:cs="Times New Roman" w:hint="eastAsia"/>
                <w:noProof/>
              </w:rPr>
              <w:t>16.6.3. Install XML Files</w:t>
            </w:r>
            <w:r>
              <w:rPr>
                <w:rFonts w:hint="eastAsia"/>
                <w:noProof/>
              </w:rPr>
              <w:tab/>
            </w:r>
            <w:r>
              <w:rPr>
                <w:rFonts w:hint="eastAsia"/>
                <w:noProof/>
              </w:rPr>
              <w:fldChar w:fldCharType="begin"/>
            </w:r>
            <w:r>
              <w:rPr>
                <w:rFonts w:hint="eastAsia"/>
                <w:noProof/>
              </w:rPr>
              <w:instrText xml:space="preserve"> </w:instrText>
            </w:r>
            <w:r>
              <w:rPr>
                <w:noProof/>
              </w:rPr>
              <w:instrText>PAGEREF _Toc191368031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hyperlink>
        </w:p>
        <w:p w14:paraId="05898CE0" w14:textId="5536767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2" w:history="1">
            <w:r w:rsidRPr="00887362">
              <w:rPr>
                <w:rStyle w:val="ae"/>
                <w:rFonts w:cs="Times New Roman" w:hint="eastAsia"/>
                <w:noProof/>
              </w:rPr>
              <w:t>16.6.4. New Project and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_Toc191368032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hyperlink>
        </w:p>
        <w:p w14:paraId="08EE12FE" w14:textId="7403848D"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3" w:history="1">
            <w:r w:rsidRPr="00887362">
              <w:rPr>
                <w:rStyle w:val="ae"/>
                <w:rFonts w:cs="Times New Roman" w:hint="eastAsia"/>
                <w:noProof/>
              </w:rPr>
              <w:t>16.6.5. Data Monitoring</w:t>
            </w:r>
            <w:r>
              <w:rPr>
                <w:rFonts w:hint="eastAsia"/>
                <w:noProof/>
              </w:rPr>
              <w:tab/>
            </w:r>
            <w:r>
              <w:rPr>
                <w:rFonts w:hint="eastAsia"/>
                <w:noProof/>
              </w:rPr>
              <w:fldChar w:fldCharType="begin"/>
            </w:r>
            <w:r>
              <w:rPr>
                <w:rFonts w:hint="eastAsia"/>
                <w:noProof/>
              </w:rPr>
              <w:instrText xml:space="preserve"> </w:instrText>
            </w:r>
            <w:r>
              <w:rPr>
                <w:noProof/>
              </w:rPr>
              <w:instrText>PAGEREF _Toc191368033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hyperlink>
        </w:p>
        <w:p w14:paraId="305B54CB" w14:textId="19776F7E"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34" w:history="1">
            <w:r w:rsidRPr="00887362">
              <w:rPr>
                <w:rStyle w:val="ae"/>
                <w:rFonts w:cs="Times New Roman" w:hint="eastAsia"/>
                <w:noProof/>
              </w:rPr>
              <w:t>16.7. Example of Communication between SRE5202 and TwinCAT3</w:t>
            </w:r>
            <w:r>
              <w:rPr>
                <w:rFonts w:hint="eastAsia"/>
                <w:noProof/>
              </w:rPr>
              <w:tab/>
            </w:r>
            <w:r>
              <w:rPr>
                <w:rFonts w:hint="eastAsia"/>
                <w:noProof/>
              </w:rPr>
              <w:fldChar w:fldCharType="begin"/>
            </w:r>
            <w:r>
              <w:rPr>
                <w:rFonts w:hint="eastAsia"/>
                <w:noProof/>
              </w:rPr>
              <w:instrText xml:space="preserve"> </w:instrText>
            </w:r>
            <w:r>
              <w:rPr>
                <w:noProof/>
              </w:rPr>
              <w:instrText>PAGEREF _Toc191368034 \h</w:instrText>
            </w:r>
            <w:r>
              <w:rPr>
                <w:rFonts w:hint="eastAsia"/>
                <w:noProof/>
              </w:rPr>
              <w:instrText xml:space="preserve"> </w:instrText>
            </w:r>
            <w:r>
              <w:rPr>
                <w:rFonts w:hint="eastAsia"/>
                <w:noProof/>
              </w:rPr>
            </w:r>
            <w:r>
              <w:rPr>
                <w:noProof/>
              </w:rPr>
              <w:fldChar w:fldCharType="separate"/>
            </w:r>
            <w:r>
              <w:rPr>
                <w:noProof/>
              </w:rPr>
              <w:t>144</w:t>
            </w:r>
            <w:r>
              <w:rPr>
                <w:rFonts w:hint="eastAsia"/>
                <w:noProof/>
              </w:rPr>
              <w:fldChar w:fldCharType="end"/>
            </w:r>
          </w:hyperlink>
        </w:p>
        <w:p w14:paraId="3AD0C444" w14:textId="387C4E9B"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5" w:history="1">
            <w:r w:rsidRPr="00887362">
              <w:rPr>
                <w:rStyle w:val="ae"/>
                <w:rFonts w:cs="Times New Roman" w:hint="eastAsia"/>
                <w:noProof/>
              </w:rPr>
              <w:t>16.7.1. Communication Connection</w:t>
            </w:r>
            <w:r>
              <w:rPr>
                <w:rFonts w:hint="eastAsia"/>
                <w:noProof/>
              </w:rPr>
              <w:tab/>
            </w:r>
            <w:r>
              <w:rPr>
                <w:rFonts w:hint="eastAsia"/>
                <w:noProof/>
              </w:rPr>
              <w:fldChar w:fldCharType="begin"/>
            </w:r>
            <w:r>
              <w:rPr>
                <w:rFonts w:hint="eastAsia"/>
                <w:noProof/>
              </w:rPr>
              <w:instrText xml:space="preserve"> </w:instrText>
            </w:r>
            <w:r>
              <w:rPr>
                <w:noProof/>
              </w:rPr>
              <w:instrText>PAGEREF _Toc191368035 \h</w:instrText>
            </w:r>
            <w:r>
              <w:rPr>
                <w:rFonts w:hint="eastAsia"/>
                <w:noProof/>
              </w:rPr>
              <w:instrText xml:space="preserve"> </w:instrText>
            </w:r>
            <w:r>
              <w:rPr>
                <w:rFonts w:hint="eastAsia"/>
                <w:noProof/>
              </w:rPr>
            </w:r>
            <w:r>
              <w:rPr>
                <w:noProof/>
              </w:rPr>
              <w:fldChar w:fldCharType="separate"/>
            </w:r>
            <w:r>
              <w:rPr>
                <w:noProof/>
              </w:rPr>
              <w:t>144</w:t>
            </w:r>
            <w:r>
              <w:rPr>
                <w:rFonts w:hint="eastAsia"/>
                <w:noProof/>
              </w:rPr>
              <w:fldChar w:fldCharType="end"/>
            </w:r>
          </w:hyperlink>
        </w:p>
        <w:p w14:paraId="76063A58" w14:textId="03F94303"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6" w:history="1">
            <w:r w:rsidRPr="00887362">
              <w:rPr>
                <w:rStyle w:val="ae"/>
                <w:rFonts w:cs="Times New Roman" w:hint="eastAsia"/>
                <w:noProof/>
              </w:rPr>
              <w:t>16.7.2. Hardware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_Toc191368036 \h</w:instrText>
            </w:r>
            <w:r>
              <w:rPr>
                <w:rFonts w:hint="eastAsia"/>
                <w:noProof/>
              </w:rPr>
              <w:instrText xml:space="preserve"> </w:instrText>
            </w:r>
            <w:r>
              <w:rPr>
                <w:rFonts w:hint="eastAsia"/>
                <w:noProof/>
              </w:rPr>
            </w:r>
            <w:r>
              <w:rPr>
                <w:noProof/>
              </w:rPr>
              <w:fldChar w:fldCharType="separate"/>
            </w:r>
            <w:r>
              <w:rPr>
                <w:noProof/>
              </w:rPr>
              <w:t>144</w:t>
            </w:r>
            <w:r>
              <w:rPr>
                <w:rFonts w:hint="eastAsia"/>
                <w:noProof/>
              </w:rPr>
              <w:fldChar w:fldCharType="end"/>
            </w:r>
          </w:hyperlink>
        </w:p>
        <w:p w14:paraId="67F93368" w14:textId="6D82A526"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7" w:history="1">
            <w:r w:rsidRPr="00887362">
              <w:rPr>
                <w:rStyle w:val="ae"/>
                <w:rFonts w:cs="Times New Roman" w:hint="eastAsia"/>
                <w:noProof/>
              </w:rPr>
              <w:t>16.7.3. Install XML Files</w:t>
            </w:r>
            <w:r>
              <w:rPr>
                <w:rFonts w:hint="eastAsia"/>
                <w:noProof/>
              </w:rPr>
              <w:tab/>
            </w:r>
            <w:r>
              <w:rPr>
                <w:rFonts w:hint="eastAsia"/>
                <w:noProof/>
              </w:rPr>
              <w:fldChar w:fldCharType="begin"/>
            </w:r>
            <w:r>
              <w:rPr>
                <w:rFonts w:hint="eastAsia"/>
                <w:noProof/>
              </w:rPr>
              <w:instrText xml:space="preserve"> </w:instrText>
            </w:r>
            <w:r>
              <w:rPr>
                <w:noProof/>
              </w:rPr>
              <w:instrText>PAGEREF _Toc191368037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hyperlink>
        </w:p>
        <w:p w14:paraId="5E361D48" w14:textId="4CCA14BC"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8" w:history="1">
            <w:r w:rsidRPr="00887362">
              <w:rPr>
                <w:rStyle w:val="ae"/>
                <w:rFonts w:cs="Times New Roman" w:hint="eastAsia"/>
                <w:noProof/>
              </w:rPr>
              <w:t>16.7.4. New Project and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_Toc191368038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hyperlink>
        </w:p>
        <w:p w14:paraId="5D0E40B3" w14:textId="4DEACED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39" w:history="1">
            <w:r w:rsidRPr="00887362">
              <w:rPr>
                <w:rStyle w:val="ae"/>
                <w:rFonts w:cs="Times New Roman" w:hint="eastAsia"/>
                <w:noProof/>
              </w:rPr>
              <w:t>16.7.5. Data Monitoring</w:t>
            </w:r>
            <w:r>
              <w:rPr>
                <w:rFonts w:hint="eastAsia"/>
                <w:noProof/>
              </w:rPr>
              <w:tab/>
            </w:r>
            <w:r>
              <w:rPr>
                <w:rFonts w:hint="eastAsia"/>
                <w:noProof/>
              </w:rPr>
              <w:fldChar w:fldCharType="begin"/>
            </w:r>
            <w:r>
              <w:rPr>
                <w:rFonts w:hint="eastAsia"/>
                <w:noProof/>
              </w:rPr>
              <w:instrText xml:space="preserve"> </w:instrText>
            </w:r>
            <w:r>
              <w:rPr>
                <w:noProof/>
              </w:rPr>
              <w:instrText>PAGEREF _Toc191368039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hyperlink>
        </w:p>
        <w:p w14:paraId="06D5024D" w14:textId="762E8C05"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40" w:history="1">
            <w:r w:rsidRPr="00887362">
              <w:rPr>
                <w:rStyle w:val="ae"/>
                <w:rFonts w:cs="Times New Roman" w:hint="eastAsia"/>
                <w:noProof/>
              </w:rPr>
              <w:t>16.8. Example of Communication between SRE5234 and TwinCAT3</w:t>
            </w:r>
            <w:r>
              <w:rPr>
                <w:rFonts w:hint="eastAsia"/>
                <w:noProof/>
              </w:rPr>
              <w:tab/>
            </w:r>
            <w:r>
              <w:rPr>
                <w:rFonts w:hint="eastAsia"/>
                <w:noProof/>
              </w:rPr>
              <w:fldChar w:fldCharType="begin"/>
            </w:r>
            <w:r>
              <w:rPr>
                <w:rFonts w:hint="eastAsia"/>
                <w:noProof/>
              </w:rPr>
              <w:instrText xml:space="preserve"> </w:instrText>
            </w:r>
            <w:r>
              <w:rPr>
                <w:noProof/>
              </w:rPr>
              <w:instrText>PAGEREF _Toc191368040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hyperlink>
        </w:p>
        <w:p w14:paraId="34C5ED56" w14:textId="38E319C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41" w:history="1">
            <w:r w:rsidRPr="00887362">
              <w:rPr>
                <w:rStyle w:val="ae"/>
                <w:rFonts w:cs="Times New Roman" w:hint="eastAsia"/>
                <w:noProof/>
              </w:rPr>
              <w:t>16.8.1. Communication Connection</w:t>
            </w:r>
            <w:r>
              <w:rPr>
                <w:rFonts w:hint="eastAsia"/>
                <w:noProof/>
              </w:rPr>
              <w:tab/>
            </w:r>
            <w:r>
              <w:rPr>
                <w:rFonts w:hint="eastAsia"/>
                <w:noProof/>
              </w:rPr>
              <w:fldChar w:fldCharType="begin"/>
            </w:r>
            <w:r>
              <w:rPr>
                <w:rFonts w:hint="eastAsia"/>
                <w:noProof/>
              </w:rPr>
              <w:instrText xml:space="preserve"> </w:instrText>
            </w:r>
            <w:r>
              <w:rPr>
                <w:noProof/>
              </w:rPr>
              <w:instrText>PAGEREF _Toc191368041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hyperlink>
        </w:p>
        <w:p w14:paraId="282EB9E9" w14:textId="61A018D7"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42" w:history="1">
            <w:r w:rsidRPr="00887362">
              <w:rPr>
                <w:rStyle w:val="ae"/>
                <w:rFonts w:cs="Times New Roman" w:hint="eastAsia"/>
                <w:noProof/>
              </w:rPr>
              <w:t>16.8.2. Hardware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_Toc191368042 \h</w:instrText>
            </w:r>
            <w:r>
              <w:rPr>
                <w:rFonts w:hint="eastAsia"/>
                <w:noProof/>
              </w:rPr>
              <w:instrText xml:space="preserve"> </w:instrText>
            </w:r>
            <w:r>
              <w:rPr>
                <w:rFonts w:hint="eastAsia"/>
                <w:noProof/>
              </w:rPr>
            </w:r>
            <w:r>
              <w:rPr>
                <w:noProof/>
              </w:rPr>
              <w:fldChar w:fldCharType="separate"/>
            </w:r>
            <w:r>
              <w:rPr>
                <w:noProof/>
              </w:rPr>
              <w:t>149</w:t>
            </w:r>
            <w:r>
              <w:rPr>
                <w:rFonts w:hint="eastAsia"/>
                <w:noProof/>
              </w:rPr>
              <w:fldChar w:fldCharType="end"/>
            </w:r>
          </w:hyperlink>
        </w:p>
        <w:p w14:paraId="239EE5EE" w14:textId="097CF7D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43" w:history="1">
            <w:r w:rsidRPr="00887362">
              <w:rPr>
                <w:rStyle w:val="ae"/>
                <w:rFonts w:cs="Times New Roman" w:hint="eastAsia"/>
                <w:noProof/>
              </w:rPr>
              <w:t>16.8.3. Install XML Files</w:t>
            </w:r>
            <w:r>
              <w:rPr>
                <w:rFonts w:hint="eastAsia"/>
                <w:noProof/>
              </w:rPr>
              <w:tab/>
            </w:r>
            <w:r>
              <w:rPr>
                <w:rFonts w:hint="eastAsia"/>
                <w:noProof/>
              </w:rPr>
              <w:fldChar w:fldCharType="begin"/>
            </w:r>
            <w:r>
              <w:rPr>
                <w:rFonts w:hint="eastAsia"/>
                <w:noProof/>
              </w:rPr>
              <w:instrText xml:space="preserve"> </w:instrText>
            </w:r>
            <w:r>
              <w:rPr>
                <w:noProof/>
              </w:rPr>
              <w:instrText>PAGEREF _Toc191368043 \h</w:instrText>
            </w:r>
            <w:r>
              <w:rPr>
                <w:rFonts w:hint="eastAsia"/>
                <w:noProof/>
              </w:rPr>
              <w:instrText xml:space="preserve"> </w:instrText>
            </w:r>
            <w:r>
              <w:rPr>
                <w:rFonts w:hint="eastAsia"/>
                <w:noProof/>
              </w:rPr>
            </w:r>
            <w:r>
              <w:rPr>
                <w:noProof/>
              </w:rPr>
              <w:fldChar w:fldCharType="separate"/>
            </w:r>
            <w:r>
              <w:rPr>
                <w:noProof/>
              </w:rPr>
              <w:t>150</w:t>
            </w:r>
            <w:r>
              <w:rPr>
                <w:rFonts w:hint="eastAsia"/>
                <w:noProof/>
              </w:rPr>
              <w:fldChar w:fldCharType="end"/>
            </w:r>
          </w:hyperlink>
        </w:p>
        <w:p w14:paraId="21E79D7A" w14:textId="1179096A"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44" w:history="1">
            <w:r w:rsidRPr="00887362">
              <w:rPr>
                <w:rStyle w:val="ae"/>
                <w:rFonts w:cs="Times New Roman" w:hint="eastAsia"/>
                <w:noProof/>
              </w:rPr>
              <w:t>16.8.4. New Project and Configuration</w:t>
            </w:r>
            <w:r>
              <w:rPr>
                <w:rFonts w:hint="eastAsia"/>
                <w:noProof/>
              </w:rPr>
              <w:tab/>
            </w:r>
            <w:r>
              <w:rPr>
                <w:rFonts w:hint="eastAsia"/>
                <w:noProof/>
              </w:rPr>
              <w:fldChar w:fldCharType="begin"/>
            </w:r>
            <w:r>
              <w:rPr>
                <w:rFonts w:hint="eastAsia"/>
                <w:noProof/>
              </w:rPr>
              <w:instrText xml:space="preserve"> </w:instrText>
            </w:r>
            <w:r>
              <w:rPr>
                <w:noProof/>
              </w:rPr>
              <w:instrText>PAGEREF _Toc191368044 \h</w:instrText>
            </w:r>
            <w:r>
              <w:rPr>
                <w:rFonts w:hint="eastAsia"/>
                <w:noProof/>
              </w:rPr>
              <w:instrText xml:space="preserve"> </w:instrText>
            </w:r>
            <w:r>
              <w:rPr>
                <w:rFonts w:hint="eastAsia"/>
                <w:noProof/>
              </w:rPr>
            </w:r>
            <w:r>
              <w:rPr>
                <w:noProof/>
              </w:rPr>
              <w:fldChar w:fldCharType="separate"/>
            </w:r>
            <w:r>
              <w:rPr>
                <w:noProof/>
              </w:rPr>
              <w:t>150</w:t>
            </w:r>
            <w:r>
              <w:rPr>
                <w:rFonts w:hint="eastAsia"/>
                <w:noProof/>
              </w:rPr>
              <w:fldChar w:fldCharType="end"/>
            </w:r>
          </w:hyperlink>
        </w:p>
        <w:p w14:paraId="4D9105C5" w14:textId="4C347E45" w:rsidR="00E36B56" w:rsidRDefault="00E36B56">
          <w:pPr>
            <w:pStyle w:val="TOC3"/>
            <w:tabs>
              <w:tab w:val="right" w:leader="dot" w:pos="8296"/>
            </w:tabs>
            <w:ind w:left="960" w:firstLine="315"/>
            <w:rPr>
              <w:rFonts w:asciiTheme="minorHAnsi" w:eastAsiaTheme="minorEastAsia" w:hAnsiTheme="minorHAnsi" w:hint="eastAsia"/>
              <w:noProof/>
              <w:sz w:val="22"/>
              <w:szCs w:val="24"/>
              <w14:ligatures w14:val="standardContextual"/>
            </w:rPr>
          </w:pPr>
          <w:hyperlink w:anchor="_Toc191368045" w:history="1">
            <w:r w:rsidRPr="00887362">
              <w:rPr>
                <w:rStyle w:val="ae"/>
                <w:rFonts w:cs="Times New Roman" w:hint="eastAsia"/>
                <w:noProof/>
              </w:rPr>
              <w:t>16.8.5. Data Monitoring</w:t>
            </w:r>
            <w:r>
              <w:rPr>
                <w:rFonts w:hint="eastAsia"/>
                <w:noProof/>
              </w:rPr>
              <w:tab/>
            </w:r>
            <w:r>
              <w:rPr>
                <w:rFonts w:hint="eastAsia"/>
                <w:noProof/>
              </w:rPr>
              <w:fldChar w:fldCharType="begin"/>
            </w:r>
            <w:r>
              <w:rPr>
                <w:rFonts w:hint="eastAsia"/>
                <w:noProof/>
              </w:rPr>
              <w:instrText xml:space="preserve"> </w:instrText>
            </w:r>
            <w:r>
              <w:rPr>
                <w:noProof/>
              </w:rPr>
              <w:instrText>PAGEREF _Toc191368045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hyperlink>
        </w:p>
        <w:p w14:paraId="4F973619" w14:textId="71182E41" w:rsidR="00E36B56" w:rsidRDefault="00E36B56">
          <w:pPr>
            <w:pStyle w:val="TOC1"/>
            <w:tabs>
              <w:tab w:val="right" w:leader="dot" w:pos="8296"/>
            </w:tabs>
            <w:ind w:firstLine="422"/>
            <w:rPr>
              <w:rFonts w:asciiTheme="minorHAnsi" w:eastAsiaTheme="minorEastAsia" w:hAnsiTheme="minorHAnsi" w:hint="eastAsia"/>
              <w:b w:val="0"/>
              <w:noProof/>
              <w:sz w:val="22"/>
              <w:szCs w:val="24"/>
              <w14:ligatures w14:val="standardContextual"/>
            </w:rPr>
          </w:pPr>
          <w:hyperlink w:anchor="_Toc191368046" w:history="1">
            <w:r w:rsidRPr="00887362">
              <w:rPr>
                <w:rStyle w:val="ae"/>
                <w:rFonts w:cs="Times New Roman" w:hint="eastAsia"/>
                <w:noProof/>
              </w:rPr>
              <w:t>Appendix Configuration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_Toc191368046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hyperlink>
        </w:p>
        <w:p w14:paraId="77034D9F" w14:textId="150E8D04"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47" w:history="1">
            <w:r w:rsidRPr="00887362">
              <w:rPr>
                <w:rStyle w:val="ae"/>
                <w:rFonts w:cs="Times New Roman" w:hint="eastAsia"/>
                <w:noProof/>
              </w:rPr>
              <w:t>TwinCAT3 Startup Function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_Toc191368047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hyperlink>
        </w:p>
        <w:p w14:paraId="54C5C638" w14:textId="15D8EAAA"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48" w:history="1">
            <w:r w:rsidRPr="00887362">
              <w:rPr>
                <w:rStyle w:val="ae"/>
                <w:rFonts w:eastAsia="Times New Roman" w:cs="Times New Roman" w:hint="eastAsia"/>
                <w:noProof/>
              </w:rPr>
              <w:t>Codesys Startup Parameter Setting Extension Module Parameter Description</w:t>
            </w:r>
            <w:r>
              <w:rPr>
                <w:rFonts w:hint="eastAsia"/>
                <w:noProof/>
              </w:rPr>
              <w:tab/>
            </w:r>
            <w:r>
              <w:rPr>
                <w:rFonts w:hint="eastAsia"/>
                <w:noProof/>
              </w:rPr>
              <w:fldChar w:fldCharType="begin"/>
            </w:r>
            <w:r>
              <w:rPr>
                <w:rFonts w:hint="eastAsia"/>
                <w:noProof/>
              </w:rPr>
              <w:instrText xml:space="preserve"> </w:instrText>
            </w:r>
            <w:r>
              <w:rPr>
                <w:noProof/>
              </w:rPr>
              <w:instrText>PAGEREF _Toc191368048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hyperlink>
        </w:p>
        <w:p w14:paraId="42523D1E" w14:textId="5ABCF977" w:rsidR="00E36B56" w:rsidRDefault="00E36B56">
          <w:pPr>
            <w:pStyle w:val="TOC2"/>
            <w:tabs>
              <w:tab w:val="right" w:leader="dot" w:pos="8296"/>
            </w:tabs>
            <w:ind w:left="480" w:firstLine="420"/>
            <w:rPr>
              <w:rFonts w:asciiTheme="minorHAnsi" w:eastAsiaTheme="minorEastAsia" w:hAnsiTheme="minorHAnsi" w:hint="eastAsia"/>
              <w:noProof/>
              <w:sz w:val="22"/>
              <w:szCs w:val="24"/>
              <w14:ligatures w14:val="standardContextual"/>
            </w:rPr>
          </w:pPr>
          <w:hyperlink w:anchor="_Toc191368049" w:history="1">
            <w:r w:rsidRPr="00887362">
              <w:rPr>
                <w:rStyle w:val="ae"/>
                <w:rFonts w:eastAsia="Times New Roman" w:cs="Times New Roman" w:hint="eastAsia"/>
                <w:noProof/>
              </w:rPr>
              <w:t>Description of Sysmac Studio Initialization Parameter Setting Function</w:t>
            </w:r>
            <w:r>
              <w:rPr>
                <w:rFonts w:hint="eastAsia"/>
                <w:noProof/>
              </w:rPr>
              <w:tab/>
            </w:r>
            <w:r>
              <w:rPr>
                <w:rFonts w:hint="eastAsia"/>
                <w:noProof/>
              </w:rPr>
              <w:fldChar w:fldCharType="begin"/>
            </w:r>
            <w:r>
              <w:rPr>
                <w:rFonts w:hint="eastAsia"/>
                <w:noProof/>
              </w:rPr>
              <w:instrText xml:space="preserve"> </w:instrText>
            </w:r>
            <w:r>
              <w:rPr>
                <w:noProof/>
              </w:rPr>
              <w:instrText>PAGEREF _Toc191368049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hyperlink>
        </w:p>
        <w:p w14:paraId="5A3D0F99" w14:textId="67FF7B84" w:rsidR="00E7262C" w:rsidRDefault="00000000">
          <w:pPr>
            <w:ind w:firstLine="480"/>
            <w:jc w:val="both"/>
            <w:rPr>
              <w:rFonts w:cs="Times New Roman"/>
            </w:rPr>
          </w:pPr>
          <w:r>
            <w:rPr>
              <w:rFonts w:cs="Times New Roman"/>
              <w:highlight w:val="red"/>
            </w:rPr>
            <w:lastRenderedPageBreak/>
            <w:fldChar w:fldCharType="end"/>
          </w:r>
        </w:p>
      </w:sdtContent>
    </w:sdt>
    <w:tbl>
      <w:tblPr>
        <w:tblStyle w:val="ac"/>
        <w:tblW w:w="4998" w:type="pct"/>
        <w:tblLook w:val="04A0" w:firstRow="1" w:lastRow="0" w:firstColumn="1" w:lastColumn="0" w:noHBand="0" w:noVBand="1"/>
      </w:tblPr>
      <w:tblGrid>
        <w:gridCol w:w="2054"/>
        <w:gridCol w:w="6239"/>
      </w:tblGrid>
      <w:tr w:rsidR="00E7262C" w14:paraId="24B48707" w14:textId="77777777">
        <w:tc>
          <w:tcPr>
            <w:tcW w:w="2085" w:type="dxa"/>
            <w:shd w:val="clear" w:color="auto" w:fill="BFBFBF" w:themeFill="background1" w:themeFillShade="BF"/>
            <w:vAlign w:val="center"/>
          </w:tcPr>
          <w:p w14:paraId="738C4E0D" w14:textId="77777777" w:rsidR="00E7262C" w:rsidRDefault="00000000">
            <w:pPr>
              <w:ind w:firstLine="422"/>
              <w:jc w:val="both"/>
              <w:rPr>
                <w:rFonts w:cs="Times New Roman"/>
                <w:b/>
                <w:bCs/>
                <w:sz w:val="21"/>
                <w:szCs w:val="21"/>
              </w:rPr>
            </w:pPr>
            <w:r>
              <w:rPr>
                <w:rFonts w:eastAsia="Times New Roman" w:cs="Times New Roman"/>
                <w:b/>
                <w:bCs/>
                <w:sz w:val="21"/>
                <w:szCs w:val="21"/>
              </w:rPr>
              <w:t xml:space="preserve">Manual version  </w:t>
            </w:r>
          </w:p>
        </w:tc>
        <w:tc>
          <w:tcPr>
            <w:tcW w:w="6434" w:type="dxa"/>
            <w:shd w:val="clear" w:color="auto" w:fill="BFBFBF" w:themeFill="background1" w:themeFillShade="BF"/>
            <w:vAlign w:val="center"/>
          </w:tcPr>
          <w:p w14:paraId="689B3105" w14:textId="77777777" w:rsidR="00E7262C" w:rsidRDefault="00000000">
            <w:pPr>
              <w:ind w:firstLine="422"/>
              <w:jc w:val="both"/>
              <w:rPr>
                <w:rFonts w:cs="Times New Roman"/>
                <w:b/>
                <w:bCs/>
                <w:sz w:val="21"/>
                <w:szCs w:val="21"/>
              </w:rPr>
            </w:pPr>
            <w:r>
              <w:rPr>
                <w:rFonts w:cs="Times New Roman"/>
                <w:b/>
                <w:bCs/>
                <w:sz w:val="21"/>
                <w:szCs w:val="21"/>
              </w:rPr>
              <w:t>Description</w:t>
            </w:r>
          </w:p>
        </w:tc>
      </w:tr>
      <w:tr w:rsidR="00E7262C" w14:paraId="0B25D47B" w14:textId="77777777">
        <w:tc>
          <w:tcPr>
            <w:tcW w:w="2085" w:type="dxa"/>
            <w:vAlign w:val="center"/>
          </w:tcPr>
          <w:p w14:paraId="3CACD4D6" w14:textId="77777777" w:rsidR="00E7262C" w:rsidRDefault="00000000">
            <w:pPr>
              <w:ind w:firstLineChars="0" w:firstLine="0"/>
              <w:jc w:val="both"/>
              <w:rPr>
                <w:rFonts w:cs="Times New Roman"/>
                <w:sz w:val="21"/>
                <w:szCs w:val="21"/>
              </w:rPr>
            </w:pPr>
            <w:r>
              <w:rPr>
                <w:rFonts w:eastAsia="Times New Roman" w:cs="Times New Roman"/>
                <w:sz w:val="21"/>
                <w:szCs w:val="21"/>
              </w:rPr>
              <w:t>V1.0</w:t>
            </w:r>
          </w:p>
        </w:tc>
        <w:tc>
          <w:tcPr>
            <w:tcW w:w="6434" w:type="dxa"/>
          </w:tcPr>
          <w:p w14:paraId="4D6DDF8C" w14:textId="77777777" w:rsidR="00E7262C" w:rsidRDefault="00000000">
            <w:pPr>
              <w:ind w:firstLineChars="0" w:firstLine="0"/>
              <w:jc w:val="both"/>
              <w:rPr>
                <w:rFonts w:cs="Times New Roman"/>
                <w:sz w:val="21"/>
                <w:szCs w:val="21"/>
              </w:rPr>
            </w:pPr>
            <w:r>
              <w:rPr>
                <w:rFonts w:eastAsia="Times New Roman" w:cs="Times New Roman"/>
                <w:sz w:val="21"/>
                <w:szCs w:val="21"/>
              </w:rPr>
              <w:t>Initial version.</w:t>
            </w:r>
          </w:p>
        </w:tc>
      </w:tr>
      <w:tr w:rsidR="00E7262C" w14:paraId="3D25D161" w14:textId="77777777">
        <w:tc>
          <w:tcPr>
            <w:tcW w:w="2085" w:type="dxa"/>
            <w:vAlign w:val="center"/>
          </w:tcPr>
          <w:p w14:paraId="45552543" w14:textId="77777777" w:rsidR="00E7262C" w:rsidRDefault="00000000">
            <w:pPr>
              <w:ind w:firstLineChars="0" w:firstLine="0"/>
              <w:jc w:val="both"/>
              <w:rPr>
                <w:rFonts w:cs="Times New Roman"/>
                <w:sz w:val="21"/>
                <w:szCs w:val="21"/>
              </w:rPr>
            </w:pPr>
            <w:r>
              <w:rPr>
                <w:rFonts w:eastAsia="Times New Roman" w:cs="Times New Roman"/>
                <w:sz w:val="21"/>
                <w:szCs w:val="21"/>
              </w:rPr>
              <w:t>V1.1</w:t>
            </w:r>
          </w:p>
        </w:tc>
        <w:tc>
          <w:tcPr>
            <w:tcW w:w="6434" w:type="dxa"/>
          </w:tcPr>
          <w:p w14:paraId="6E83461E" w14:textId="77777777" w:rsidR="00E7262C" w:rsidRDefault="00000000">
            <w:pPr>
              <w:ind w:firstLineChars="0" w:firstLine="0"/>
              <w:jc w:val="both"/>
              <w:rPr>
                <w:rFonts w:cs="Times New Roman"/>
                <w:sz w:val="21"/>
                <w:szCs w:val="21"/>
              </w:rPr>
            </w:pPr>
            <w:r>
              <w:rPr>
                <w:rFonts w:eastAsia="Times New Roman" w:cs="Times New Roman"/>
                <w:sz w:val="21"/>
                <w:szCs w:val="21"/>
              </w:rPr>
              <w:t>Update product, add product description of SRE1032, SRE2322, SRE2132, SRE1332, SRE1432, SRE3208, and SRE4208</w:t>
            </w:r>
          </w:p>
        </w:tc>
      </w:tr>
      <w:tr w:rsidR="00E7262C" w14:paraId="778FABF9" w14:textId="77777777">
        <w:tc>
          <w:tcPr>
            <w:tcW w:w="2085" w:type="dxa"/>
            <w:vAlign w:val="center"/>
          </w:tcPr>
          <w:p w14:paraId="6EDE400A" w14:textId="77777777" w:rsidR="00E7262C" w:rsidRDefault="00000000">
            <w:pPr>
              <w:ind w:firstLineChars="0" w:firstLine="0"/>
              <w:jc w:val="both"/>
              <w:rPr>
                <w:rFonts w:cs="Times New Roman"/>
                <w:sz w:val="21"/>
                <w:szCs w:val="21"/>
              </w:rPr>
            </w:pPr>
            <w:r>
              <w:rPr>
                <w:rFonts w:eastAsia="Times New Roman" w:cs="Times New Roman"/>
                <w:sz w:val="21"/>
                <w:szCs w:val="21"/>
              </w:rPr>
              <w:t>V1.2</w:t>
            </w:r>
          </w:p>
        </w:tc>
        <w:tc>
          <w:tcPr>
            <w:tcW w:w="6434" w:type="dxa"/>
          </w:tcPr>
          <w:p w14:paraId="5F4BBC9D" w14:textId="77777777" w:rsidR="00E7262C" w:rsidRDefault="00000000">
            <w:pPr>
              <w:ind w:firstLineChars="0" w:firstLine="0"/>
              <w:jc w:val="both"/>
              <w:rPr>
                <w:rFonts w:cs="Times New Roman"/>
                <w:sz w:val="21"/>
                <w:szCs w:val="21"/>
              </w:rPr>
            </w:pPr>
            <w:r>
              <w:rPr>
                <w:rFonts w:eastAsia="Times New Roman" w:cs="Times New Roman"/>
                <w:sz w:val="21"/>
                <w:szCs w:val="21"/>
              </w:rPr>
              <w:t>Add product description of SRE3522</w:t>
            </w:r>
          </w:p>
        </w:tc>
      </w:tr>
      <w:tr w:rsidR="00E7262C" w14:paraId="401C9949" w14:textId="77777777">
        <w:tc>
          <w:tcPr>
            <w:tcW w:w="2085" w:type="dxa"/>
            <w:vAlign w:val="center"/>
          </w:tcPr>
          <w:p w14:paraId="5DC56099" w14:textId="77777777" w:rsidR="00E7262C" w:rsidRDefault="00000000">
            <w:pPr>
              <w:snapToGrid w:val="0"/>
              <w:ind w:firstLineChars="0" w:firstLine="0"/>
              <w:jc w:val="both"/>
              <w:rPr>
                <w:rFonts w:cs="Times New Roman"/>
                <w:sz w:val="21"/>
                <w:szCs w:val="21"/>
              </w:rPr>
            </w:pPr>
            <w:r>
              <w:rPr>
                <w:rFonts w:cs="Times New Roman"/>
                <w:color w:val="000000"/>
                <w:sz w:val="21"/>
                <w:szCs w:val="21"/>
              </w:rPr>
              <w:t>V1.3</w:t>
            </w:r>
          </w:p>
        </w:tc>
        <w:tc>
          <w:tcPr>
            <w:tcW w:w="6434" w:type="dxa"/>
            <w:vAlign w:val="center"/>
          </w:tcPr>
          <w:p w14:paraId="7817B235" w14:textId="77777777" w:rsidR="00E7262C" w:rsidRDefault="00000000">
            <w:pPr>
              <w:snapToGrid w:val="0"/>
              <w:ind w:firstLineChars="0" w:firstLine="0"/>
              <w:jc w:val="both"/>
              <w:rPr>
                <w:rFonts w:cs="Times New Roman"/>
                <w:sz w:val="21"/>
                <w:szCs w:val="21"/>
              </w:rPr>
            </w:pPr>
            <w:r>
              <w:rPr>
                <w:rFonts w:cs="Times New Roman"/>
                <w:sz w:val="21"/>
                <w:szCs w:val="21"/>
              </w:rPr>
              <w:t>A</w:t>
            </w:r>
            <w:r>
              <w:rPr>
                <w:rFonts w:eastAsia="Times New Roman" w:cs="Times New Roman"/>
                <w:sz w:val="21"/>
                <w:szCs w:val="21"/>
              </w:rPr>
              <w:t>dd product description of</w:t>
            </w:r>
            <w:r>
              <w:rPr>
                <w:rFonts w:cs="Times New Roman"/>
                <w:sz w:val="21"/>
                <w:szCs w:val="21"/>
              </w:rPr>
              <w:t xml:space="preserve"> </w:t>
            </w:r>
            <w:r>
              <w:rPr>
                <w:rFonts w:cs="Times New Roman"/>
                <w:color w:val="000000"/>
                <w:sz w:val="21"/>
                <w:szCs w:val="21"/>
              </w:rPr>
              <w:t>SRE3274 and SRE3284</w:t>
            </w:r>
          </w:p>
        </w:tc>
      </w:tr>
      <w:tr w:rsidR="00E7262C" w14:paraId="0A866ACA" w14:textId="77777777">
        <w:tc>
          <w:tcPr>
            <w:tcW w:w="2085" w:type="dxa"/>
            <w:vAlign w:val="center"/>
          </w:tcPr>
          <w:p w14:paraId="24314D14" w14:textId="77777777" w:rsidR="00E7262C" w:rsidRDefault="00000000">
            <w:pPr>
              <w:snapToGrid w:val="0"/>
              <w:ind w:firstLineChars="0" w:firstLine="0"/>
              <w:jc w:val="both"/>
              <w:rPr>
                <w:rFonts w:cs="Times New Roman"/>
                <w:sz w:val="21"/>
                <w:szCs w:val="21"/>
              </w:rPr>
            </w:pPr>
            <w:r>
              <w:rPr>
                <w:rFonts w:cs="Times New Roman"/>
                <w:color w:val="000000"/>
                <w:sz w:val="21"/>
                <w:szCs w:val="21"/>
              </w:rPr>
              <w:t>V1.4</w:t>
            </w:r>
          </w:p>
        </w:tc>
        <w:tc>
          <w:tcPr>
            <w:tcW w:w="6434" w:type="dxa"/>
            <w:vAlign w:val="center"/>
          </w:tcPr>
          <w:p w14:paraId="1266BDA7" w14:textId="77777777" w:rsidR="00E7262C" w:rsidRDefault="00000000">
            <w:pPr>
              <w:snapToGrid w:val="0"/>
              <w:ind w:firstLineChars="0" w:firstLine="0"/>
              <w:jc w:val="both"/>
              <w:rPr>
                <w:rFonts w:cs="Times New Roman"/>
                <w:sz w:val="21"/>
                <w:szCs w:val="21"/>
              </w:rPr>
            </w:pPr>
            <w:r>
              <w:rPr>
                <w:rFonts w:cs="Times New Roman"/>
                <w:sz w:val="21"/>
                <w:szCs w:val="21"/>
              </w:rPr>
              <w:t>A</w:t>
            </w:r>
            <w:r>
              <w:rPr>
                <w:rFonts w:eastAsia="Times New Roman" w:cs="Times New Roman"/>
                <w:sz w:val="21"/>
                <w:szCs w:val="21"/>
              </w:rPr>
              <w:t>dd product description of</w:t>
            </w:r>
            <w:r>
              <w:rPr>
                <w:rFonts w:cs="Times New Roman"/>
                <w:sz w:val="21"/>
                <w:szCs w:val="21"/>
              </w:rPr>
              <w:t xml:space="preserve"> </w:t>
            </w:r>
            <w:r>
              <w:rPr>
                <w:rFonts w:cs="Times New Roman"/>
                <w:color w:val="000000"/>
                <w:sz w:val="21"/>
                <w:szCs w:val="21"/>
              </w:rPr>
              <w:t>SRE9001, SRE6002, SRE6004, SRE5012, SRE5034, SRE5202, SRE5204 and SRE9020</w:t>
            </w:r>
          </w:p>
        </w:tc>
      </w:tr>
      <w:tr w:rsidR="00E7262C" w14:paraId="4C290801" w14:textId="77777777">
        <w:tc>
          <w:tcPr>
            <w:tcW w:w="2085" w:type="dxa"/>
            <w:vAlign w:val="center"/>
          </w:tcPr>
          <w:p w14:paraId="61BB86EC" w14:textId="77777777" w:rsidR="00E7262C" w:rsidRDefault="00000000">
            <w:pPr>
              <w:ind w:firstLineChars="0" w:firstLine="0"/>
              <w:jc w:val="both"/>
              <w:rPr>
                <w:rFonts w:cs="Times New Roman"/>
                <w:sz w:val="21"/>
                <w:szCs w:val="21"/>
              </w:rPr>
            </w:pPr>
            <w:r>
              <w:rPr>
                <w:rFonts w:cs="Times New Roman"/>
                <w:sz w:val="21"/>
                <w:szCs w:val="21"/>
              </w:rPr>
              <w:t>V1.5</w:t>
            </w:r>
          </w:p>
        </w:tc>
        <w:tc>
          <w:tcPr>
            <w:tcW w:w="6434" w:type="dxa"/>
          </w:tcPr>
          <w:p w14:paraId="7233E6C5" w14:textId="77777777" w:rsidR="00E7262C" w:rsidRDefault="00000000">
            <w:pPr>
              <w:ind w:firstLineChars="0" w:firstLine="0"/>
              <w:jc w:val="both"/>
              <w:rPr>
                <w:rFonts w:cs="Times New Roman"/>
                <w:sz w:val="21"/>
                <w:szCs w:val="21"/>
              </w:rPr>
            </w:pPr>
            <w:r>
              <w:rPr>
                <w:rFonts w:eastAsia="Times New Roman" w:cs="Times New Roman"/>
                <w:sz w:val="21"/>
                <w:szCs w:val="21"/>
              </w:rPr>
              <w:t xml:space="preserve">Add product description of </w:t>
            </w:r>
            <w:r>
              <w:rPr>
                <w:rFonts w:cs="Times New Roman"/>
                <w:sz w:val="21"/>
                <w:szCs w:val="21"/>
              </w:rPr>
              <w:t>SRE5234</w:t>
            </w:r>
          </w:p>
        </w:tc>
      </w:tr>
      <w:tr w:rsidR="00E7262C" w14:paraId="488B2A65" w14:textId="77777777">
        <w:tc>
          <w:tcPr>
            <w:tcW w:w="2085" w:type="dxa"/>
            <w:vAlign w:val="center"/>
          </w:tcPr>
          <w:p w14:paraId="5D24F2B1" w14:textId="77777777" w:rsidR="00E7262C" w:rsidRDefault="00000000">
            <w:pPr>
              <w:ind w:firstLineChars="0" w:firstLine="0"/>
              <w:jc w:val="both"/>
              <w:rPr>
                <w:rFonts w:cs="Times New Roman"/>
                <w:sz w:val="21"/>
                <w:szCs w:val="21"/>
              </w:rPr>
            </w:pPr>
            <w:r>
              <w:rPr>
                <w:rFonts w:cs="Times New Roman"/>
                <w:sz w:val="21"/>
                <w:szCs w:val="21"/>
              </w:rPr>
              <w:t>V1.6</w:t>
            </w:r>
          </w:p>
        </w:tc>
        <w:tc>
          <w:tcPr>
            <w:tcW w:w="6434" w:type="dxa"/>
          </w:tcPr>
          <w:p w14:paraId="6D7F5274" w14:textId="77777777" w:rsidR="00E7262C" w:rsidRDefault="00000000">
            <w:pPr>
              <w:ind w:firstLineChars="0" w:firstLine="0"/>
              <w:jc w:val="both"/>
              <w:rPr>
                <w:rFonts w:cs="Times New Roman"/>
                <w:sz w:val="21"/>
                <w:szCs w:val="21"/>
              </w:rPr>
            </w:pPr>
            <w:r>
              <w:rPr>
                <w:rFonts w:cs="Times New Roman"/>
                <w:sz w:val="21"/>
                <w:szCs w:val="21"/>
              </w:rPr>
              <w:t>Update SRE5234 PDO parameters and SRE5012 gate parameters.</w:t>
            </w:r>
          </w:p>
        </w:tc>
      </w:tr>
      <w:tr w:rsidR="00E7262C" w14:paraId="40981DF0" w14:textId="77777777">
        <w:trPr>
          <w:trHeight w:val="110"/>
        </w:trPr>
        <w:tc>
          <w:tcPr>
            <w:tcW w:w="2085" w:type="dxa"/>
            <w:vAlign w:val="center"/>
          </w:tcPr>
          <w:p w14:paraId="1DE64115" w14:textId="77777777" w:rsidR="00E7262C" w:rsidRDefault="00000000">
            <w:pPr>
              <w:ind w:firstLineChars="0" w:firstLine="0"/>
              <w:jc w:val="both"/>
              <w:rPr>
                <w:rFonts w:cs="Times New Roman"/>
                <w:sz w:val="21"/>
                <w:szCs w:val="21"/>
              </w:rPr>
            </w:pPr>
            <w:r>
              <w:rPr>
                <w:rFonts w:cs="Times New Roman"/>
                <w:sz w:val="21"/>
                <w:szCs w:val="21"/>
              </w:rPr>
              <w:t>V1.7</w:t>
            </w:r>
          </w:p>
        </w:tc>
        <w:tc>
          <w:tcPr>
            <w:tcW w:w="6434" w:type="dxa"/>
          </w:tcPr>
          <w:p w14:paraId="255B74AF" w14:textId="77777777" w:rsidR="00E7262C" w:rsidRDefault="00000000">
            <w:pPr>
              <w:ind w:firstLineChars="0" w:firstLine="0"/>
              <w:jc w:val="both"/>
              <w:rPr>
                <w:rFonts w:cs="Times New Roman"/>
                <w:sz w:val="21"/>
                <w:szCs w:val="21"/>
              </w:rPr>
            </w:pPr>
            <w:r>
              <w:rPr>
                <w:rFonts w:cs="Times New Roman"/>
                <w:sz w:val="21"/>
                <w:szCs w:val="21"/>
              </w:rPr>
              <w:t>Update SRE5012 parameter configuration</w:t>
            </w:r>
          </w:p>
        </w:tc>
      </w:tr>
    </w:tbl>
    <w:p w14:paraId="26C15B27" w14:textId="77777777" w:rsidR="00E7262C" w:rsidRDefault="00E7262C">
      <w:pPr>
        <w:ind w:firstLineChars="0" w:firstLine="0"/>
        <w:jc w:val="both"/>
        <w:rPr>
          <w:rFonts w:cs="Times New Roman"/>
        </w:rPr>
      </w:pPr>
    </w:p>
    <w:p w14:paraId="62D2AE46" w14:textId="77777777" w:rsidR="00E7262C" w:rsidRDefault="00000000">
      <w:pPr>
        <w:ind w:firstLine="480"/>
        <w:jc w:val="both"/>
        <w:rPr>
          <w:rFonts w:cs="Times New Roman"/>
        </w:rPr>
      </w:pPr>
      <w:r>
        <w:rPr>
          <w:rFonts w:cs="Times New Roman"/>
        </w:rPr>
        <w:br w:type="page"/>
      </w:r>
    </w:p>
    <w:p w14:paraId="47749BBB" w14:textId="77777777" w:rsidR="00E7262C" w:rsidRDefault="00000000">
      <w:pPr>
        <w:pStyle w:val="1"/>
        <w:numPr>
          <w:ilvl w:val="0"/>
          <w:numId w:val="2"/>
        </w:numPr>
        <w:ind w:left="0" w:firstLineChars="0" w:firstLine="0"/>
        <w:jc w:val="both"/>
        <w:rPr>
          <w:rFonts w:cs="Times New Roman"/>
        </w:rPr>
      </w:pPr>
      <w:bookmarkStart w:id="1" w:name="_Toc110975687"/>
      <w:bookmarkStart w:id="2" w:name="_Toc132737301"/>
      <w:bookmarkStart w:id="3" w:name="_Toc191367849"/>
      <w:r>
        <w:rPr>
          <w:rFonts w:cs="Times New Roman"/>
        </w:rPr>
        <w:lastRenderedPageBreak/>
        <w:t>Product Model</w:t>
      </w:r>
      <w:bookmarkEnd w:id="3"/>
    </w:p>
    <w:p w14:paraId="5F8728C7" w14:textId="77777777" w:rsidR="00E7262C" w:rsidRDefault="00000000">
      <w:pPr>
        <w:snapToGrid w:val="0"/>
        <w:spacing w:beforeLines="50" w:before="156" w:afterLines="50" w:after="156"/>
        <w:ind w:firstLine="440"/>
        <w:jc w:val="both"/>
        <w:textAlignment w:val="baseline"/>
        <w:rPr>
          <w:rFonts w:cs="Times New Roman"/>
        </w:rPr>
      </w:pPr>
      <w:r>
        <w:rPr>
          <w:rFonts w:eastAsia="Segoe UI" w:cs="Times New Roman"/>
          <w:color w:val="1F2329"/>
          <w:sz w:val="22"/>
          <w:shd w:val="clear" w:color="auto" w:fill="FFFFFF"/>
        </w:rPr>
        <w:t xml:space="preserve">SRE series products are high-performance </w:t>
      </w:r>
      <w:proofErr w:type="spellStart"/>
      <w:r>
        <w:rPr>
          <w:rFonts w:eastAsia="Segoe UI" w:cs="Times New Roman"/>
          <w:color w:val="1F2329"/>
          <w:sz w:val="22"/>
          <w:shd w:val="clear" w:color="auto" w:fill="FFFFFF"/>
        </w:rPr>
        <w:t>EtherCAT</w:t>
      </w:r>
      <w:proofErr w:type="spellEnd"/>
      <w:r>
        <w:rPr>
          <w:rFonts w:eastAsia="Segoe UI" w:cs="Times New Roman"/>
          <w:color w:val="1F2329"/>
          <w:sz w:val="22"/>
          <w:shd w:val="clear" w:color="auto" w:fill="FFFFFF"/>
        </w:rPr>
        <w:t xml:space="preserve"> modules, including couplers, digital input/output modules, analog input/output modules, temperature measurement modules, etc. They are powered by 24VDC and equipped with a module diagnostic function. The product list is as follows:</w:t>
      </w:r>
    </w:p>
    <w:tbl>
      <w:tblPr>
        <w:tblStyle w:val="ac"/>
        <w:tblW w:w="4999" w:type="pct"/>
        <w:tblLook w:val="04A0" w:firstRow="1" w:lastRow="0" w:firstColumn="1" w:lastColumn="0" w:noHBand="0" w:noVBand="1"/>
      </w:tblPr>
      <w:tblGrid>
        <w:gridCol w:w="1113"/>
        <w:gridCol w:w="7181"/>
      </w:tblGrid>
      <w:tr w:rsidR="00E7262C" w14:paraId="1DB4C540" w14:textId="77777777">
        <w:trPr>
          <w:tblHeader/>
        </w:trPr>
        <w:tc>
          <w:tcPr>
            <w:tcW w:w="671" w:type="pct"/>
            <w:shd w:val="clear" w:color="auto" w:fill="BFBFBF" w:themeFill="background1" w:themeFillShade="BF"/>
            <w:vAlign w:val="center"/>
          </w:tcPr>
          <w:p w14:paraId="5F343DF2" w14:textId="77777777" w:rsidR="00E7262C" w:rsidRDefault="00000000">
            <w:pPr>
              <w:snapToGrid w:val="0"/>
              <w:spacing w:line="240" w:lineRule="auto"/>
              <w:ind w:firstLineChars="0" w:firstLine="0"/>
              <w:jc w:val="both"/>
              <w:rPr>
                <w:rFonts w:cs="Times New Roman"/>
                <w:b/>
                <w:bCs/>
                <w:sz w:val="21"/>
                <w:szCs w:val="21"/>
              </w:rPr>
            </w:pPr>
            <w:r>
              <w:rPr>
                <w:rFonts w:cs="Times New Roman"/>
                <w:color w:val="000000"/>
                <w:szCs w:val="21"/>
              </w:rPr>
              <w:t>Model</w:t>
            </w:r>
          </w:p>
        </w:tc>
        <w:tc>
          <w:tcPr>
            <w:tcW w:w="4328" w:type="pct"/>
            <w:shd w:val="clear" w:color="auto" w:fill="BFBFBF" w:themeFill="background1" w:themeFillShade="BF"/>
            <w:vAlign w:val="center"/>
          </w:tcPr>
          <w:p w14:paraId="72395D14" w14:textId="77777777" w:rsidR="00E7262C" w:rsidRDefault="00000000">
            <w:pPr>
              <w:snapToGrid w:val="0"/>
              <w:spacing w:line="240" w:lineRule="auto"/>
              <w:ind w:firstLineChars="0" w:firstLine="0"/>
              <w:jc w:val="both"/>
              <w:rPr>
                <w:rFonts w:cs="Times New Roman"/>
                <w:b/>
                <w:bCs/>
                <w:sz w:val="21"/>
                <w:szCs w:val="21"/>
              </w:rPr>
            </w:pPr>
            <w:r>
              <w:rPr>
                <w:rFonts w:cs="Times New Roman"/>
                <w:color w:val="000000"/>
                <w:szCs w:val="21"/>
              </w:rPr>
              <w:t>Description</w:t>
            </w:r>
          </w:p>
        </w:tc>
      </w:tr>
      <w:tr w:rsidR="00E7262C" w14:paraId="74696D39" w14:textId="77777777">
        <w:trPr>
          <w:tblHeader/>
        </w:trPr>
        <w:tc>
          <w:tcPr>
            <w:tcW w:w="671" w:type="pct"/>
            <w:vAlign w:val="center"/>
          </w:tcPr>
          <w:p w14:paraId="3AFFDAD4" w14:textId="77777777" w:rsidR="00E7262C" w:rsidRDefault="00000000">
            <w:pPr>
              <w:spacing w:line="240" w:lineRule="auto"/>
              <w:ind w:firstLineChars="0" w:firstLine="0"/>
              <w:jc w:val="both"/>
              <w:rPr>
                <w:rFonts w:cs="Times New Roman"/>
                <w:sz w:val="21"/>
                <w:szCs w:val="21"/>
              </w:rPr>
            </w:pPr>
            <w:hyperlink w:anchor="_SRE8200 耦合器" w:history="1">
              <w:r>
                <w:rPr>
                  <w:rStyle w:val="ad"/>
                  <w:rFonts w:cs="Times New Roman"/>
                  <w:color w:val="auto"/>
                  <w:sz w:val="21"/>
                  <w:szCs w:val="21"/>
                  <w:u w:val="none"/>
                </w:rPr>
                <w:t>SRE8200</w:t>
              </w:r>
            </w:hyperlink>
          </w:p>
        </w:tc>
        <w:tc>
          <w:tcPr>
            <w:tcW w:w="4328" w:type="pct"/>
            <w:vAlign w:val="center"/>
          </w:tcPr>
          <w:p w14:paraId="047AC1CC" w14:textId="77777777" w:rsidR="00E7262C" w:rsidRDefault="00000000">
            <w:pPr>
              <w:widowControl/>
              <w:spacing w:line="240" w:lineRule="auto"/>
              <w:ind w:firstLineChars="0" w:firstLine="0"/>
              <w:jc w:val="both"/>
              <w:rPr>
                <w:rFonts w:cs="Times New Roman"/>
                <w:sz w:val="21"/>
                <w:szCs w:val="21"/>
              </w:rPr>
            </w:pPr>
            <w:proofErr w:type="spellStart"/>
            <w:r>
              <w:rPr>
                <w:rFonts w:eastAsia="Segoe UI" w:cs="Times New Roman"/>
                <w:color w:val="222222"/>
                <w:kern w:val="0"/>
                <w:sz w:val="21"/>
                <w:szCs w:val="21"/>
                <w:lang w:bidi="ar"/>
              </w:rPr>
              <w:t>EtherCAT</w:t>
            </w:r>
            <w:proofErr w:type="spellEnd"/>
            <w:r>
              <w:rPr>
                <w:rFonts w:eastAsia="Segoe UI" w:cs="Times New Roman"/>
                <w:color w:val="222222"/>
                <w:kern w:val="0"/>
                <w:sz w:val="21"/>
                <w:szCs w:val="21"/>
                <w:lang w:bidi="ar"/>
              </w:rPr>
              <w:t xml:space="preserve"> bus, 2 RJ45 ports, high-performance backplane bus, and it can expand up to 64 modules at most.</w:t>
            </w:r>
          </w:p>
        </w:tc>
      </w:tr>
      <w:tr w:rsidR="00E7262C" w14:paraId="0F37D553" w14:textId="77777777">
        <w:trPr>
          <w:tblHeader/>
        </w:trPr>
        <w:tc>
          <w:tcPr>
            <w:tcW w:w="671" w:type="pct"/>
            <w:vAlign w:val="center"/>
          </w:tcPr>
          <w:p w14:paraId="0B9013CE" w14:textId="77777777" w:rsidR="00E7262C" w:rsidRDefault="00000000">
            <w:pPr>
              <w:spacing w:line="240" w:lineRule="auto"/>
              <w:ind w:firstLineChars="0" w:firstLine="0"/>
              <w:jc w:val="both"/>
              <w:rPr>
                <w:rFonts w:cs="Times New Roman"/>
                <w:sz w:val="21"/>
                <w:szCs w:val="21"/>
              </w:rPr>
            </w:pPr>
            <w:hyperlink w:anchor="_SRE9020_x000F_" w:history="1">
              <w:r>
                <w:rPr>
                  <w:rStyle w:val="ad"/>
                  <w:rFonts w:cs="Times New Roman"/>
                  <w:color w:val="auto"/>
                  <w:sz w:val="21"/>
                  <w:szCs w:val="21"/>
                  <w:u w:val="none"/>
                </w:rPr>
                <w:t>SRE9020</w:t>
              </w:r>
              <w:r>
                <w:rPr>
                  <w:rStyle w:val="ad"/>
                  <w:rFonts w:cs="Times New Roman"/>
                  <w:sz w:val="21"/>
                  <w:szCs w:val="21"/>
                </w:rPr>
                <w:br w:type="page"/>
              </w:r>
            </w:hyperlink>
          </w:p>
        </w:tc>
        <w:tc>
          <w:tcPr>
            <w:tcW w:w="4328" w:type="pct"/>
            <w:vAlign w:val="center"/>
          </w:tcPr>
          <w:p w14:paraId="31546F1F"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w:t>
            </w:r>
          </w:p>
        </w:tc>
      </w:tr>
      <w:tr w:rsidR="00E7262C" w14:paraId="2FA81ED4" w14:textId="77777777">
        <w:trPr>
          <w:tblHeader/>
        </w:trPr>
        <w:tc>
          <w:tcPr>
            <w:tcW w:w="671" w:type="pct"/>
            <w:vAlign w:val="center"/>
          </w:tcPr>
          <w:p w14:paraId="6BFF9B8E" w14:textId="77777777" w:rsidR="00E7262C" w:rsidRDefault="00000000">
            <w:pPr>
              <w:spacing w:line="240" w:lineRule="auto"/>
              <w:ind w:firstLineChars="0" w:firstLine="0"/>
              <w:jc w:val="both"/>
              <w:rPr>
                <w:rFonts w:cs="Times New Roman"/>
                <w:sz w:val="21"/>
                <w:szCs w:val="21"/>
              </w:rPr>
            </w:pPr>
            <w:hyperlink w:anchor="_数字量输入模块" w:history="1">
              <w:r>
                <w:rPr>
                  <w:rStyle w:val="ad"/>
                  <w:rFonts w:cs="Times New Roman"/>
                  <w:color w:val="auto"/>
                  <w:sz w:val="21"/>
                  <w:szCs w:val="21"/>
                  <w:u w:val="none"/>
                </w:rPr>
                <w:t>SRE1016</w:t>
              </w:r>
            </w:hyperlink>
          </w:p>
        </w:tc>
        <w:tc>
          <w:tcPr>
            <w:tcW w:w="4328" w:type="pct"/>
            <w:vAlign w:val="center"/>
          </w:tcPr>
          <w:p w14:paraId="47FF7E96"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16-channel digital input, supporting PNP/NPN input.</w:t>
            </w:r>
          </w:p>
        </w:tc>
      </w:tr>
      <w:tr w:rsidR="00E7262C" w14:paraId="0EF9F36E" w14:textId="77777777">
        <w:trPr>
          <w:trHeight w:val="90"/>
          <w:tblHeader/>
        </w:trPr>
        <w:tc>
          <w:tcPr>
            <w:tcW w:w="671" w:type="pct"/>
            <w:vAlign w:val="center"/>
          </w:tcPr>
          <w:p w14:paraId="5FB378CA" w14:textId="77777777" w:rsidR="00E7262C" w:rsidRDefault="00000000">
            <w:pPr>
              <w:spacing w:line="240" w:lineRule="auto"/>
              <w:ind w:firstLineChars="0" w:firstLine="0"/>
              <w:jc w:val="both"/>
              <w:rPr>
                <w:rFonts w:cs="Times New Roman"/>
                <w:sz w:val="21"/>
                <w:szCs w:val="21"/>
              </w:rPr>
            </w:pPr>
            <w:hyperlink w:anchor="_数字量输入模块" w:history="1">
              <w:r>
                <w:rPr>
                  <w:rStyle w:val="ad"/>
                  <w:rFonts w:cs="Times New Roman"/>
                  <w:color w:val="auto"/>
                  <w:sz w:val="21"/>
                  <w:szCs w:val="21"/>
                  <w:u w:val="none"/>
                </w:rPr>
                <w:t>SRE1032</w:t>
              </w:r>
            </w:hyperlink>
          </w:p>
        </w:tc>
        <w:tc>
          <w:tcPr>
            <w:tcW w:w="4328" w:type="pct"/>
            <w:vAlign w:val="center"/>
          </w:tcPr>
          <w:p w14:paraId="032DCC0E"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32-channel digital input, supporting PNP/NPN input.</w:t>
            </w:r>
          </w:p>
        </w:tc>
      </w:tr>
      <w:tr w:rsidR="00E7262C" w14:paraId="2F1B2C1D" w14:textId="77777777">
        <w:trPr>
          <w:trHeight w:val="90"/>
          <w:tblHeader/>
        </w:trPr>
        <w:tc>
          <w:tcPr>
            <w:tcW w:w="671" w:type="pct"/>
            <w:shd w:val="clear" w:color="auto" w:fill="auto"/>
            <w:vAlign w:val="center"/>
          </w:tcPr>
          <w:p w14:paraId="25FC7B3D" w14:textId="77777777" w:rsidR="00E7262C" w:rsidRDefault="00000000">
            <w:pPr>
              <w:spacing w:line="240" w:lineRule="auto"/>
              <w:ind w:firstLineChars="0" w:firstLine="0"/>
              <w:jc w:val="both"/>
              <w:rPr>
                <w:rFonts w:cs="Times New Roman"/>
                <w:sz w:val="21"/>
                <w:szCs w:val="21"/>
              </w:rPr>
            </w:pPr>
            <w:hyperlink w:anchor="_数字量输入输出模块" w:history="1">
              <w:r>
                <w:rPr>
                  <w:rStyle w:val="ad"/>
                  <w:rFonts w:cs="Times New Roman"/>
                  <w:color w:val="auto"/>
                  <w:sz w:val="21"/>
                  <w:szCs w:val="21"/>
                  <w:u w:val="none"/>
                </w:rPr>
                <w:t>SRE1332</w:t>
              </w:r>
            </w:hyperlink>
          </w:p>
        </w:tc>
        <w:tc>
          <w:tcPr>
            <w:tcW w:w="4328" w:type="pct"/>
            <w:shd w:val="clear" w:color="auto" w:fill="auto"/>
          </w:tcPr>
          <w:p w14:paraId="62108715" w14:textId="77777777" w:rsidR="00E7262C" w:rsidRDefault="00000000">
            <w:pPr>
              <w:spacing w:line="240" w:lineRule="auto"/>
              <w:ind w:firstLineChars="0" w:firstLine="0"/>
              <w:jc w:val="both"/>
              <w:rPr>
                <w:rFonts w:cs="Times New Roman"/>
                <w:sz w:val="21"/>
                <w:szCs w:val="21"/>
              </w:rPr>
            </w:pPr>
            <w:r>
              <w:rPr>
                <w:rFonts w:cs="Times New Roman"/>
                <w:sz w:val="21"/>
                <w:szCs w:val="21"/>
              </w:rPr>
              <w:t>16-channel NPN input, 16-channel transistor NPN type output.</w:t>
            </w:r>
          </w:p>
        </w:tc>
      </w:tr>
      <w:tr w:rsidR="00E7262C" w14:paraId="6BA2DAFC" w14:textId="77777777">
        <w:trPr>
          <w:trHeight w:val="90"/>
          <w:tblHeader/>
        </w:trPr>
        <w:tc>
          <w:tcPr>
            <w:tcW w:w="671" w:type="pct"/>
            <w:shd w:val="clear" w:color="auto" w:fill="auto"/>
            <w:vAlign w:val="center"/>
          </w:tcPr>
          <w:p w14:paraId="40781533" w14:textId="77777777" w:rsidR="00E7262C" w:rsidRDefault="00000000">
            <w:pPr>
              <w:spacing w:line="240" w:lineRule="auto"/>
              <w:ind w:firstLineChars="0" w:firstLine="0"/>
              <w:jc w:val="both"/>
              <w:rPr>
                <w:rFonts w:cs="Times New Roman"/>
                <w:sz w:val="21"/>
                <w:szCs w:val="21"/>
              </w:rPr>
            </w:pPr>
            <w:hyperlink w:anchor="_数字量输入输出模块" w:history="1">
              <w:r>
                <w:rPr>
                  <w:rStyle w:val="ad"/>
                  <w:rFonts w:cs="Times New Roman"/>
                  <w:color w:val="auto"/>
                  <w:sz w:val="21"/>
                  <w:szCs w:val="21"/>
                  <w:u w:val="none"/>
                </w:rPr>
                <w:t>SRE1432</w:t>
              </w:r>
            </w:hyperlink>
          </w:p>
        </w:tc>
        <w:tc>
          <w:tcPr>
            <w:tcW w:w="4328" w:type="pct"/>
            <w:shd w:val="clear" w:color="auto" w:fill="auto"/>
          </w:tcPr>
          <w:p w14:paraId="59D21600" w14:textId="77777777" w:rsidR="00E7262C" w:rsidRDefault="00000000">
            <w:pPr>
              <w:spacing w:line="240" w:lineRule="auto"/>
              <w:ind w:firstLineChars="0" w:firstLine="0"/>
              <w:jc w:val="both"/>
              <w:rPr>
                <w:rFonts w:cs="Times New Roman"/>
                <w:sz w:val="21"/>
                <w:szCs w:val="21"/>
              </w:rPr>
            </w:pPr>
            <w:r>
              <w:rPr>
                <w:rFonts w:cs="Times New Roman"/>
                <w:sz w:val="21"/>
                <w:szCs w:val="21"/>
              </w:rPr>
              <w:t>16-channel PNP input, 16-channel transistor PNP type output.</w:t>
            </w:r>
          </w:p>
        </w:tc>
      </w:tr>
      <w:tr w:rsidR="00E7262C" w14:paraId="2DB59351" w14:textId="77777777">
        <w:trPr>
          <w:tblHeader/>
        </w:trPr>
        <w:tc>
          <w:tcPr>
            <w:tcW w:w="671" w:type="pct"/>
            <w:vAlign w:val="center"/>
          </w:tcPr>
          <w:p w14:paraId="61B7DF58" w14:textId="77777777" w:rsidR="00E7262C" w:rsidRDefault="00000000">
            <w:pPr>
              <w:spacing w:line="240" w:lineRule="auto"/>
              <w:ind w:firstLineChars="0" w:firstLine="0"/>
              <w:jc w:val="both"/>
              <w:rPr>
                <w:rFonts w:cs="Times New Roman"/>
                <w:sz w:val="21"/>
                <w:szCs w:val="21"/>
              </w:rPr>
            </w:pPr>
            <w:hyperlink w:anchor="_数字量输出模块" w:history="1">
              <w:r>
                <w:rPr>
                  <w:rStyle w:val="ad"/>
                  <w:rFonts w:cs="Times New Roman"/>
                  <w:color w:val="auto"/>
                  <w:sz w:val="21"/>
                  <w:szCs w:val="21"/>
                  <w:u w:val="none"/>
                </w:rPr>
                <w:t>SRE2116</w:t>
              </w:r>
            </w:hyperlink>
          </w:p>
        </w:tc>
        <w:tc>
          <w:tcPr>
            <w:tcW w:w="4328" w:type="pct"/>
            <w:vAlign w:val="center"/>
          </w:tcPr>
          <w:p w14:paraId="66001F17"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16-channel digital output, with NPN transistors, rated at 0VDC (±3V)/0.5A.</w:t>
            </w:r>
          </w:p>
        </w:tc>
      </w:tr>
      <w:tr w:rsidR="00E7262C" w14:paraId="263352BB" w14:textId="77777777">
        <w:trPr>
          <w:trHeight w:val="90"/>
          <w:tblHeader/>
        </w:trPr>
        <w:tc>
          <w:tcPr>
            <w:tcW w:w="671" w:type="pct"/>
            <w:vAlign w:val="center"/>
          </w:tcPr>
          <w:p w14:paraId="29E15BBA" w14:textId="77777777" w:rsidR="00E7262C" w:rsidRDefault="00000000">
            <w:pPr>
              <w:spacing w:line="240" w:lineRule="auto"/>
              <w:ind w:firstLineChars="0" w:firstLine="0"/>
              <w:jc w:val="both"/>
              <w:rPr>
                <w:rFonts w:cs="Times New Roman"/>
                <w:sz w:val="21"/>
                <w:szCs w:val="21"/>
              </w:rPr>
            </w:pPr>
            <w:hyperlink w:anchor="_数字量输出模块" w:history="1">
              <w:r>
                <w:rPr>
                  <w:rStyle w:val="ad"/>
                  <w:rFonts w:cs="Times New Roman"/>
                  <w:color w:val="auto"/>
                  <w:sz w:val="21"/>
                  <w:szCs w:val="21"/>
                  <w:u w:val="none"/>
                </w:rPr>
                <w:t>SRE2216</w:t>
              </w:r>
            </w:hyperlink>
          </w:p>
        </w:tc>
        <w:tc>
          <w:tcPr>
            <w:tcW w:w="4328" w:type="pct"/>
            <w:vAlign w:val="center"/>
          </w:tcPr>
          <w:p w14:paraId="4588A51E"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16-channel digital output, with PNP transistors, rated at 24VDC/0.5A.</w:t>
            </w:r>
          </w:p>
        </w:tc>
      </w:tr>
      <w:tr w:rsidR="00E7262C" w14:paraId="5555EC9F" w14:textId="77777777">
        <w:trPr>
          <w:tblHeader/>
        </w:trPr>
        <w:tc>
          <w:tcPr>
            <w:tcW w:w="671" w:type="pct"/>
            <w:vAlign w:val="center"/>
          </w:tcPr>
          <w:p w14:paraId="19F999D1" w14:textId="77777777" w:rsidR="00E7262C" w:rsidRDefault="00000000">
            <w:pPr>
              <w:spacing w:line="240" w:lineRule="auto"/>
              <w:ind w:firstLineChars="0" w:firstLine="0"/>
              <w:jc w:val="both"/>
              <w:rPr>
                <w:rFonts w:cs="Times New Roman"/>
                <w:sz w:val="21"/>
                <w:szCs w:val="21"/>
              </w:rPr>
            </w:pPr>
            <w:hyperlink w:anchor="_32点数字量输出电气规格" w:history="1">
              <w:r>
                <w:rPr>
                  <w:rStyle w:val="ad"/>
                  <w:rFonts w:cs="Times New Roman"/>
                  <w:color w:val="auto"/>
                  <w:sz w:val="21"/>
                  <w:szCs w:val="21"/>
                  <w:u w:val="none"/>
                </w:rPr>
                <w:t>SRE2132</w:t>
              </w:r>
            </w:hyperlink>
          </w:p>
        </w:tc>
        <w:tc>
          <w:tcPr>
            <w:tcW w:w="4328" w:type="pct"/>
            <w:vAlign w:val="center"/>
          </w:tcPr>
          <w:p w14:paraId="178E9E27"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32-channel digital output, with NPN transistors, rated at 0VDC (±3V)/0.5A, and the total current of a single module does not exceed 10A.</w:t>
            </w:r>
          </w:p>
        </w:tc>
      </w:tr>
      <w:tr w:rsidR="00E7262C" w14:paraId="2FA9DE3D" w14:textId="77777777">
        <w:trPr>
          <w:tblHeader/>
        </w:trPr>
        <w:tc>
          <w:tcPr>
            <w:tcW w:w="671" w:type="pct"/>
            <w:vAlign w:val="center"/>
          </w:tcPr>
          <w:p w14:paraId="5C638147" w14:textId="77777777" w:rsidR="00E7262C" w:rsidRDefault="00000000">
            <w:pPr>
              <w:spacing w:line="240" w:lineRule="auto"/>
              <w:ind w:firstLineChars="0" w:firstLine="0"/>
              <w:jc w:val="both"/>
              <w:rPr>
                <w:rFonts w:cs="Times New Roman"/>
                <w:sz w:val="21"/>
                <w:szCs w:val="21"/>
              </w:rPr>
            </w:pPr>
            <w:hyperlink w:anchor="_32点数字量输出电气规格" w:history="1">
              <w:r>
                <w:rPr>
                  <w:rStyle w:val="ad"/>
                  <w:rFonts w:cs="Times New Roman"/>
                  <w:color w:val="auto"/>
                  <w:sz w:val="21"/>
                  <w:szCs w:val="21"/>
                  <w:u w:val="none"/>
                </w:rPr>
                <w:t>SRE2232</w:t>
              </w:r>
            </w:hyperlink>
          </w:p>
        </w:tc>
        <w:tc>
          <w:tcPr>
            <w:tcW w:w="4328" w:type="pct"/>
            <w:vAlign w:val="center"/>
          </w:tcPr>
          <w:p w14:paraId="706361BF"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32-channel digital output, with PNP transistors, rated at 24VDC/0.5A, and the total current of a single module does not exceed 10A.</w:t>
            </w:r>
          </w:p>
        </w:tc>
      </w:tr>
      <w:tr w:rsidR="00E7262C" w14:paraId="141ED0E7" w14:textId="77777777">
        <w:trPr>
          <w:tblHeader/>
        </w:trPr>
        <w:tc>
          <w:tcPr>
            <w:tcW w:w="671" w:type="pct"/>
            <w:vAlign w:val="center"/>
          </w:tcPr>
          <w:p w14:paraId="22BF9BC2" w14:textId="77777777" w:rsidR="00E7262C" w:rsidRDefault="00000000">
            <w:pPr>
              <w:spacing w:line="240" w:lineRule="auto"/>
              <w:ind w:firstLineChars="0" w:firstLine="0"/>
              <w:jc w:val="both"/>
              <w:rPr>
                <w:rFonts w:cs="Times New Roman"/>
                <w:sz w:val="21"/>
                <w:szCs w:val="21"/>
              </w:rPr>
            </w:pPr>
            <w:hyperlink w:anchor="_模拟量快速采集输入模块" w:history="1">
              <w:r>
                <w:rPr>
                  <w:rStyle w:val="ad"/>
                  <w:rFonts w:cs="Times New Roman"/>
                  <w:color w:val="auto"/>
                  <w:sz w:val="21"/>
                  <w:szCs w:val="21"/>
                  <w:u w:val="none"/>
                </w:rPr>
                <w:t>SRE3522</w:t>
              </w:r>
            </w:hyperlink>
          </w:p>
        </w:tc>
        <w:tc>
          <w:tcPr>
            <w:tcW w:w="4328" w:type="pct"/>
            <w:vAlign w:val="center"/>
          </w:tcPr>
          <w:p w14:paraId="2BC733E6"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Two-channel analog fast acquisition module</w:t>
            </w:r>
          </w:p>
        </w:tc>
      </w:tr>
      <w:tr w:rsidR="00E7262C" w14:paraId="21460960" w14:textId="77777777">
        <w:trPr>
          <w:tblHeader/>
        </w:trPr>
        <w:tc>
          <w:tcPr>
            <w:tcW w:w="671" w:type="pct"/>
            <w:vAlign w:val="center"/>
          </w:tcPr>
          <w:p w14:paraId="7D40F94B" w14:textId="77777777" w:rsidR="00E7262C" w:rsidRDefault="00000000">
            <w:pPr>
              <w:spacing w:line="240" w:lineRule="auto"/>
              <w:ind w:firstLineChars="0" w:firstLine="0"/>
              <w:jc w:val="both"/>
              <w:rPr>
                <w:rFonts w:cs="Times New Roman"/>
                <w:sz w:val="21"/>
                <w:szCs w:val="21"/>
              </w:rPr>
            </w:pPr>
            <w:hyperlink w:anchor="_模拟量输入模块" w:history="1">
              <w:r>
                <w:rPr>
                  <w:rStyle w:val="ad"/>
                  <w:rFonts w:cs="Times New Roman"/>
                  <w:color w:val="auto"/>
                  <w:sz w:val="21"/>
                  <w:szCs w:val="21"/>
                  <w:u w:val="none"/>
                </w:rPr>
                <w:t>SRE3204</w:t>
              </w:r>
            </w:hyperlink>
          </w:p>
        </w:tc>
        <w:tc>
          <w:tcPr>
            <w:tcW w:w="4328" w:type="pct"/>
            <w:vAlign w:val="center"/>
          </w:tcPr>
          <w:p w14:paraId="40A8A81C"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4-channel voltage/current input, with a precision of 16 bits.</w:t>
            </w:r>
          </w:p>
        </w:tc>
      </w:tr>
      <w:tr w:rsidR="00E7262C" w14:paraId="0A527ADF" w14:textId="77777777">
        <w:trPr>
          <w:tblHeader/>
        </w:trPr>
        <w:tc>
          <w:tcPr>
            <w:tcW w:w="671" w:type="pct"/>
            <w:vAlign w:val="center"/>
          </w:tcPr>
          <w:p w14:paraId="16E25B21" w14:textId="77777777" w:rsidR="00E7262C" w:rsidRDefault="00000000">
            <w:pPr>
              <w:spacing w:line="240" w:lineRule="auto"/>
              <w:ind w:firstLineChars="0" w:firstLine="0"/>
              <w:jc w:val="both"/>
              <w:rPr>
                <w:rFonts w:cs="Times New Roman"/>
                <w:sz w:val="21"/>
                <w:szCs w:val="21"/>
              </w:rPr>
            </w:pPr>
            <w:hyperlink w:anchor="_模拟量输入模块" w:history="1">
              <w:r>
                <w:rPr>
                  <w:rStyle w:val="ad"/>
                  <w:rFonts w:cs="Times New Roman"/>
                  <w:color w:val="auto"/>
                  <w:sz w:val="21"/>
                  <w:szCs w:val="21"/>
                  <w:u w:val="none"/>
                </w:rPr>
                <w:t>SRE3208</w:t>
              </w:r>
            </w:hyperlink>
          </w:p>
        </w:tc>
        <w:tc>
          <w:tcPr>
            <w:tcW w:w="4328" w:type="pct"/>
            <w:vAlign w:val="center"/>
          </w:tcPr>
          <w:p w14:paraId="04CEBDC2"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8-channel voltage/current input, with a precision of 16 bits.</w:t>
            </w:r>
          </w:p>
        </w:tc>
      </w:tr>
      <w:tr w:rsidR="00E7262C" w14:paraId="5FF9D69B" w14:textId="77777777">
        <w:trPr>
          <w:tblHeader/>
        </w:trPr>
        <w:tc>
          <w:tcPr>
            <w:tcW w:w="671" w:type="pct"/>
            <w:shd w:val="clear" w:color="auto" w:fill="auto"/>
            <w:vAlign w:val="center"/>
          </w:tcPr>
          <w:p w14:paraId="194063C1" w14:textId="77777777" w:rsidR="00E7262C" w:rsidRDefault="00000000">
            <w:pPr>
              <w:spacing w:line="240" w:lineRule="auto"/>
              <w:ind w:firstLineChars="0" w:firstLine="0"/>
              <w:jc w:val="both"/>
              <w:rPr>
                <w:rFonts w:cs="Times New Roman"/>
                <w:sz w:val="21"/>
                <w:szCs w:val="21"/>
              </w:rPr>
            </w:pPr>
            <w:hyperlink w:anchor="_热电偶测量模块" w:history="1">
              <w:r>
                <w:rPr>
                  <w:rStyle w:val="ad"/>
                  <w:rFonts w:cs="Times New Roman"/>
                  <w:color w:val="auto"/>
                  <w:sz w:val="21"/>
                  <w:szCs w:val="21"/>
                  <w:u w:val="none"/>
                </w:rPr>
                <w:t>SRE3284</w:t>
              </w:r>
            </w:hyperlink>
          </w:p>
        </w:tc>
        <w:tc>
          <w:tcPr>
            <w:tcW w:w="4328" w:type="pct"/>
            <w:shd w:val="clear" w:color="auto" w:fill="auto"/>
            <w:vAlign w:val="center"/>
          </w:tcPr>
          <w:p w14:paraId="563F9311"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4-channel thermocouple input module.</w:t>
            </w:r>
          </w:p>
        </w:tc>
      </w:tr>
      <w:tr w:rsidR="00E7262C" w14:paraId="2EAD76A2" w14:textId="77777777">
        <w:trPr>
          <w:trHeight w:val="90"/>
          <w:tblHeader/>
        </w:trPr>
        <w:tc>
          <w:tcPr>
            <w:tcW w:w="671" w:type="pct"/>
            <w:vAlign w:val="center"/>
          </w:tcPr>
          <w:p w14:paraId="0EAAD393" w14:textId="77777777" w:rsidR="00E7262C" w:rsidRDefault="00000000">
            <w:pPr>
              <w:spacing w:line="240" w:lineRule="auto"/>
              <w:ind w:firstLineChars="0" w:firstLine="0"/>
              <w:jc w:val="both"/>
              <w:rPr>
                <w:rFonts w:cs="Times New Roman"/>
                <w:sz w:val="21"/>
                <w:szCs w:val="21"/>
              </w:rPr>
            </w:pPr>
            <w:hyperlink w:anchor="_热电阻测量模块" w:tooltip="SRE3274" w:history="1">
              <w:r>
                <w:rPr>
                  <w:rStyle w:val="ad"/>
                  <w:rFonts w:cs="Times New Roman"/>
                  <w:color w:val="auto"/>
                  <w:sz w:val="21"/>
                  <w:szCs w:val="21"/>
                  <w:u w:val="none"/>
                </w:rPr>
                <w:t>SRE3274</w:t>
              </w:r>
            </w:hyperlink>
          </w:p>
        </w:tc>
        <w:tc>
          <w:tcPr>
            <w:tcW w:w="4328" w:type="pct"/>
            <w:vAlign w:val="center"/>
          </w:tcPr>
          <w:p w14:paraId="4A836B05"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4-channel thermal resistance input module.</w:t>
            </w:r>
          </w:p>
        </w:tc>
      </w:tr>
      <w:tr w:rsidR="00E7262C" w14:paraId="3F3F6168" w14:textId="77777777">
        <w:trPr>
          <w:tblHeader/>
        </w:trPr>
        <w:tc>
          <w:tcPr>
            <w:tcW w:w="671" w:type="pct"/>
            <w:shd w:val="clear" w:color="auto" w:fill="auto"/>
            <w:vAlign w:val="center"/>
          </w:tcPr>
          <w:p w14:paraId="4FACFA32" w14:textId="77777777" w:rsidR="00E7262C" w:rsidRDefault="00000000">
            <w:pPr>
              <w:spacing w:line="240" w:lineRule="auto"/>
              <w:ind w:firstLineChars="0" w:firstLine="0"/>
              <w:jc w:val="both"/>
              <w:rPr>
                <w:rFonts w:cs="Times New Roman"/>
                <w:sz w:val="21"/>
                <w:szCs w:val="21"/>
              </w:rPr>
            </w:pPr>
            <w:hyperlink w:anchor="_模拟量输出模块" w:history="1">
              <w:r>
                <w:rPr>
                  <w:rStyle w:val="ad"/>
                  <w:rFonts w:cs="Times New Roman"/>
                  <w:color w:val="auto"/>
                  <w:sz w:val="21"/>
                  <w:szCs w:val="21"/>
                  <w:u w:val="none"/>
                </w:rPr>
                <w:t>SRE4204</w:t>
              </w:r>
            </w:hyperlink>
          </w:p>
        </w:tc>
        <w:tc>
          <w:tcPr>
            <w:tcW w:w="4328" w:type="pct"/>
            <w:shd w:val="clear" w:color="auto" w:fill="auto"/>
            <w:vAlign w:val="center"/>
          </w:tcPr>
          <w:p w14:paraId="3A0725BC"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4-channel voltage/current output, ±10V or 0~20mA, with a precision of 16 bits.</w:t>
            </w:r>
          </w:p>
        </w:tc>
      </w:tr>
      <w:tr w:rsidR="00E7262C" w14:paraId="40E40C8F" w14:textId="77777777">
        <w:trPr>
          <w:tblHeader/>
        </w:trPr>
        <w:tc>
          <w:tcPr>
            <w:tcW w:w="671" w:type="pct"/>
            <w:shd w:val="clear" w:color="auto" w:fill="auto"/>
            <w:vAlign w:val="center"/>
          </w:tcPr>
          <w:p w14:paraId="7D88B0E3" w14:textId="77777777" w:rsidR="00E7262C" w:rsidRDefault="00000000">
            <w:pPr>
              <w:spacing w:line="240" w:lineRule="auto"/>
              <w:ind w:firstLineChars="0" w:firstLine="0"/>
              <w:jc w:val="both"/>
              <w:rPr>
                <w:rFonts w:cs="Times New Roman"/>
                <w:sz w:val="21"/>
                <w:szCs w:val="21"/>
              </w:rPr>
            </w:pPr>
            <w:hyperlink w:anchor="_模拟量输出模块" w:history="1">
              <w:r>
                <w:rPr>
                  <w:rStyle w:val="ad"/>
                  <w:rFonts w:cs="Times New Roman"/>
                  <w:color w:val="auto"/>
                  <w:sz w:val="21"/>
                  <w:szCs w:val="21"/>
                  <w:u w:val="none"/>
                </w:rPr>
                <w:t>SRE4208</w:t>
              </w:r>
            </w:hyperlink>
          </w:p>
        </w:tc>
        <w:tc>
          <w:tcPr>
            <w:tcW w:w="4328" w:type="pct"/>
            <w:shd w:val="clear" w:color="auto" w:fill="auto"/>
            <w:vAlign w:val="center"/>
          </w:tcPr>
          <w:p w14:paraId="7FF6FA0F"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8-channel voltage/current output, ±10V or 0~20mA, with a precision of 16 bits.</w:t>
            </w:r>
          </w:p>
        </w:tc>
      </w:tr>
      <w:tr w:rsidR="00E7262C" w14:paraId="371227F7" w14:textId="77777777">
        <w:trPr>
          <w:trHeight w:val="90"/>
          <w:tblHeader/>
        </w:trPr>
        <w:tc>
          <w:tcPr>
            <w:tcW w:w="671" w:type="pct"/>
            <w:shd w:val="clear" w:color="auto" w:fill="auto"/>
            <w:vAlign w:val="center"/>
          </w:tcPr>
          <w:p w14:paraId="07C28E36" w14:textId="77777777" w:rsidR="00E7262C" w:rsidRDefault="00000000">
            <w:pPr>
              <w:spacing w:line="240" w:lineRule="auto"/>
              <w:ind w:firstLineChars="0" w:firstLine="0"/>
              <w:jc w:val="both"/>
              <w:rPr>
                <w:rFonts w:cs="Times New Roman"/>
                <w:sz w:val="21"/>
                <w:szCs w:val="21"/>
              </w:rPr>
            </w:pPr>
            <w:hyperlink w:anchor="_高数计数模块" w:history="1">
              <w:r>
                <w:rPr>
                  <w:rStyle w:val="ad"/>
                  <w:rFonts w:cs="Times New Roman"/>
                  <w:color w:val="auto"/>
                  <w:sz w:val="21"/>
                  <w:szCs w:val="21"/>
                  <w:u w:val="none"/>
                </w:rPr>
                <w:t>SRE5012</w:t>
              </w:r>
            </w:hyperlink>
          </w:p>
        </w:tc>
        <w:tc>
          <w:tcPr>
            <w:tcW w:w="4328" w:type="pct"/>
            <w:shd w:val="clear" w:color="auto" w:fill="auto"/>
            <w:vAlign w:val="center"/>
          </w:tcPr>
          <w:p w14:paraId="4DD6734D"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 xml:space="preserve">2-channel high-speed counting module, with 2 groups of </w:t>
            </w:r>
            <w:proofErr w:type="gramStart"/>
            <w:r>
              <w:rPr>
                <w:rFonts w:eastAsia="Segoe UI" w:cs="Times New Roman"/>
                <w:color w:val="222222"/>
                <w:kern w:val="0"/>
                <w:sz w:val="21"/>
                <w:szCs w:val="21"/>
                <w:lang w:bidi="ar"/>
              </w:rPr>
              <w:t>A</w:t>
            </w:r>
            <w:proofErr w:type="gramEnd"/>
            <w:r>
              <w:rPr>
                <w:rFonts w:eastAsia="Segoe UI" w:cs="Times New Roman"/>
                <w:color w:val="222222"/>
                <w:kern w:val="0"/>
                <w:sz w:val="21"/>
                <w:szCs w:val="21"/>
                <w:lang w:bidi="ar"/>
              </w:rPr>
              <w:t>, B, C counting inputs, single-ended (rated at 24V, maximum 200KHZ, supporting PNP/NPN input) or differential (5V, maximum 4MHZ), and supporting ordinary counting function.</w:t>
            </w:r>
          </w:p>
        </w:tc>
      </w:tr>
      <w:tr w:rsidR="00E7262C" w14:paraId="2716A9F6" w14:textId="77777777">
        <w:trPr>
          <w:tblHeader/>
        </w:trPr>
        <w:tc>
          <w:tcPr>
            <w:tcW w:w="671" w:type="pct"/>
            <w:vAlign w:val="center"/>
          </w:tcPr>
          <w:p w14:paraId="4E940426" w14:textId="77777777" w:rsidR="00E7262C" w:rsidRDefault="00000000">
            <w:pPr>
              <w:spacing w:line="240" w:lineRule="auto"/>
              <w:ind w:firstLineChars="0" w:firstLine="0"/>
              <w:jc w:val="both"/>
              <w:rPr>
                <w:rFonts w:cs="Times New Roman"/>
                <w:sz w:val="21"/>
                <w:szCs w:val="21"/>
              </w:rPr>
            </w:pPr>
            <w:hyperlink w:anchor="_高数计数模块" w:history="1">
              <w:r>
                <w:rPr>
                  <w:rStyle w:val="ad"/>
                  <w:rFonts w:cs="Times New Roman"/>
                  <w:color w:val="auto"/>
                  <w:sz w:val="21"/>
                  <w:szCs w:val="21"/>
                  <w:u w:val="none"/>
                </w:rPr>
                <w:t>SRE5034</w:t>
              </w:r>
            </w:hyperlink>
          </w:p>
        </w:tc>
        <w:tc>
          <w:tcPr>
            <w:tcW w:w="4328" w:type="pct"/>
            <w:vAlign w:val="center"/>
          </w:tcPr>
          <w:p w14:paraId="1F700258"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 xml:space="preserve">4-channel high-speed counting module, with 4 groups of </w:t>
            </w:r>
            <w:proofErr w:type="gramStart"/>
            <w:r>
              <w:rPr>
                <w:rFonts w:eastAsia="Segoe UI" w:cs="Times New Roman"/>
                <w:color w:val="222222"/>
                <w:kern w:val="0"/>
                <w:sz w:val="21"/>
                <w:szCs w:val="21"/>
                <w:lang w:bidi="ar"/>
              </w:rPr>
              <w:t>A</w:t>
            </w:r>
            <w:proofErr w:type="gramEnd"/>
            <w:r>
              <w:rPr>
                <w:rFonts w:eastAsia="Segoe UI" w:cs="Times New Roman"/>
                <w:color w:val="222222"/>
                <w:kern w:val="0"/>
                <w:sz w:val="21"/>
                <w:szCs w:val="21"/>
                <w:lang w:bidi="ar"/>
              </w:rPr>
              <w:t>, B, C counting inputs, differential (5V, maximum 4MHZ), and supporting ordinary counting function.</w:t>
            </w:r>
          </w:p>
        </w:tc>
      </w:tr>
      <w:tr w:rsidR="00E7262C" w14:paraId="085DB0B1" w14:textId="77777777">
        <w:trPr>
          <w:trHeight w:val="90"/>
          <w:tblHeader/>
        </w:trPr>
        <w:tc>
          <w:tcPr>
            <w:tcW w:w="671" w:type="pct"/>
            <w:vAlign w:val="center"/>
          </w:tcPr>
          <w:p w14:paraId="2B82FA7D" w14:textId="77777777" w:rsidR="00E7262C" w:rsidRDefault="00000000">
            <w:pPr>
              <w:spacing w:line="240" w:lineRule="auto"/>
              <w:ind w:firstLineChars="0" w:firstLine="0"/>
              <w:jc w:val="both"/>
              <w:rPr>
                <w:rFonts w:cs="Times New Roman"/>
                <w:sz w:val="21"/>
                <w:szCs w:val="21"/>
              </w:rPr>
            </w:pPr>
            <w:hyperlink w:anchor="_高速脉冲输出模块" w:history="1">
              <w:r>
                <w:rPr>
                  <w:rStyle w:val="ad"/>
                  <w:rFonts w:cs="Times New Roman"/>
                  <w:color w:val="auto"/>
                  <w:sz w:val="21"/>
                  <w:szCs w:val="21"/>
                  <w:u w:val="none"/>
                </w:rPr>
                <w:t>SRE5234</w:t>
              </w:r>
            </w:hyperlink>
          </w:p>
        </w:tc>
        <w:tc>
          <w:tcPr>
            <w:tcW w:w="4328" w:type="pct"/>
          </w:tcPr>
          <w:p w14:paraId="5AD0691F" w14:textId="77777777" w:rsidR="00E7262C" w:rsidRDefault="00000000">
            <w:pPr>
              <w:spacing w:line="240" w:lineRule="auto"/>
              <w:ind w:firstLineChars="0" w:firstLine="0"/>
              <w:jc w:val="both"/>
              <w:rPr>
                <w:rFonts w:cs="Times New Roman"/>
                <w:sz w:val="21"/>
                <w:szCs w:val="21"/>
              </w:rPr>
            </w:pPr>
            <w:r>
              <w:rPr>
                <w:rFonts w:cs="Times New Roman"/>
                <w:sz w:val="21"/>
                <w:szCs w:val="21"/>
              </w:rPr>
              <w:t>High-speed pulse output module, 4-axis PTO output, NPN type single-ended output max. 400KHZ (at 5V), differential output max. 1MHZ.</w:t>
            </w:r>
          </w:p>
        </w:tc>
      </w:tr>
      <w:tr w:rsidR="00E7262C" w14:paraId="4BB8622C" w14:textId="77777777">
        <w:trPr>
          <w:tblHeader/>
        </w:trPr>
        <w:tc>
          <w:tcPr>
            <w:tcW w:w="671" w:type="pct"/>
            <w:vAlign w:val="center"/>
          </w:tcPr>
          <w:p w14:paraId="0D503565" w14:textId="77777777" w:rsidR="00E7262C" w:rsidRDefault="00000000">
            <w:pPr>
              <w:spacing w:line="240" w:lineRule="auto"/>
              <w:ind w:firstLineChars="0" w:firstLine="0"/>
              <w:jc w:val="both"/>
              <w:rPr>
                <w:rFonts w:cs="Times New Roman"/>
                <w:sz w:val="21"/>
                <w:szCs w:val="21"/>
              </w:rPr>
            </w:pPr>
            <w:hyperlink w:anchor="_串口模块" w:history="1">
              <w:r>
                <w:rPr>
                  <w:rStyle w:val="ad"/>
                  <w:rFonts w:cs="Times New Roman"/>
                  <w:color w:val="auto"/>
                  <w:sz w:val="21"/>
                  <w:szCs w:val="21"/>
                  <w:u w:val="none"/>
                </w:rPr>
                <w:t>SRE6002</w:t>
              </w:r>
            </w:hyperlink>
          </w:p>
        </w:tc>
        <w:tc>
          <w:tcPr>
            <w:tcW w:w="4328" w:type="pct"/>
            <w:vAlign w:val="center"/>
          </w:tcPr>
          <w:p w14:paraId="591D14EB"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Serial port module, with 2 RS422/RS232/RS485 interfaces, supporting Modbus RTU and free port protocols, and the maximum baud rate is 115.2Kbps.</w:t>
            </w:r>
          </w:p>
        </w:tc>
      </w:tr>
      <w:tr w:rsidR="00E7262C" w14:paraId="516D48E2" w14:textId="77777777">
        <w:trPr>
          <w:tblHeader/>
        </w:trPr>
        <w:tc>
          <w:tcPr>
            <w:tcW w:w="671" w:type="pct"/>
            <w:vAlign w:val="center"/>
          </w:tcPr>
          <w:p w14:paraId="7B9B13EA" w14:textId="77777777" w:rsidR="00E7262C" w:rsidRDefault="00000000">
            <w:pPr>
              <w:spacing w:line="240" w:lineRule="auto"/>
              <w:ind w:firstLineChars="0" w:firstLine="0"/>
              <w:jc w:val="both"/>
              <w:rPr>
                <w:rFonts w:cs="Times New Roman"/>
                <w:sz w:val="21"/>
                <w:szCs w:val="21"/>
              </w:rPr>
            </w:pPr>
            <w:hyperlink w:anchor="_串口模块" w:history="1">
              <w:r>
                <w:rPr>
                  <w:rStyle w:val="ad"/>
                  <w:rFonts w:cs="Times New Roman"/>
                  <w:color w:val="auto"/>
                  <w:sz w:val="21"/>
                  <w:szCs w:val="21"/>
                  <w:u w:val="none"/>
                </w:rPr>
                <w:t>SRE6004</w:t>
              </w:r>
            </w:hyperlink>
          </w:p>
        </w:tc>
        <w:tc>
          <w:tcPr>
            <w:tcW w:w="4328" w:type="pct"/>
            <w:vAlign w:val="center"/>
          </w:tcPr>
          <w:p w14:paraId="0757E15C"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1"/>
                <w:szCs w:val="21"/>
                <w:lang w:bidi="ar"/>
              </w:rPr>
              <w:t>Serial port module, with 4 RS422/RS232/RS485 interfaces, supporting Modbus RTU and free port protocols, and the maximum baud rate is 115.2Kbps.</w:t>
            </w:r>
          </w:p>
        </w:tc>
      </w:tr>
      <w:tr w:rsidR="00E7262C" w14:paraId="56BBB5A5" w14:textId="77777777">
        <w:trPr>
          <w:tblHeader/>
        </w:trPr>
        <w:tc>
          <w:tcPr>
            <w:tcW w:w="671" w:type="pct"/>
            <w:vAlign w:val="center"/>
          </w:tcPr>
          <w:p w14:paraId="6891E45C" w14:textId="77777777" w:rsidR="00E7262C" w:rsidRDefault="00000000">
            <w:pPr>
              <w:spacing w:line="240" w:lineRule="auto"/>
              <w:ind w:firstLineChars="0" w:firstLine="0"/>
              <w:jc w:val="both"/>
              <w:rPr>
                <w:rFonts w:cs="Times New Roman"/>
                <w:sz w:val="21"/>
                <w:szCs w:val="21"/>
              </w:rPr>
            </w:pPr>
            <w:r>
              <w:rPr>
                <w:rFonts w:cs="Times New Roman"/>
                <w:sz w:val="21"/>
                <w:szCs w:val="21"/>
              </w:rPr>
              <w:t>SRE9001</w:t>
            </w:r>
          </w:p>
        </w:tc>
        <w:tc>
          <w:tcPr>
            <w:tcW w:w="4328" w:type="pct"/>
          </w:tcPr>
          <w:p w14:paraId="3FF28A98" w14:textId="77777777" w:rsidR="00E7262C" w:rsidRDefault="00000000">
            <w:pPr>
              <w:spacing w:line="240" w:lineRule="auto"/>
              <w:ind w:firstLineChars="0" w:firstLine="0"/>
              <w:jc w:val="both"/>
              <w:rPr>
                <w:rFonts w:cs="Times New Roman"/>
                <w:sz w:val="21"/>
                <w:szCs w:val="21"/>
              </w:rPr>
            </w:pPr>
            <w:r>
              <w:rPr>
                <w:rFonts w:eastAsia="Segoe UI" w:cs="Times New Roman"/>
                <w:color w:val="222222"/>
                <w:kern w:val="0"/>
                <w:sz w:val="21"/>
                <w:szCs w:val="21"/>
                <w:lang w:bidi="ar"/>
              </w:rPr>
              <w:t>Power relay module</w:t>
            </w:r>
          </w:p>
        </w:tc>
      </w:tr>
    </w:tbl>
    <w:p w14:paraId="7A345F44" w14:textId="77777777" w:rsidR="00E7262C" w:rsidRDefault="00000000">
      <w:pPr>
        <w:ind w:firstLine="480"/>
        <w:jc w:val="both"/>
        <w:rPr>
          <w:rFonts w:cs="Times New Roman"/>
        </w:rPr>
      </w:pPr>
      <w:r>
        <w:rPr>
          <w:rFonts w:cs="Times New Roman"/>
        </w:rPr>
        <w:br w:type="page"/>
      </w:r>
    </w:p>
    <w:p w14:paraId="4637BC39" w14:textId="77777777" w:rsidR="00E7262C" w:rsidRDefault="00000000">
      <w:pPr>
        <w:pStyle w:val="1"/>
        <w:numPr>
          <w:ilvl w:val="0"/>
          <w:numId w:val="2"/>
        </w:numPr>
        <w:ind w:left="0" w:firstLineChars="0" w:firstLine="0"/>
        <w:jc w:val="both"/>
        <w:rPr>
          <w:rFonts w:cs="Times New Roman"/>
        </w:rPr>
      </w:pPr>
      <w:bookmarkStart w:id="4" w:name="_Toc2451"/>
      <w:bookmarkStart w:id="5" w:name="_SRE8200_耦合器"/>
      <w:bookmarkStart w:id="6" w:name="_Toc191367850"/>
      <w:r>
        <w:rPr>
          <w:rFonts w:cs="Times New Roman"/>
        </w:rPr>
        <w:lastRenderedPageBreak/>
        <w:t>SRE8200</w:t>
      </w:r>
      <w:bookmarkEnd w:id="4"/>
      <w:bookmarkEnd w:id="6"/>
      <w:r>
        <w:rPr>
          <w:rFonts w:cs="Times New Roman"/>
        </w:rPr>
        <w:t xml:space="preserve"> </w:t>
      </w:r>
    </w:p>
    <w:p w14:paraId="633CAEBF" w14:textId="77777777" w:rsidR="00E7262C" w:rsidRDefault="00000000">
      <w:pPr>
        <w:pStyle w:val="2"/>
        <w:numPr>
          <w:ilvl w:val="1"/>
          <w:numId w:val="0"/>
        </w:numPr>
        <w:jc w:val="both"/>
        <w:rPr>
          <w:rFonts w:cs="Times New Roman"/>
        </w:rPr>
      </w:pPr>
      <w:bookmarkStart w:id="7" w:name="_Toc13824"/>
      <w:bookmarkStart w:id="8" w:name="_Toc21826"/>
      <w:bookmarkStart w:id="9" w:name="_Toc191367851"/>
      <w:bookmarkEnd w:id="5"/>
      <w:r>
        <w:rPr>
          <w:rFonts w:cs="Times New Roman"/>
        </w:rPr>
        <w:t xml:space="preserve">2.1 </w:t>
      </w:r>
      <w:bookmarkStart w:id="10" w:name="_Toc5386"/>
      <w:bookmarkEnd w:id="7"/>
      <w:bookmarkEnd w:id="8"/>
      <w:r>
        <w:rPr>
          <w:rFonts w:cs="Times New Roman"/>
        </w:rPr>
        <w:t>Electrical S</w:t>
      </w:r>
      <w:r>
        <w:rPr>
          <w:rFonts w:eastAsia="Times New Roman" w:cs="Times New Roman"/>
        </w:rPr>
        <w:t>pecifications</w:t>
      </w:r>
      <w:bookmarkEnd w:id="9"/>
      <w:bookmarkEnd w:id="10"/>
    </w:p>
    <w:tbl>
      <w:tblPr>
        <w:tblStyle w:val="11"/>
        <w:tblW w:w="0" w:type="auto"/>
        <w:tblInd w:w="-4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6"/>
        <w:gridCol w:w="5869"/>
      </w:tblGrid>
      <w:tr w:rsidR="00E7262C" w14:paraId="74868977" w14:textId="77777777">
        <w:tc>
          <w:tcPr>
            <w:tcW w:w="0" w:type="auto"/>
            <w:shd w:val="clear" w:color="auto" w:fill="CCFFFF"/>
            <w:vAlign w:val="center"/>
          </w:tcPr>
          <w:p w14:paraId="2A08BFA3" w14:textId="77777777" w:rsidR="00E7262C" w:rsidRDefault="00000000">
            <w:pPr>
              <w:spacing w:line="240" w:lineRule="auto"/>
              <w:ind w:firstLineChars="0" w:firstLine="0"/>
              <w:jc w:val="both"/>
              <w:rPr>
                <w:rFonts w:cs="Times New Roman"/>
                <w:b/>
                <w:kern w:val="0"/>
                <w:sz w:val="21"/>
                <w:szCs w:val="21"/>
              </w:rPr>
            </w:pPr>
            <w:bookmarkStart w:id="11" w:name="_Hlk111113267"/>
            <w:r>
              <w:rPr>
                <w:rFonts w:cs="Times New Roman"/>
                <w:b/>
                <w:kern w:val="0"/>
                <w:szCs w:val="21"/>
              </w:rPr>
              <w:t>M</w:t>
            </w:r>
            <w:r>
              <w:rPr>
                <w:rFonts w:eastAsia="Times New Roman" w:cs="Times New Roman"/>
                <w:b/>
                <w:kern w:val="0"/>
                <w:szCs w:val="21"/>
              </w:rPr>
              <w:t xml:space="preserve">odel  </w:t>
            </w:r>
          </w:p>
        </w:tc>
        <w:tc>
          <w:tcPr>
            <w:tcW w:w="0" w:type="auto"/>
            <w:vAlign w:val="center"/>
          </w:tcPr>
          <w:p w14:paraId="2CAC996C" w14:textId="77777777" w:rsidR="00E7262C" w:rsidRDefault="00000000">
            <w:pPr>
              <w:spacing w:line="240" w:lineRule="auto"/>
              <w:ind w:firstLineChars="0" w:firstLine="0"/>
              <w:jc w:val="both"/>
              <w:rPr>
                <w:rFonts w:cs="Times New Roman"/>
                <w:b/>
                <w:kern w:val="0"/>
                <w:sz w:val="21"/>
                <w:szCs w:val="21"/>
              </w:rPr>
            </w:pPr>
            <w:r>
              <w:rPr>
                <w:rFonts w:cs="Times New Roman"/>
                <w:b/>
                <w:kern w:val="0"/>
                <w:sz w:val="21"/>
                <w:szCs w:val="21"/>
              </w:rPr>
              <w:t xml:space="preserve">SRE8200 </w:t>
            </w:r>
            <w:r>
              <w:rPr>
                <w:rFonts w:eastAsia="Times New Roman" w:cs="Times New Roman"/>
                <w:b/>
                <w:kern w:val="0"/>
                <w:szCs w:val="21"/>
              </w:rPr>
              <w:t>module</w:t>
            </w:r>
          </w:p>
        </w:tc>
      </w:tr>
      <w:tr w:rsidR="00E7262C" w14:paraId="6AFEE214" w14:textId="77777777">
        <w:tc>
          <w:tcPr>
            <w:tcW w:w="0" w:type="auto"/>
            <w:shd w:val="clear" w:color="auto" w:fill="CCFFFF"/>
            <w:vAlign w:val="center"/>
          </w:tcPr>
          <w:p w14:paraId="68549423"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Product </w:t>
            </w:r>
            <w:r>
              <w:rPr>
                <w:rFonts w:cs="Times New Roman"/>
                <w:kern w:val="0"/>
                <w:sz w:val="21"/>
                <w:szCs w:val="21"/>
              </w:rPr>
              <w:t>o</w:t>
            </w:r>
            <w:r>
              <w:rPr>
                <w:rFonts w:eastAsia="Times New Roman" w:cs="Times New Roman"/>
                <w:kern w:val="0"/>
                <w:sz w:val="21"/>
                <w:szCs w:val="21"/>
              </w:rPr>
              <w:t xml:space="preserve">verview  </w:t>
            </w:r>
          </w:p>
        </w:tc>
        <w:tc>
          <w:tcPr>
            <w:tcW w:w="0" w:type="auto"/>
            <w:tcBorders>
              <w:right w:val="single" w:sz="4" w:space="0" w:color="auto"/>
            </w:tcBorders>
            <w:vAlign w:val="center"/>
          </w:tcPr>
          <w:p w14:paraId="0FC3F0F0"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2 RJ45 interfaces, stable 24VDC power supply performance, strong anti-interference performance  </w:t>
            </w:r>
          </w:p>
        </w:tc>
      </w:tr>
      <w:tr w:rsidR="00E7262C" w14:paraId="1B6EB19B" w14:textId="77777777">
        <w:tc>
          <w:tcPr>
            <w:tcW w:w="0" w:type="auto"/>
            <w:gridSpan w:val="2"/>
            <w:tcBorders>
              <w:right w:val="single" w:sz="4" w:space="0" w:color="auto"/>
            </w:tcBorders>
            <w:shd w:val="clear" w:color="auto" w:fill="CCFFFF"/>
            <w:vAlign w:val="center"/>
          </w:tcPr>
          <w:p w14:paraId="4F3410A0"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T</w:t>
            </w:r>
            <w:r>
              <w:rPr>
                <w:rFonts w:eastAsia="Times New Roman" w:cs="Times New Roman"/>
                <w:kern w:val="0"/>
                <w:sz w:val="21"/>
                <w:szCs w:val="21"/>
              </w:rPr>
              <w:t xml:space="preserve">echnical specifications  </w:t>
            </w:r>
          </w:p>
        </w:tc>
      </w:tr>
      <w:tr w:rsidR="00E7262C" w14:paraId="60456C54" w14:textId="77777777">
        <w:tc>
          <w:tcPr>
            <w:tcW w:w="0" w:type="auto"/>
            <w:shd w:val="clear" w:color="auto" w:fill="CCFFFF"/>
            <w:vAlign w:val="center"/>
          </w:tcPr>
          <w:p w14:paraId="00A034DF"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Order </w:t>
            </w:r>
            <w:r>
              <w:rPr>
                <w:rFonts w:cs="Times New Roman"/>
                <w:kern w:val="0"/>
                <w:sz w:val="21"/>
                <w:szCs w:val="21"/>
              </w:rPr>
              <w:t>No.</w:t>
            </w:r>
            <w:r>
              <w:rPr>
                <w:rFonts w:eastAsia="Times New Roman" w:cs="Times New Roman"/>
                <w:kern w:val="0"/>
                <w:sz w:val="21"/>
                <w:szCs w:val="21"/>
              </w:rPr>
              <w:t xml:space="preserve"> </w:t>
            </w:r>
          </w:p>
        </w:tc>
        <w:tc>
          <w:tcPr>
            <w:tcW w:w="0" w:type="auto"/>
            <w:vAlign w:val="center"/>
          </w:tcPr>
          <w:p w14:paraId="1D18ECE9"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SRE8200</w:t>
            </w:r>
          </w:p>
        </w:tc>
      </w:tr>
      <w:tr w:rsidR="00E7262C" w14:paraId="622745A1" w14:textId="77777777">
        <w:tc>
          <w:tcPr>
            <w:tcW w:w="0" w:type="auto"/>
            <w:shd w:val="clear" w:color="auto" w:fill="CCFFFF"/>
            <w:vAlign w:val="center"/>
          </w:tcPr>
          <w:p w14:paraId="6259B502"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Electrical interface  </w:t>
            </w:r>
          </w:p>
        </w:tc>
        <w:tc>
          <w:tcPr>
            <w:tcW w:w="0" w:type="auto"/>
            <w:tcBorders>
              <w:right w:val="single" w:sz="4" w:space="0" w:color="auto"/>
            </w:tcBorders>
            <w:vAlign w:val="center"/>
          </w:tcPr>
          <w:p w14:paraId="2681F1D5"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RJ45</w:t>
            </w:r>
          </w:p>
        </w:tc>
      </w:tr>
      <w:tr w:rsidR="00E7262C" w14:paraId="3340F4A1" w14:textId="77777777">
        <w:tc>
          <w:tcPr>
            <w:tcW w:w="0" w:type="auto"/>
            <w:shd w:val="clear" w:color="auto" w:fill="CCFFFF"/>
            <w:vAlign w:val="center"/>
          </w:tcPr>
          <w:p w14:paraId="17A715BF"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Working power supply  </w:t>
            </w:r>
          </w:p>
        </w:tc>
        <w:tc>
          <w:tcPr>
            <w:tcW w:w="0" w:type="auto"/>
            <w:tcBorders>
              <w:right w:val="single" w:sz="4" w:space="0" w:color="auto"/>
            </w:tcBorders>
            <w:vAlign w:val="center"/>
          </w:tcPr>
          <w:p w14:paraId="7FF9F535"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18~28V DC</w:t>
            </w:r>
          </w:p>
        </w:tc>
      </w:tr>
      <w:tr w:rsidR="00E7262C" w14:paraId="45F175C4" w14:textId="77777777">
        <w:tc>
          <w:tcPr>
            <w:tcW w:w="0" w:type="auto"/>
            <w:shd w:val="clear" w:color="auto" w:fill="CCFFFF"/>
            <w:vAlign w:val="center"/>
          </w:tcPr>
          <w:p w14:paraId="5DF5A06C"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Is the CPU connected</w:t>
            </w:r>
            <w:r>
              <w:rPr>
                <w:rFonts w:cs="Times New Roman"/>
                <w:kern w:val="0"/>
                <w:sz w:val="21"/>
                <w:szCs w:val="21"/>
              </w:rPr>
              <w:t>?</w:t>
            </w:r>
            <w:r>
              <w:rPr>
                <w:rFonts w:eastAsia="Times New Roman" w:cs="Times New Roman"/>
                <w:kern w:val="0"/>
                <w:sz w:val="21"/>
                <w:szCs w:val="21"/>
              </w:rPr>
              <w:t xml:space="preserve">  </w:t>
            </w:r>
          </w:p>
        </w:tc>
        <w:tc>
          <w:tcPr>
            <w:tcW w:w="0" w:type="auto"/>
            <w:tcBorders>
              <w:right w:val="single" w:sz="4" w:space="0" w:color="auto"/>
            </w:tcBorders>
            <w:vAlign w:val="center"/>
          </w:tcPr>
          <w:p w14:paraId="33184A91"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No (independent slave)  </w:t>
            </w:r>
          </w:p>
        </w:tc>
      </w:tr>
      <w:tr w:rsidR="00E7262C" w14:paraId="164C8A27" w14:textId="77777777">
        <w:tc>
          <w:tcPr>
            <w:tcW w:w="0" w:type="auto"/>
            <w:shd w:val="clear" w:color="auto" w:fill="CCFFFF"/>
            <w:vAlign w:val="center"/>
          </w:tcPr>
          <w:p w14:paraId="5B3FB8EB"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Support agreement  </w:t>
            </w:r>
          </w:p>
        </w:tc>
        <w:tc>
          <w:tcPr>
            <w:tcW w:w="0" w:type="auto"/>
            <w:tcBorders>
              <w:right w:val="single" w:sz="4" w:space="0" w:color="auto"/>
            </w:tcBorders>
            <w:vAlign w:val="center"/>
          </w:tcPr>
          <w:p w14:paraId="36A5EB9C" w14:textId="77777777" w:rsidR="00E7262C" w:rsidRDefault="00000000">
            <w:pPr>
              <w:spacing w:line="240" w:lineRule="auto"/>
              <w:ind w:firstLineChars="0" w:firstLine="0"/>
              <w:jc w:val="both"/>
              <w:rPr>
                <w:rFonts w:cs="Times New Roman"/>
                <w:kern w:val="0"/>
                <w:sz w:val="21"/>
                <w:szCs w:val="21"/>
              </w:rPr>
            </w:pPr>
            <w:proofErr w:type="spellStart"/>
            <w:r>
              <w:rPr>
                <w:rFonts w:eastAsia="Times New Roman" w:cs="Times New Roman"/>
                <w:sz w:val="21"/>
                <w:szCs w:val="21"/>
              </w:rPr>
              <w:t>EtherCAT</w:t>
            </w:r>
            <w:proofErr w:type="spellEnd"/>
            <w:r>
              <w:rPr>
                <w:rFonts w:eastAsia="Times New Roman" w:cs="Times New Roman"/>
                <w:sz w:val="21"/>
                <w:szCs w:val="21"/>
              </w:rPr>
              <w:t xml:space="preserve"> Slave  </w:t>
            </w:r>
          </w:p>
        </w:tc>
      </w:tr>
      <w:tr w:rsidR="00E7262C" w14:paraId="24775998" w14:textId="77777777">
        <w:tc>
          <w:tcPr>
            <w:tcW w:w="0" w:type="auto"/>
            <w:shd w:val="clear" w:color="auto" w:fill="CCFFFF"/>
            <w:vAlign w:val="center"/>
          </w:tcPr>
          <w:p w14:paraId="115CC2C7"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 xml:space="preserve">Quantity of </w:t>
            </w:r>
            <w:r>
              <w:rPr>
                <w:rFonts w:eastAsia="Times New Roman" w:cs="Times New Roman"/>
                <w:kern w:val="0"/>
                <w:sz w:val="21"/>
                <w:szCs w:val="21"/>
              </w:rPr>
              <w:t>built-in IO</w:t>
            </w:r>
          </w:p>
        </w:tc>
        <w:tc>
          <w:tcPr>
            <w:tcW w:w="0" w:type="auto"/>
            <w:tcBorders>
              <w:right w:val="single" w:sz="4" w:space="0" w:color="auto"/>
            </w:tcBorders>
            <w:vAlign w:val="center"/>
          </w:tcPr>
          <w:p w14:paraId="2EA90025"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None</w:t>
            </w:r>
          </w:p>
        </w:tc>
      </w:tr>
      <w:tr w:rsidR="00E7262C" w14:paraId="6328B376" w14:textId="77777777">
        <w:tc>
          <w:tcPr>
            <w:tcW w:w="0" w:type="auto"/>
            <w:gridSpan w:val="2"/>
            <w:tcBorders>
              <w:right w:val="single" w:sz="4" w:space="0" w:color="auto"/>
            </w:tcBorders>
            <w:shd w:val="clear" w:color="auto" w:fill="CCFFFF"/>
            <w:vAlign w:val="center"/>
          </w:tcPr>
          <w:p w14:paraId="11B4E102"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Station </w:t>
            </w:r>
            <w:r>
              <w:rPr>
                <w:rFonts w:cs="Times New Roman"/>
                <w:kern w:val="0"/>
                <w:sz w:val="21"/>
                <w:szCs w:val="21"/>
              </w:rPr>
              <w:t>s</w:t>
            </w:r>
            <w:r>
              <w:rPr>
                <w:rFonts w:eastAsia="Times New Roman" w:cs="Times New Roman"/>
                <w:kern w:val="0"/>
                <w:sz w:val="21"/>
                <w:szCs w:val="21"/>
              </w:rPr>
              <w:t xml:space="preserve">etting  </w:t>
            </w:r>
          </w:p>
        </w:tc>
      </w:tr>
      <w:tr w:rsidR="00E7262C" w14:paraId="4EE4D341" w14:textId="77777777">
        <w:tc>
          <w:tcPr>
            <w:tcW w:w="0" w:type="auto"/>
            <w:shd w:val="clear" w:color="auto" w:fill="CCFFFF"/>
            <w:vAlign w:val="center"/>
          </w:tcPr>
          <w:p w14:paraId="2B799660"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Address setting  </w:t>
            </w:r>
          </w:p>
        </w:tc>
        <w:tc>
          <w:tcPr>
            <w:tcW w:w="0" w:type="auto"/>
            <w:tcBorders>
              <w:right w:val="single" w:sz="4" w:space="0" w:color="auto"/>
            </w:tcBorders>
            <w:vAlign w:val="center"/>
          </w:tcPr>
          <w:p w14:paraId="728AB8EA"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Configure by dip switch or main station  </w:t>
            </w:r>
          </w:p>
        </w:tc>
      </w:tr>
      <w:tr w:rsidR="00E7262C" w14:paraId="0C8F0207" w14:textId="77777777">
        <w:tc>
          <w:tcPr>
            <w:tcW w:w="0" w:type="auto"/>
            <w:shd w:val="clear" w:color="auto" w:fill="CCFFFF"/>
            <w:vAlign w:val="center"/>
          </w:tcPr>
          <w:p w14:paraId="3B895455"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Maximum </w:t>
            </w:r>
            <w:r>
              <w:rPr>
                <w:rFonts w:cs="Times New Roman"/>
                <w:kern w:val="0"/>
                <w:sz w:val="21"/>
                <w:szCs w:val="21"/>
              </w:rPr>
              <w:t>quantity</w:t>
            </w:r>
            <w:r>
              <w:rPr>
                <w:rFonts w:eastAsia="Times New Roman" w:cs="Times New Roman"/>
                <w:kern w:val="0"/>
                <w:sz w:val="21"/>
                <w:szCs w:val="21"/>
              </w:rPr>
              <w:t xml:space="preserve"> of stations per segment  </w:t>
            </w:r>
          </w:p>
        </w:tc>
        <w:tc>
          <w:tcPr>
            <w:tcW w:w="0" w:type="auto"/>
            <w:tcBorders>
              <w:right w:val="single" w:sz="4" w:space="0" w:color="auto"/>
            </w:tcBorders>
            <w:vAlign w:val="center"/>
          </w:tcPr>
          <w:p w14:paraId="1E75140D"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255</w:t>
            </w:r>
          </w:p>
        </w:tc>
      </w:tr>
      <w:tr w:rsidR="00E7262C" w14:paraId="6B769F25" w14:textId="77777777">
        <w:tc>
          <w:tcPr>
            <w:tcW w:w="0" w:type="auto"/>
            <w:gridSpan w:val="2"/>
            <w:tcBorders>
              <w:right w:val="single" w:sz="4" w:space="0" w:color="auto"/>
            </w:tcBorders>
            <w:shd w:val="clear" w:color="auto" w:fill="CCFFFF"/>
            <w:vAlign w:val="center"/>
          </w:tcPr>
          <w:p w14:paraId="654D8F12"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Isolation</w:t>
            </w:r>
          </w:p>
        </w:tc>
      </w:tr>
      <w:tr w:rsidR="00E7262C" w14:paraId="025F1637" w14:textId="77777777">
        <w:tc>
          <w:tcPr>
            <w:tcW w:w="0" w:type="auto"/>
            <w:shd w:val="clear" w:color="auto" w:fill="CCFFFF"/>
            <w:vAlign w:val="center"/>
          </w:tcPr>
          <w:p w14:paraId="40C44714"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Between channel and bus  </w:t>
            </w:r>
          </w:p>
        </w:tc>
        <w:tc>
          <w:tcPr>
            <w:tcW w:w="0" w:type="auto"/>
            <w:tcBorders>
              <w:right w:val="single" w:sz="4" w:space="0" w:color="auto"/>
            </w:tcBorders>
            <w:vAlign w:val="center"/>
          </w:tcPr>
          <w:p w14:paraId="44E78ED3"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 xml:space="preserve">Yes </w:t>
            </w:r>
            <w:r>
              <w:rPr>
                <w:rFonts w:eastAsia="Times New Roman" w:cs="Times New Roman"/>
                <w:kern w:val="0"/>
                <w:sz w:val="21"/>
                <w:szCs w:val="21"/>
              </w:rPr>
              <w:t xml:space="preserve"> </w:t>
            </w:r>
          </w:p>
        </w:tc>
      </w:tr>
      <w:tr w:rsidR="00E7262C" w14:paraId="52E94FF3" w14:textId="77777777">
        <w:tc>
          <w:tcPr>
            <w:tcW w:w="0" w:type="auto"/>
            <w:shd w:val="clear" w:color="auto" w:fill="CCFFFF"/>
            <w:vAlign w:val="center"/>
          </w:tcPr>
          <w:p w14:paraId="14E3DC21"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Power supply to bus  </w:t>
            </w:r>
          </w:p>
        </w:tc>
        <w:tc>
          <w:tcPr>
            <w:tcW w:w="0" w:type="auto"/>
            <w:tcBorders>
              <w:right w:val="single" w:sz="4" w:space="0" w:color="auto"/>
            </w:tcBorders>
            <w:vAlign w:val="center"/>
          </w:tcPr>
          <w:p w14:paraId="04808E8C"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Yes</w:t>
            </w:r>
            <w:r>
              <w:rPr>
                <w:rFonts w:eastAsia="Times New Roman" w:cs="Times New Roman"/>
                <w:kern w:val="0"/>
                <w:sz w:val="21"/>
                <w:szCs w:val="21"/>
              </w:rPr>
              <w:t xml:space="preserve"> </w:t>
            </w:r>
          </w:p>
        </w:tc>
      </w:tr>
      <w:tr w:rsidR="00E7262C" w14:paraId="0C3550B6" w14:textId="77777777">
        <w:trPr>
          <w:trHeight w:val="90"/>
        </w:trPr>
        <w:tc>
          <w:tcPr>
            <w:tcW w:w="0" w:type="auto"/>
            <w:shd w:val="clear" w:color="auto" w:fill="CCFFFF"/>
            <w:vAlign w:val="center"/>
          </w:tcPr>
          <w:p w14:paraId="5BACF4DE" w14:textId="77777777" w:rsidR="00E7262C" w:rsidRDefault="00000000">
            <w:pPr>
              <w:spacing w:line="240" w:lineRule="auto"/>
              <w:ind w:firstLineChars="0" w:firstLine="0"/>
              <w:jc w:val="both"/>
              <w:rPr>
                <w:rFonts w:cs="Times New Roman"/>
                <w:kern w:val="0"/>
                <w:sz w:val="21"/>
                <w:szCs w:val="21"/>
              </w:rPr>
            </w:pPr>
            <w:r>
              <w:rPr>
                <w:rFonts w:eastAsia="Times New Roman" w:cs="Times New Roman"/>
                <w:sz w:val="21"/>
                <w:szCs w:val="21"/>
              </w:rPr>
              <w:t xml:space="preserve">Display indication  </w:t>
            </w:r>
          </w:p>
        </w:tc>
        <w:tc>
          <w:tcPr>
            <w:tcW w:w="0" w:type="auto"/>
            <w:tcBorders>
              <w:right w:val="single" w:sz="4" w:space="0" w:color="auto"/>
            </w:tcBorders>
            <w:vAlign w:val="center"/>
          </w:tcPr>
          <w:p w14:paraId="153ACF74" w14:textId="77777777" w:rsidR="00E7262C" w:rsidRDefault="00000000">
            <w:pPr>
              <w:spacing w:line="240" w:lineRule="auto"/>
              <w:ind w:firstLineChars="0" w:firstLine="0"/>
              <w:jc w:val="both"/>
              <w:rPr>
                <w:rFonts w:cs="Times New Roman"/>
                <w:kern w:val="0"/>
                <w:sz w:val="21"/>
                <w:szCs w:val="21"/>
              </w:rPr>
            </w:pPr>
            <w:r>
              <w:rPr>
                <w:rFonts w:eastAsia="Times New Roman" w:cs="Times New Roman"/>
                <w:sz w:val="21"/>
                <w:szCs w:val="21"/>
              </w:rPr>
              <w:t xml:space="preserve">Power supply+24V green light, </w:t>
            </w:r>
            <w:r>
              <w:rPr>
                <w:rFonts w:cs="Times New Roman"/>
                <w:sz w:val="21"/>
                <w:szCs w:val="21"/>
              </w:rPr>
              <w:t>B</w:t>
            </w:r>
            <w:r>
              <w:rPr>
                <w:rFonts w:eastAsia="Times New Roman" w:cs="Times New Roman"/>
                <w:sz w:val="21"/>
                <w:szCs w:val="21"/>
              </w:rPr>
              <w:t xml:space="preserve">F red light, </w:t>
            </w:r>
            <w:r>
              <w:rPr>
                <w:rFonts w:cs="Times New Roman"/>
                <w:sz w:val="21"/>
                <w:szCs w:val="21"/>
              </w:rPr>
              <w:t>RUN</w:t>
            </w:r>
            <w:r>
              <w:rPr>
                <w:rFonts w:eastAsia="Times New Roman" w:cs="Times New Roman"/>
                <w:sz w:val="21"/>
                <w:szCs w:val="21"/>
              </w:rPr>
              <w:t xml:space="preserve"> red light  </w:t>
            </w:r>
          </w:p>
        </w:tc>
      </w:tr>
      <w:tr w:rsidR="00E7262C" w14:paraId="5A5EECA9" w14:textId="77777777">
        <w:tc>
          <w:tcPr>
            <w:tcW w:w="0" w:type="auto"/>
            <w:shd w:val="clear" w:color="auto" w:fill="CCFFFF"/>
            <w:vAlign w:val="center"/>
          </w:tcPr>
          <w:p w14:paraId="7466191A"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 xml:space="preserve">System power diagnosis and warning  </w:t>
            </w:r>
          </w:p>
        </w:tc>
        <w:tc>
          <w:tcPr>
            <w:tcW w:w="0" w:type="auto"/>
            <w:tcBorders>
              <w:right w:val="single" w:sz="4" w:space="0" w:color="auto"/>
            </w:tcBorders>
            <w:vAlign w:val="center"/>
          </w:tcPr>
          <w:p w14:paraId="0BDDE320"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S</w:t>
            </w:r>
            <w:r>
              <w:rPr>
                <w:rFonts w:eastAsia="Times New Roman" w:cs="Times New Roman"/>
                <w:kern w:val="0"/>
                <w:sz w:val="21"/>
                <w:szCs w:val="21"/>
              </w:rPr>
              <w:t xml:space="preserve">upport  </w:t>
            </w:r>
          </w:p>
        </w:tc>
      </w:tr>
      <w:tr w:rsidR="00E7262C" w14:paraId="3A2AE08F" w14:textId="77777777">
        <w:tc>
          <w:tcPr>
            <w:tcW w:w="0" w:type="auto"/>
            <w:shd w:val="clear" w:color="auto" w:fill="CCFFFF"/>
          </w:tcPr>
          <w:p w14:paraId="06A9E56B"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 xml:space="preserve">Operating </w:t>
            </w:r>
            <w:r>
              <w:rPr>
                <w:rFonts w:eastAsia="Times New Roman" w:cs="Times New Roman"/>
                <w:kern w:val="0"/>
                <w:sz w:val="21"/>
                <w:szCs w:val="21"/>
              </w:rPr>
              <w:t>environment</w:t>
            </w:r>
          </w:p>
        </w:tc>
        <w:tc>
          <w:tcPr>
            <w:tcW w:w="0" w:type="auto"/>
            <w:tcBorders>
              <w:right w:val="single" w:sz="4" w:space="0" w:color="auto"/>
            </w:tcBorders>
          </w:tcPr>
          <w:p w14:paraId="3ED2DB11" w14:textId="77777777" w:rsidR="00E7262C" w:rsidRDefault="00000000">
            <w:pPr>
              <w:spacing w:line="240" w:lineRule="auto"/>
              <w:ind w:firstLineChars="0" w:firstLine="0"/>
              <w:jc w:val="both"/>
              <w:rPr>
                <w:rFonts w:cs="Times New Roman"/>
                <w:kern w:val="0"/>
                <w:sz w:val="21"/>
                <w:szCs w:val="21"/>
              </w:rPr>
            </w:pPr>
            <w:r>
              <w:rPr>
                <w:rFonts w:cs="Times New Roman"/>
                <w:kern w:val="0"/>
                <w:sz w:val="21"/>
                <w:szCs w:val="21"/>
              </w:rPr>
              <w:t>Operating temperature</w:t>
            </w:r>
            <w:r>
              <w:rPr>
                <w:rFonts w:eastAsia="Times New Roman" w:cs="Times New Roman"/>
                <w:kern w:val="0"/>
                <w:sz w:val="21"/>
                <w:szCs w:val="21"/>
              </w:rPr>
              <w:t>: -10</w:t>
            </w:r>
            <w:r>
              <w:rPr>
                <w:rFonts w:cs="Times New Roman"/>
                <w:kern w:val="0"/>
                <w:sz w:val="21"/>
                <w:szCs w:val="21"/>
              </w:rPr>
              <w:t xml:space="preserve"> </w:t>
            </w:r>
            <w:r>
              <w:rPr>
                <w:rFonts w:cs="Times New Roman"/>
                <w:kern w:val="0"/>
                <w:sz w:val="21"/>
                <w:szCs w:val="21"/>
              </w:rPr>
              <w:t>～</w:t>
            </w:r>
            <w:r>
              <w:rPr>
                <w:rFonts w:eastAsia="Times New Roman" w:cs="Times New Roman"/>
                <w:kern w:val="0"/>
                <w:sz w:val="21"/>
                <w:szCs w:val="21"/>
              </w:rPr>
              <w:t xml:space="preserve"> 55 °C;  Relative humidity: 5% to 90% (no condensation)  </w:t>
            </w:r>
          </w:p>
        </w:tc>
      </w:tr>
      <w:tr w:rsidR="00E7262C" w14:paraId="26599D53" w14:textId="77777777">
        <w:tc>
          <w:tcPr>
            <w:tcW w:w="0" w:type="auto"/>
            <w:shd w:val="clear" w:color="auto" w:fill="CCFFFF"/>
            <w:vAlign w:val="center"/>
          </w:tcPr>
          <w:p w14:paraId="19F5AF6F" w14:textId="77777777" w:rsidR="00E7262C" w:rsidRDefault="00000000">
            <w:pPr>
              <w:spacing w:line="240" w:lineRule="auto"/>
              <w:ind w:firstLineChars="0" w:firstLine="0"/>
              <w:jc w:val="both"/>
              <w:rPr>
                <w:rFonts w:cs="Times New Roman"/>
                <w:kern w:val="0"/>
                <w:sz w:val="21"/>
                <w:szCs w:val="21"/>
              </w:rPr>
            </w:pPr>
            <w:r>
              <w:rPr>
                <w:rFonts w:eastAsia="Times New Roman" w:cs="Times New Roman"/>
                <w:sz w:val="21"/>
                <w:szCs w:val="21"/>
              </w:rPr>
              <w:t>Dimensions (length</w:t>
            </w:r>
            <w:r>
              <w:rPr>
                <w:rFonts w:cs="Times New Roman"/>
                <w:sz w:val="21"/>
                <w:szCs w:val="21"/>
              </w:rPr>
              <w:t xml:space="preserve"> </w:t>
            </w:r>
            <w:r>
              <w:rPr>
                <w:rFonts w:eastAsia="Times New Roman" w:cs="Times New Roman"/>
                <w:sz w:val="21"/>
                <w:szCs w:val="21"/>
              </w:rPr>
              <w:t xml:space="preserve">x width x height)  </w:t>
            </w:r>
          </w:p>
        </w:tc>
        <w:tc>
          <w:tcPr>
            <w:tcW w:w="0" w:type="auto"/>
            <w:vAlign w:val="center"/>
          </w:tcPr>
          <w:p w14:paraId="0157F4DE" w14:textId="77777777" w:rsidR="00E7262C" w:rsidRDefault="00000000">
            <w:pPr>
              <w:spacing w:line="240" w:lineRule="auto"/>
              <w:ind w:firstLineChars="0" w:firstLine="0"/>
              <w:jc w:val="both"/>
              <w:rPr>
                <w:rFonts w:cs="Times New Roman"/>
                <w:kern w:val="0"/>
                <w:sz w:val="21"/>
                <w:szCs w:val="21"/>
              </w:rPr>
            </w:pPr>
            <w:r>
              <w:rPr>
                <w:rFonts w:eastAsia="Times New Roman" w:cs="Times New Roman"/>
                <w:kern w:val="0"/>
                <w:sz w:val="21"/>
                <w:szCs w:val="21"/>
              </w:rPr>
              <w:t>48×80×100mm</w:t>
            </w:r>
          </w:p>
        </w:tc>
      </w:tr>
    </w:tbl>
    <w:p w14:paraId="56F5473A" w14:textId="77777777" w:rsidR="00E7262C" w:rsidRDefault="00000000">
      <w:pPr>
        <w:pStyle w:val="2"/>
        <w:numPr>
          <w:ilvl w:val="1"/>
          <w:numId w:val="0"/>
        </w:numPr>
        <w:jc w:val="both"/>
        <w:rPr>
          <w:rFonts w:cs="Times New Roman"/>
        </w:rPr>
      </w:pPr>
      <w:bookmarkStart w:id="12" w:name="_Toc25112"/>
      <w:bookmarkStart w:id="13" w:name="_Toc191367852"/>
      <w:bookmarkEnd w:id="11"/>
      <w:r>
        <w:rPr>
          <w:rFonts w:cs="Times New Roman"/>
        </w:rPr>
        <w:lastRenderedPageBreak/>
        <w:t>2.2. Wiring Diagram</w:t>
      </w:r>
      <w:bookmarkEnd w:id="13"/>
    </w:p>
    <w:p w14:paraId="1ABA6BC1" w14:textId="77777777" w:rsidR="00E7262C" w:rsidRDefault="00000000">
      <w:pPr>
        <w:tabs>
          <w:tab w:val="left" w:pos="268"/>
        </w:tabs>
        <w:spacing w:line="240" w:lineRule="auto"/>
        <w:ind w:firstLine="480"/>
        <w:jc w:val="both"/>
        <w:rPr>
          <w:rFonts w:cs="Times New Roman"/>
        </w:rPr>
      </w:pPr>
      <w:r>
        <w:rPr>
          <w:rFonts w:cs="Times New Roman"/>
        </w:rPr>
        <w:object w:dxaOrig="5173" w:dyaOrig="8062" w14:anchorId="72604C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65pt;height:403.1pt" o:ole="">
            <v:imagedata r:id="rId8" o:title="" croptop="-973f" cropbottom="-726f" cropleft="23563f" cropright="23151f"/>
          </v:shape>
          <o:OLEObject Type="Embed" ProgID="AutoCAD.Drawing.24" ShapeID="_x0000_i1025" DrawAspect="Content" ObjectID="_1801980940" r:id="rId9"/>
        </w:object>
      </w:r>
    </w:p>
    <w:p w14:paraId="7CC487A7" w14:textId="77777777" w:rsidR="00E7262C" w:rsidRDefault="00000000">
      <w:pPr>
        <w:spacing w:line="240" w:lineRule="auto"/>
        <w:ind w:firstLineChars="0" w:firstLine="0"/>
        <w:jc w:val="both"/>
        <w:rPr>
          <w:rFonts w:cs="Times New Roman"/>
          <w:b/>
          <w:bCs/>
          <w:sz w:val="21"/>
          <w:szCs w:val="21"/>
        </w:rPr>
      </w:pPr>
      <w:bookmarkStart w:id="14" w:name="_Hlk111116539"/>
      <w:r>
        <w:rPr>
          <w:rFonts w:eastAsia="Times New Roman" w:cs="Times New Roman"/>
          <w:b/>
          <w:bCs/>
          <w:szCs w:val="21"/>
        </w:rPr>
        <w:t>Figure</w:t>
      </w:r>
      <w:r>
        <w:rPr>
          <w:rFonts w:cs="Times New Roman"/>
          <w:b/>
          <w:bCs/>
          <w:szCs w:val="21"/>
        </w:rPr>
        <w:t xml:space="preserve"> </w:t>
      </w:r>
      <w:r>
        <w:rPr>
          <w:rFonts w:cs="Times New Roman"/>
          <w:b/>
          <w:bCs/>
          <w:sz w:val="21"/>
          <w:szCs w:val="21"/>
        </w:rPr>
        <w:t>1-2</w:t>
      </w:r>
    </w:p>
    <w:p w14:paraId="1A9508E2" w14:textId="77777777" w:rsidR="00E7262C" w:rsidRDefault="00E7262C">
      <w:pPr>
        <w:spacing w:line="240" w:lineRule="auto"/>
        <w:ind w:firstLineChars="0" w:firstLine="0"/>
        <w:jc w:val="both"/>
        <w:rPr>
          <w:rFonts w:cs="Times New Roman"/>
          <w:b/>
          <w:bCs/>
          <w:sz w:val="21"/>
          <w:szCs w:val="21"/>
        </w:rPr>
      </w:pPr>
    </w:p>
    <w:bookmarkEnd w:id="14"/>
    <w:p w14:paraId="62827947" w14:textId="77777777" w:rsidR="00E7262C" w:rsidRDefault="00000000">
      <w:pPr>
        <w:snapToGrid w:val="0"/>
        <w:spacing w:beforeLines="50" w:before="156" w:afterLines="50" w:after="156"/>
        <w:ind w:firstLine="420"/>
        <w:jc w:val="both"/>
        <w:textAlignment w:val="baseline"/>
        <w:rPr>
          <w:rFonts w:cs="Times New Roman"/>
          <w:sz w:val="21"/>
          <w:szCs w:val="21"/>
        </w:rPr>
      </w:pPr>
      <w:r>
        <w:rPr>
          <w:rFonts w:eastAsia="Times New Roman" w:cs="Times New Roman"/>
          <w:color w:val="FF0000"/>
          <w:sz w:val="21"/>
          <w:szCs w:val="21"/>
        </w:rPr>
        <w:t xml:space="preserve">Note: Us is the power terminal of the coupler, and </w:t>
      </w:r>
      <w:proofErr w:type="gramStart"/>
      <w:r>
        <w:rPr>
          <w:rFonts w:eastAsia="Times New Roman" w:cs="Times New Roman"/>
          <w:color w:val="FF0000"/>
          <w:sz w:val="21"/>
          <w:szCs w:val="21"/>
        </w:rPr>
        <w:t>Up</w:t>
      </w:r>
      <w:proofErr w:type="gramEnd"/>
      <w:r>
        <w:rPr>
          <w:rFonts w:eastAsia="Times New Roman" w:cs="Times New Roman"/>
          <w:color w:val="FF0000"/>
          <w:sz w:val="21"/>
          <w:szCs w:val="21"/>
        </w:rPr>
        <w:t xml:space="preserve"> is the power terminal of the expansion module.</w:t>
      </w:r>
    </w:p>
    <w:p w14:paraId="427374F4" w14:textId="77777777" w:rsidR="00E7262C" w:rsidRDefault="00E7262C">
      <w:pPr>
        <w:tabs>
          <w:tab w:val="left" w:pos="268"/>
        </w:tabs>
        <w:spacing w:line="240" w:lineRule="auto"/>
        <w:ind w:firstLine="480"/>
        <w:jc w:val="both"/>
        <w:rPr>
          <w:rFonts w:cs="Times New Roman"/>
          <w:szCs w:val="21"/>
        </w:rPr>
      </w:pPr>
    </w:p>
    <w:p w14:paraId="625A9E83" w14:textId="77777777" w:rsidR="00E7262C" w:rsidRDefault="00000000">
      <w:pPr>
        <w:ind w:firstLine="480"/>
        <w:jc w:val="both"/>
        <w:rPr>
          <w:rFonts w:cs="Times New Roman"/>
        </w:rPr>
      </w:pPr>
      <w:r>
        <w:rPr>
          <w:rFonts w:cs="Times New Roman"/>
        </w:rPr>
        <w:br w:type="page"/>
      </w:r>
    </w:p>
    <w:p w14:paraId="497FFAAE" w14:textId="77777777" w:rsidR="00E7262C" w:rsidRDefault="00000000">
      <w:pPr>
        <w:pStyle w:val="2"/>
        <w:numPr>
          <w:ilvl w:val="1"/>
          <w:numId w:val="0"/>
        </w:numPr>
        <w:jc w:val="both"/>
        <w:rPr>
          <w:rFonts w:cs="Times New Roman"/>
        </w:rPr>
      </w:pPr>
      <w:bookmarkStart w:id="15" w:name="_Toc31035"/>
      <w:bookmarkStart w:id="16" w:name="_Toc75190055"/>
      <w:bookmarkStart w:id="17" w:name="_Toc191367853"/>
      <w:bookmarkEnd w:id="12"/>
      <w:r>
        <w:rPr>
          <w:rFonts w:cs="Times New Roman"/>
        </w:rPr>
        <w:lastRenderedPageBreak/>
        <w:t xml:space="preserve">2.3 </w:t>
      </w:r>
      <w:r>
        <w:rPr>
          <w:rFonts w:eastAsia="Times New Roman" w:cs="Times New Roman"/>
        </w:rPr>
        <w:t>Terminal Description</w:t>
      </w:r>
      <w:bookmarkEnd w:id="15"/>
      <w:bookmarkEnd w:id="17"/>
    </w:p>
    <w:tbl>
      <w:tblPr>
        <w:tblStyle w:val="ac"/>
        <w:tblW w:w="8940" w:type="dxa"/>
        <w:tblInd w:w="-329" w:type="dxa"/>
        <w:tblLayout w:type="fixed"/>
        <w:tblLook w:val="04A0" w:firstRow="1" w:lastRow="0" w:firstColumn="1" w:lastColumn="0" w:noHBand="0" w:noVBand="1"/>
      </w:tblPr>
      <w:tblGrid>
        <w:gridCol w:w="1980"/>
        <w:gridCol w:w="6960"/>
      </w:tblGrid>
      <w:tr w:rsidR="00E7262C" w14:paraId="7AEA2714" w14:textId="77777777">
        <w:tc>
          <w:tcPr>
            <w:tcW w:w="1980" w:type="dxa"/>
            <w:shd w:val="clear" w:color="auto" w:fill="A5A5A5" w:themeFill="background1" w:themeFillShade="A5"/>
            <w:vAlign w:val="center"/>
          </w:tcPr>
          <w:p w14:paraId="4DC0BF0D" w14:textId="77777777" w:rsidR="00E7262C" w:rsidRDefault="00000000">
            <w:pPr>
              <w:pStyle w:val="af1"/>
              <w:jc w:val="both"/>
              <w:rPr>
                <w:rFonts w:cs="Times New Roman"/>
                <w:szCs w:val="21"/>
                <w:lang w:eastAsia="zh-CN"/>
              </w:rPr>
            </w:pPr>
            <w:r>
              <w:rPr>
                <w:rFonts w:eastAsia="Times New Roman" w:cs="Times New Roman"/>
                <w:b/>
                <w:szCs w:val="21"/>
                <w:lang w:eastAsia="zh-CN"/>
              </w:rPr>
              <w:t xml:space="preserve">Wiring terminals  </w:t>
            </w:r>
          </w:p>
        </w:tc>
        <w:tc>
          <w:tcPr>
            <w:tcW w:w="6960" w:type="dxa"/>
            <w:shd w:val="clear" w:color="auto" w:fill="A5A5A5" w:themeFill="background1" w:themeFillShade="A5"/>
            <w:vAlign w:val="center"/>
          </w:tcPr>
          <w:p w14:paraId="766E2764" w14:textId="77777777" w:rsidR="00E7262C" w:rsidRDefault="00000000">
            <w:pPr>
              <w:pStyle w:val="af1"/>
              <w:jc w:val="both"/>
              <w:rPr>
                <w:rFonts w:cs="Times New Roman"/>
                <w:szCs w:val="21"/>
                <w:lang w:eastAsia="zh-CN"/>
              </w:rPr>
            </w:pPr>
            <w:r>
              <w:rPr>
                <w:rFonts w:eastAsia="Times New Roman" w:cs="Times New Roman"/>
                <w:b/>
                <w:szCs w:val="21"/>
                <w:lang w:eastAsia="zh-CN"/>
              </w:rPr>
              <w:t>Description</w:t>
            </w:r>
          </w:p>
        </w:tc>
      </w:tr>
      <w:tr w:rsidR="00E7262C" w14:paraId="7B39A9CC" w14:textId="77777777">
        <w:tc>
          <w:tcPr>
            <w:tcW w:w="1980" w:type="dxa"/>
          </w:tcPr>
          <w:p w14:paraId="03EA1EEF"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Up_24V  </w:t>
            </w:r>
          </w:p>
        </w:tc>
        <w:tc>
          <w:tcPr>
            <w:tcW w:w="6960" w:type="dxa"/>
            <w:vAlign w:val="center"/>
          </w:tcPr>
          <w:p w14:paraId="47B16342" w14:textId="77777777" w:rsidR="00E7262C" w:rsidRDefault="00000000">
            <w:pPr>
              <w:spacing w:line="240" w:lineRule="auto"/>
              <w:ind w:firstLineChars="0" w:firstLine="0"/>
              <w:jc w:val="both"/>
              <w:rPr>
                <w:rFonts w:cs="Times New Roman"/>
                <w:sz w:val="21"/>
                <w:szCs w:val="21"/>
              </w:rPr>
            </w:pPr>
            <w:r>
              <w:rPr>
                <w:rFonts w:cs="Times New Roman"/>
                <w:sz w:val="21"/>
                <w:szCs w:val="21"/>
              </w:rPr>
              <w:t>P</w:t>
            </w:r>
            <w:r>
              <w:rPr>
                <w:rFonts w:eastAsia="Times New Roman" w:cs="Times New Roman"/>
                <w:sz w:val="21"/>
                <w:szCs w:val="21"/>
              </w:rPr>
              <w:t>ositive electrode</w:t>
            </w:r>
            <w:r>
              <w:rPr>
                <w:rFonts w:cs="Times New Roman"/>
                <w:sz w:val="21"/>
                <w:szCs w:val="21"/>
              </w:rPr>
              <w:t xml:space="preserve"> of </w:t>
            </w:r>
            <w:r>
              <w:rPr>
                <w:rFonts w:eastAsia="Times New Roman" w:cs="Times New Roman"/>
                <w:sz w:val="21"/>
                <w:szCs w:val="21"/>
              </w:rPr>
              <w:t xml:space="preserve">coupler power supply terminal  </w:t>
            </w:r>
          </w:p>
        </w:tc>
      </w:tr>
      <w:tr w:rsidR="00E7262C" w14:paraId="4304DDD2" w14:textId="77777777">
        <w:tc>
          <w:tcPr>
            <w:tcW w:w="1980" w:type="dxa"/>
          </w:tcPr>
          <w:p w14:paraId="6E33FA9B"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Up_0V  </w:t>
            </w:r>
          </w:p>
        </w:tc>
        <w:tc>
          <w:tcPr>
            <w:tcW w:w="6960" w:type="dxa"/>
            <w:vAlign w:val="center"/>
          </w:tcPr>
          <w:p w14:paraId="5B22041E"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Negative electrode</w:t>
            </w:r>
            <w:r>
              <w:rPr>
                <w:rFonts w:cs="Times New Roman"/>
                <w:sz w:val="21"/>
                <w:szCs w:val="21"/>
              </w:rPr>
              <w:t xml:space="preserve"> of </w:t>
            </w:r>
            <w:r>
              <w:rPr>
                <w:rFonts w:eastAsia="Times New Roman" w:cs="Times New Roman"/>
                <w:sz w:val="21"/>
                <w:szCs w:val="21"/>
              </w:rPr>
              <w:t xml:space="preserve">coupler power supply terminal  </w:t>
            </w:r>
          </w:p>
        </w:tc>
      </w:tr>
      <w:tr w:rsidR="00E7262C" w14:paraId="70F75185" w14:textId="77777777">
        <w:trPr>
          <w:trHeight w:val="90"/>
        </w:trPr>
        <w:tc>
          <w:tcPr>
            <w:tcW w:w="1980" w:type="dxa"/>
          </w:tcPr>
          <w:p w14:paraId="2CBEA2D9"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Us_24V  </w:t>
            </w:r>
          </w:p>
        </w:tc>
        <w:tc>
          <w:tcPr>
            <w:tcW w:w="6960" w:type="dxa"/>
            <w:vAlign w:val="center"/>
          </w:tcPr>
          <w:p w14:paraId="287A2557" w14:textId="77777777" w:rsidR="00E7262C" w:rsidRDefault="00000000">
            <w:pPr>
              <w:spacing w:line="240" w:lineRule="auto"/>
              <w:ind w:firstLineChars="0" w:firstLine="0"/>
              <w:jc w:val="both"/>
              <w:rPr>
                <w:rFonts w:cs="Times New Roman"/>
                <w:sz w:val="21"/>
                <w:szCs w:val="21"/>
              </w:rPr>
            </w:pPr>
            <w:r>
              <w:rPr>
                <w:rFonts w:cs="Times New Roman"/>
                <w:sz w:val="21"/>
                <w:szCs w:val="21"/>
              </w:rPr>
              <w:t>P</w:t>
            </w:r>
            <w:r>
              <w:rPr>
                <w:rFonts w:eastAsia="Times New Roman" w:cs="Times New Roman"/>
                <w:sz w:val="21"/>
                <w:szCs w:val="21"/>
              </w:rPr>
              <w:t>ositive electrode</w:t>
            </w:r>
            <w:r>
              <w:rPr>
                <w:rFonts w:cs="Times New Roman"/>
                <w:sz w:val="21"/>
                <w:szCs w:val="21"/>
              </w:rPr>
              <w:t xml:space="preserve"> of e</w:t>
            </w:r>
            <w:r>
              <w:rPr>
                <w:rFonts w:eastAsia="Times New Roman" w:cs="Times New Roman"/>
                <w:sz w:val="21"/>
                <w:szCs w:val="21"/>
              </w:rPr>
              <w:t>xpansion module power</w:t>
            </w:r>
            <w:r>
              <w:rPr>
                <w:rFonts w:cs="Times New Roman"/>
                <w:sz w:val="21"/>
                <w:szCs w:val="21"/>
              </w:rPr>
              <w:t xml:space="preserve"> supply terminal</w:t>
            </w:r>
          </w:p>
        </w:tc>
      </w:tr>
      <w:tr w:rsidR="00E7262C" w14:paraId="365399CA" w14:textId="77777777">
        <w:trPr>
          <w:trHeight w:val="90"/>
        </w:trPr>
        <w:tc>
          <w:tcPr>
            <w:tcW w:w="1980" w:type="dxa"/>
          </w:tcPr>
          <w:p w14:paraId="5AFF5021" w14:textId="77777777" w:rsidR="00E7262C" w:rsidRDefault="00000000">
            <w:pPr>
              <w:pStyle w:val="af1"/>
              <w:jc w:val="both"/>
              <w:rPr>
                <w:rFonts w:cs="Times New Roman"/>
                <w:szCs w:val="21"/>
                <w:lang w:eastAsia="zh-CN"/>
              </w:rPr>
            </w:pPr>
            <w:bookmarkStart w:id="18" w:name="_Toc27243"/>
            <w:bookmarkStart w:id="19" w:name="_Toc745"/>
            <w:bookmarkStart w:id="20" w:name="_Toc16268"/>
            <w:bookmarkStart w:id="21" w:name="_Toc2763"/>
            <w:bookmarkStart w:id="22" w:name="_Toc83718654"/>
            <w:bookmarkStart w:id="23" w:name="_Toc30105"/>
            <w:r>
              <w:rPr>
                <w:rFonts w:eastAsia="Times New Roman" w:cs="Times New Roman"/>
                <w:szCs w:val="21"/>
                <w:lang w:eastAsia="zh-CN"/>
              </w:rPr>
              <w:t xml:space="preserve">Us_0V  </w:t>
            </w:r>
          </w:p>
        </w:tc>
        <w:tc>
          <w:tcPr>
            <w:tcW w:w="6960" w:type="dxa"/>
            <w:vAlign w:val="center"/>
          </w:tcPr>
          <w:p w14:paraId="0FB1E2B9" w14:textId="77777777" w:rsidR="00E7262C" w:rsidRDefault="00000000">
            <w:pPr>
              <w:spacing w:line="240" w:lineRule="auto"/>
              <w:ind w:firstLineChars="0" w:firstLine="0"/>
              <w:jc w:val="both"/>
              <w:rPr>
                <w:rFonts w:cs="Times New Roman"/>
                <w:sz w:val="21"/>
                <w:szCs w:val="21"/>
              </w:rPr>
            </w:pPr>
            <w:r>
              <w:rPr>
                <w:rFonts w:cs="Times New Roman"/>
                <w:sz w:val="21"/>
                <w:szCs w:val="21"/>
              </w:rPr>
              <w:t xml:space="preserve">Negative </w:t>
            </w:r>
            <w:r>
              <w:rPr>
                <w:rFonts w:eastAsia="Times New Roman" w:cs="Times New Roman"/>
                <w:sz w:val="21"/>
                <w:szCs w:val="21"/>
              </w:rPr>
              <w:t>electrode</w:t>
            </w:r>
            <w:r>
              <w:rPr>
                <w:rFonts w:cs="Times New Roman"/>
                <w:sz w:val="21"/>
                <w:szCs w:val="21"/>
              </w:rPr>
              <w:t xml:space="preserve"> of e</w:t>
            </w:r>
            <w:r>
              <w:rPr>
                <w:rFonts w:eastAsia="Times New Roman" w:cs="Times New Roman"/>
                <w:sz w:val="21"/>
                <w:szCs w:val="21"/>
              </w:rPr>
              <w:t>xpansion module power</w:t>
            </w:r>
            <w:r>
              <w:rPr>
                <w:rFonts w:cs="Times New Roman"/>
                <w:sz w:val="21"/>
                <w:szCs w:val="21"/>
              </w:rPr>
              <w:t xml:space="preserve"> supply terminal</w:t>
            </w:r>
          </w:p>
        </w:tc>
      </w:tr>
    </w:tbl>
    <w:p w14:paraId="403FB845" w14:textId="77777777" w:rsidR="00E7262C" w:rsidRDefault="00000000">
      <w:pPr>
        <w:pStyle w:val="2"/>
        <w:numPr>
          <w:ilvl w:val="1"/>
          <w:numId w:val="0"/>
        </w:numPr>
        <w:jc w:val="both"/>
        <w:rPr>
          <w:rFonts w:cs="Times New Roman"/>
        </w:rPr>
      </w:pPr>
      <w:bookmarkStart w:id="24" w:name="_Toc191367854"/>
      <w:bookmarkEnd w:id="16"/>
      <w:bookmarkEnd w:id="18"/>
      <w:bookmarkEnd w:id="19"/>
      <w:bookmarkEnd w:id="20"/>
      <w:bookmarkEnd w:id="21"/>
      <w:bookmarkEnd w:id="22"/>
      <w:bookmarkEnd w:id="23"/>
      <w:r>
        <w:rPr>
          <w:rFonts w:cs="Times New Roman"/>
        </w:rPr>
        <w:t>2.4. Indicator Description</w:t>
      </w:r>
      <w:bookmarkEnd w:id="24"/>
    </w:p>
    <w:tbl>
      <w:tblPr>
        <w:tblStyle w:val="ac"/>
        <w:tblW w:w="8940" w:type="dxa"/>
        <w:tblInd w:w="-329" w:type="dxa"/>
        <w:tblLayout w:type="fixed"/>
        <w:tblLook w:val="04A0" w:firstRow="1" w:lastRow="0" w:firstColumn="1" w:lastColumn="0" w:noHBand="0" w:noVBand="1"/>
      </w:tblPr>
      <w:tblGrid>
        <w:gridCol w:w="1980"/>
        <w:gridCol w:w="6960"/>
      </w:tblGrid>
      <w:tr w:rsidR="00E7262C" w14:paraId="454C33AA" w14:textId="77777777">
        <w:tc>
          <w:tcPr>
            <w:tcW w:w="1980" w:type="dxa"/>
            <w:shd w:val="clear" w:color="auto" w:fill="BFBFBF" w:themeFill="background1" w:themeFillShade="BF"/>
            <w:vAlign w:val="center"/>
          </w:tcPr>
          <w:p w14:paraId="678CF965" w14:textId="77777777" w:rsidR="00E7262C" w:rsidRDefault="00000000">
            <w:pPr>
              <w:pStyle w:val="af1"/>
              <w:jc w:val="both"/>
              <w:rPr>
                <w:rFonts w:cs="Times New Roman"/>
                <w:b/>
                <w:szCs w:val="21"/>
                <w:lang w:eastAsia="zh-CN"/>
              </w:rPr>
            </w:pPr>
            <w:r>
              <w:rPr>
                <w:rFonts w:eastAsia="Times New Roman" w:cs="Times New Roman"/>
                <w:b/>
                <w:szCs w:val="21"/>
                <w:lang w:eastAsia="zh-CN"/>
              </w:rPr>
              <w:t>Indicator</w:t>
            </w:r>
          </w:p>
        </w:tc>
        <w:tc>
          <w:tcPr>
            <w:tcW w:w="6960" w:type="dxa"/>
            <w:shd w:val="clear" w:color="auto" w:fill="BFBFBF" w:themeFill="background1" w:themeFillShade="BF"/>
            <w:vAlign w:val="center"/>
          </w:tcPr>
          <w:p w14:paraId="264878BA" w14:textId="77777777" w:rsidR="00E7262C" w:rsidRDefault="00000000">
            <w:pPr>
              <w:pStyle w:val="af1"/>
              <w:jc w:val="both"/>
              <w:rPr>
                <w:rFonts w:cs="Times New Roman"/>
                <w:b/>
                <w:szCs w:val="21"/>
                <w:lang w:eastAsia="zh-CN"/>
              </w:rPr>
            </w:pPr>
            <w:r>
              <w:rPr>
                <w:rFonts w:eastAsia="Times New Roman" w:cs="Times New Roman"/>
                <w:b/>
                <w:szCs w:val="21"/>
                <w:lang w:eastAsia="zh-CN"/>
              </w:rPr>
              <w:t>Description</w:t>
            </w:r>
          </w:p>
        </w:tc>
      </w:tr>
      <w:tr w:rsidR="00E7262C" w14:paraId="4894AD5B" w14:textId="77777777">
        <w:tc>
          <w:tcPr>
            <w:tcW w:w="1980" w:type="dxa"/>
            <w:vAlign w:val="center"/>
          </w:tcPr>
          <w:p w14:paraId="1766CE29" w14:textId="77777777" w:rsidR="00E7262C" w:rsidRDefault="00000000">
            <w:pPr>
              <w:pStyle w:val="af1"/>
              <w:jc w:val="both"/>
              <w:rPr>
                <w:rFonts w:cs="Times New Roman"/>
                <w:szCs w:val="21"/>
                <w:lang w:eastAsia="zh-CN"/>
              </w:rPr>
            </w:pPr>
            <w:r>
              <w:rPr>
                <w:rFonts w:eastAsia="Times New Roman" w:cs="Times New Roman"/>
                <w:szCs w:val="21"/>
                <w:lang w:eastAsia="zh-CN"/>
              </w:rPr>
              <w:t>PWR (Green)</w:t>
            </w:r>
          </w:p>
        </w:tc>
        <w:tc>
          <w:tcPr>
            <w:tcW w:w="6960" w:type="dxa"/>
            <w:vAlign w:val="center"/>
          </w:tcPr>
          <w:p w14:paraId="5DFFC6B8" w14:textId="77777777" w:rsidR="00E7262C" w:rsidRDefault="00000000">
            <w:pPr>
              <w:pStyle w:val="af1"/>
              <w:jc w:val="both"/>
              <w:rPr>
                <w:rFonts w:cs="Times New Roman"/>
                <w:szCs w:val="21"/>
                <w:lang w:eastAsia="zh-CN"/>
              </w:rPr>
            </w:pPr>
            <w:r>
              <w:rPr>
                <w:rFonts w:eastAsia="Times New Roman" w:cs="Times New Roman"/>
                <w:szCs w:val="21"/>
                <w:lang w:eastAsia="zh-CN"/>
              </w:rPr>
              <w:t>Coupler power indicator:</w:t>
            </w:r>
          </w:p>
          <w:p w14:paraId="38777A27" w14:textId="77777777" w:rsidR="00E7262C" w:rsidRDefault="00000000">
            <w:pPr>
              <w:pStyle w:val="af1"/>
              <w:jc w:val="both"/>
              <w:rPr>
                <w:rFonts w:cs="Times New Roman"/>
                <w:szCs w:val="21"/>
                <w:lang w:eastAsia="zh-CN"/>
              </w:rPr>
            </w:pPr>
            <w:r>
              <w:rPr>
                <w:rFonts w:eastAsia="Times New Roman" w:cs="Times New Roman"/>
                <w:szCs w:val="21"/>
                <w:lang w:eastAsia="zh-CN"/>
              </w:rPr>
              <w:t>On: module power supply is normal;</w:t>
            </w:r>
          </w:p>
          <w:p w14:paraId="5A9606EE" w14:textId="77777777" w:rsidR="00E7262C" w:rsidRDefault="00000000">
            <w:pPr>
              <w:pStyle w:val="af1"/>
              <w:jc w:val="both"/>
              <w:rPr>
                <w:rFonts w:cs="Times New Roman"/>
                <w:szCs w:val="21"/>
                <w:lang w:eastAsia="zh-CN"/>
              </w:rPr>
            </w:pPr>
            <w:r>
              <w:rPr>
                <w:rFonts w:eastAsia="Times New Roman" w:cs="Times New Roman"/>
                <w:szCs w:val="21"/>
                <w:lang w:eastAsia="zh-CN"/>
              </w:rPr>
              <w:t>Off: The module is not powered or its power supply is abnormal.</w:t>
            </w:r>
          </w:p>
        </w:tc>
      </w:tr>
      <w:tr w:rsidR="00E7262C" w14:paraId="54EE5277" w14:textId="77777777">
        <w:tc>
          <w:tcPr>
            <w:tcW w:w="1980" w:type="dxa"/>
            <w:vAlign w:val="center"/>
          </w:tcPr>
          <w:p w14:paraId="0ACB4E2F" w14:textId="77777777" w:rsidR="00E7262C" w:rsidRDefault="00000000">
            <w:pPr>
              <w:pStyle w:val="af1"/>
              <w:jc w:val="both"/>
              <w:rPr>
                <w:rFonts w:cs="Times New Roman"/>
                <w:szCs w:val="21"/>
                <w:lang w:eastAsia="zh-CN"/>
              </w:rPr>
            </w:pPr>
            <w:r>
              <w:rPr>
                <w:rFonts w:eastAsia="Times New Roman" w:cs="Times New Roman"/>
                <w:szCs w:val="21"/>
                <w:lang w:eastAsia="zh-CN"/>
              </w:rPr>
              <w:t>PWR_IO (Green)</w:t>
            </w:r>
          </w:p>
        </w:tc>
        <w:tc>
          <w:tcPr>
            <w:tcW w:w="6960" w:type="dxa"/>
            <w:vAlign w:val="center"/>
          </w:tcPr>
          <w:p w14:paraId="3483178C"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IO power indicator:</w:t>
            </w:r>
          </w:p>
          <w:p w14:paraId="242B31B9" w14:textId="77777777" w:rsidR="00E7262C" w:rsidRDefault="00000000">
            <w:pPr>
              <w:pStyle w:val="af1"/>
              <w:jc w:val="both"/>
              <w:rPr>
                <w:rFonts w:cs="Times New Roman"/>
                <w:szCs w:val="21"/>
                <w:lang w:eastAsia="zh-CN"/>
              </w:rPr>
            </w:pPr>
            <w:r>
              <w:rPr>
                <w:rFonts w:eastAsia="Times New Roman" w:cs="Times New Roman"/>
                <w:szCs w:val="21"/>
                <w:lang w:eastAsia="zh-CN"/>
              </w:rPr>
              <w:t>On: IO power supply is normal</w:t>
            </w:r>
          </w:p>
          <w:p w14:paraId="281F5436" w14:textId="77777777" w:rsidR="00E7262C" w:rsidRDefault="00000000">
            <w:pPr>
              <w:pStyle w:val="af1"/>
              <w:jc w:val="both"/>
              <w:rPr>
                <w:rFonts w:cs="Times New Roman"/>
                <w:szCs w:val="21"/>
                <w:lang w:eastAsia="zh-CN"/>
              </w:rPr>
            </w:pPr>
            <w:r>
              <w:rPr>
                <w:rFonts w:eastAsia="Times New Roman" w:cs="Times New Roman"/>
                <w:szCs w:val="21"/>
                <w:lang w:eastAsia="zh-CN"/>
              </w:rPr>
              <w:t>Off: IO is not powered or its power supply is abnormal</w:t>
            </w:r>
          </w:p>
        </w:tc>
      </w:tr>
      <w:tr w:rsidR="00E7262C" w14:paraId="145A9104" w14:textId="77777777">
        <w:tc>
          <w:tcPr>
            <w:tcW w:w="1980" w:type="dxa"/>
            <w:vAlign w:val="center"/>
          </w:tcPr>
          <w:p w14:paraId="55DE7792" w14:textId="77777777" w:rsidR="00E7262C" w:rsidRDefault="00000000">
            <w:pPr>
              <w:pStyle w:val="af1"/>
              <w:jc w:val="both"/>
              <w:rPr>
                <w:rFonts w:cs="Times New Roman"/>
                <w:szCs w:val="21"/>
                <w:lang w:eastAsia="zh-CN"/>
              </w:rPr>
            </w:pPr>
            <w:r>
              <w:rPr>
                <w:rFonts w:eastAsia="Times New Roman" w:cs="Times New Roman"/>
                <w:szCs w:val="21"/>
                <w:lang w:eastAsia="zh-CN"/>
              </w:rPr>
              <w:t>BF (Red)</w:t>
            </w:r>
          </w:p>
        </w:tc>
        <w:tc>
          <w:tcPr>
            <w:tcW w:w="6960" w:type="dxa"/>
            <w:vAlign w:val="center"/>
          </w:tcPr>
          <w:p w14:paraId="529DFBCC"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Bus fault indicator:</w:t>
            </w:r>
          </w:p>
          <w:p w14:paraId="11D1A032" w14:textId="77777777" w:rsidR="00E7262C" w:rsidRDefault="00000000">
            <w:pPr>
              <w:spacing w:line="240" w:lineRule="auto"/>
              <w:ind w:firstLineChars="0" w:firstLine="0"/>
              <w:jc w:val="both"/>
              <w:rPr>
                <w:rFonts w:cs="Times New Roman"/>
                <w:sz w:val="21"/>
                <w:szCs w:val="21"/>
              </w:rPr>
            </w:pPr>
            <w:r>
              <w:rPr>
                <w:rFonts w:cs="Times New Roman"/>
                <w:sz w:val="21"/>
                <w:szCs w:val="21"/>
              </w:rPr>
              <w:t>Remain ON</w:t>
            </w:r>
            <w:r>
              <w:rPr>
                <w:rFonts w:eastAsia="Times New Roman" w:cs="Times New Roman"/>
                <w:sz w:val="21"/>
                <w:szCs w:val="21"/>
              </w:rPr>
              <w:t>: Configuration error</w:t>
            </w:r>
          </w:p>
          <w:p w14:paraId="31FB64E6" w14:textId="77777777" w:rsidR="00E7262C" w:rsidRDefault="00000000">
            <w:pPr>
              <w:spacing w:line="240" w:lineRule="auto"/>
              <w:ind w:firstLineChars="0" w:firstLine="0"/>
              <w:jc w:val="both"/>
              <w:rPr>
                <w:rFonts w:cs="Times New Roman"/>
                <w:sz w:val="21"/>
                <w:szCs w:val="21"/>
              </w:rPr>
            </w:pPr>
            <w:r>
              <w:rPr>
                <w:rFonts w:cs="Times New Roman"/>
                <w:sz w:val="21"/>
                <w:szCs w:val="21"/>
              </w:rPr>
              <w:t>Off</w:t>
            </w:r>
            <w:r>
              <w:rPr>
                <w:rFonts w:eastAsia="Times New Roman" w:cs="Times New Roman"/>
                <w:sz w:val="21"/>
                <w:szCs w:val="21"/>
              </w:rPr>
              <w:t>: The module function</w:t>
            </w:r>
            <w:r>
              <w:rPr>
                <w:rFonts w:cs="Times New Roman"/>
                <w:sz w:val="21"/>
                <w:szCs w:val="21"/>
              </w:rPr>
              <w:t xml:space="preserve">s </w:t>
            </w:r>
            <w:r>
              <w:rPr>
                <w:rFonts w:eastAsia="Times New Roman" w:cs="Times New Roman"/>
                <w:sz w:val="21"/>
                <w:szCs w:val="21"/>
              </w:rPr>
              <w:t>properly</w:t>
            </w:r>
          </w:p>
        </w:tc>
      </w:tr>
      <w:tr w:rsidR="00E7262C" w14:paraId="580572B8" w14:textId="77777777">
        <w:tc>
          <w:tcPr>
            <w:tcW w:w="1980" w:type="dxa"/>
            <w:vAlign w:val="center"/>
          </w:tcPr>
          <w:p w14:paraId="717A088A" w14:textId="77777777" w:rsidR="00E7262C" w:rsidRDefault="00000000">
            <w:pPr>
              <w:pStyle w:val="af1"/>
              <w:jc w:val="both"/>
              <w:rPr>
                <w:rFonts w:cs="Times New Roman"/>
                <w:kern w:val="2"/>
                <w:szCs w:val="21"/>
                <w:lang w:eastAsia="zh-CN" w:bidi="ar-SA"/>
              </w:rPr>
            </w:pPr>
            <w:r>
              <w:rPr>
                <w:rFonts w:eastAsia="Times New Roman" w:cs="Times New Roman"/>
                <w:kern w:val="2"/>
                <w:szCs w:val="21"/>
                <w:lang w:eastAsia="zh-CN" w:bidi="ar-SA"/>
              </w:rPr>
              <w:t>RUN (Yellow)</w:t>
            </w:r>
          </w:p>
        </w:tc>
        <w:tc>
          <w:tcPr>
            <w:tcW w:w="6960" w:type="dxa"/>
            <w:vAlign w:val="center"/>
          </w:tcPr>
          <w:p w14:paraId="71A677E9" w14:textId="77777777" w:rsidR="00E7262C" w:rsidRDefault="00000000">
            <w:pPr>
              <w:pStyle w:val="af1"/>
              <w:jc w:val="both"/>
              <w:rPr>
                <w:rFonts w:cs="Times New Roman"/>
                <w:kern w:val="2"/>
                <w:szCs w:val="21"/>
                <w:lang w:eastAsia="zh-CN" w:bidi="ar-SA"/>
              </w:rPr>
            </w:pPr>
            <w:r>
              <w:rPr>
                <w:rFonts w:eastAsia="Times New Roman" w:cs="Times New Roman"/>
                <w:kern w:val="2"/>
                <w:szCs w:val="21"/>
                <w:lang w:eastAsia="zh-CN" w:bidi="ar-SA"/>
              </w:rPr>
              <w:t>Bus communication indicator:</w:t>
            </w:r>
          </w:p>
          <w:p w14:paraId="1A53277F" w14:textId="77777777" w:rsidR="00E7262C" w:rsidRDefault="00000000">
            <w:pPr>
              <w:pStyle w:val="af1"/>
              <w:jc w:val="both"/>
              <w:rPr>
                <w:rFonts w:cs="Times New Roman"/>
                <w:kern w:val="2"/>
                <w:szCs w:val="21"/>
                <w:lang w:eastAsia="zh-CN" w:bidi="ar-SA"/>
              </w:rPr>
            </w:pPr>
            <w:r>
              <w:rPr>
                <w:rFonts w:eastAsia="Times New Roman" w:cs="Times New Roman"/>
                <w:kern w:val="2"/>
                <w:szCs w:val="21"/>
                <w:lang w:eastAsia="zh-CN" w:bidi="ar-SA"/>
              </w:rPr>
              <w:t>Flashing: Module is normal</w:t>
            </w:r>
          </w:p>
          <w:p w14:paraId="031F04BD" w14:textId="77777777" w:rsidR="00E7262C" w:rsidRDefault="00000000">
            <w:pPr>
              <w:pStyle w:val="af1"/>
              <w:jc w:val="both"/>
              <w:rPr>
                <w:rFonts w:cs="Times New Roman"/>
                <w:kern w:val="2"/>
                <w:szCs w:val="21"/>
                <w:lang w:eastAsia="zh-CN" w:bidi="ar-SA"/>
              </w:rPr>
            </w:pPr>
            <w:r>
              <w:rPr>
                <w:rFonts w:eastAsia="Times New Roman" w:cs="Times New Roman"/>
                <w:kern w:val="2"/>
                <w:szCs w:val="21"/>
                <w:lang w:eastAsia="zh-CN" w:bidi="ar-SA"/>
              </w:rPr>
              <w:t>OFF: Communication malfunction</w:t>
            </w:r>
          </w:p>
        </w:tc>
      </w:tr>
    </w:tbl>
    <w:p w14:paraId="640ECF31" w14:textId="77777777" w:rsidR="00E7262C" w:rsidRDefault="00E7262C">
      <w:pPr>
        <w:ind w:firstLine="480"/>
        <w:jc w:val="both"/>
        <w:rPr>
          <w:rFonts w:cs="Times New Roman"/>
        </w:rPr>
      </w:pPr>
    </w:p>
    <w:p w14:paraId="272F6D2F" w14:textId="77777777" w:rsidR="00E7262C" w:rsidRDefault="00E7262C">
      <w:pPr>
        <w:ind w:firstLine="480"/>
        <w:jc w:val="both"/>
        <w:rPr>
          <w:rFonts w:cs="Times New Roman"/>
        </w:rPr>
      </w:pPr>
    </w:p>
    <w:p w14:paraId="617C6A81" w14:textId="77777777" w:rsidR="00E7262C" w:rsidRDefault="00000000">
      <w:pPr>
        <w:ind w:firstLine="480"/>
        <w:jc w:val="both"/>
        <w:rPr>
          <w:rFonts w:cs="Times New Roman"/>
        </w:rPr>
      </w:pPr>
      <w:r>
        <w:rPr>
          <w:rFonts w:cs="Times New Roman"/>
        </w:rPr>
        <w:br w:type="page"/>
      </w:r>
    </w:p>
    <w:p w14:paraId="7D0ECD2C" w14:textId="77777777" w:rsidR="00E7262C" w:rsidRDefault="00000000">
      <w:pPr>
        <w:pStyle w:val="1"/>
        <w:numPr>
          <w:ilvl w:val="0"/>
          <w:numId w:val="2"/>
        </w:numPr>
        <w:ind w:left="0" w:firstLineChars="0" w:firstLine="0"/>
        <w:jc w:val="both"/>
        <w:rPr>
          <w:rFonts w:cs="Times New Roman"/>
        </w:rPr>
      </w:pPr>
      <w:bookmarkStart w:id="25" w:name="_SRE9020_x000F_"/>
      <w:bookmarkStart w:id="26" w:name="_数字量输入模块"/>
      <w:bookmarkStart w:id="27" w:name="_Toc191367855"/>
      <w:r>
        <w:rPr>
          <w:rFonts w:cs="Times New Roman"/>
        </w:rPr>
        <w:lastRenderedPageBreak/>
        <w:t>SRE9020</w:t>
      </w:r>
      <w:bookmarkEnd w:id="27"/>
    </w:p>
    <w:p w14:paraId="3BE209EB" w14:textId="77777777" w:rsidR="00E7262C" w:rsidRDefault="00000000">
      <w:pPr>
        <w:pStyle w:val="2"/>
        <w:numPr>
          <w:ilvl w:val="1"/>
          <w:numId w:val="0"/>
        </w:numPr>
        <w:jc w:val="both"/>
        <w:rPr>
          <w:rFonts w:cs="Times New Roman"/>
        </w:rPr>
      </w:pPr>
      <w:bookmarkStart w:id="28" w:name="_Toc191367856"/>
      <w:r>
        <w:rPr>
          <w:rFonts w:cs="Times New Roman"/>
        </w:rPr>
        <w:t>3.1 Electrical specifications</w:t>
      </w:r>
      <w:bookmarkEnd w:id="28"/>
    </w:p>
    <w:tbl>
      <w:tblPr>
        <w:tblStyle w:val="11"/>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31"/>
        <w:gridCol w:w="5263"/>
      </w:tblGrid>
      <w:tr w:rsidR="00E7262C" w14:paraId="263781A7" w14:textId="77777777">
        <w:tc>
          <w:tcPr>
            <w:tcW w:w="1827" w:type="pct"/>
            <w:shd w:val="clear" w:color="auto" w:fill="CCFFFF"/>
            <w:vAlign w:val="center"/>
          </w:tcPr>
          <w:p w14:paraId="69A35CCD" w14:textId="77777777" w:rsidR="00E7262C" w:rsidRDefault="00000000">
            <w:pPr>
              <w:widowControl/>
              <w:spacing w:line="240" w:lineRule="auto"/>
              <w:ind w:firstLineChars="0" w:firstLine="0"/>
              <w:jc w:val="both"/>
              <w:rPr>
                <w:rFonts w:cs="Times New Roman"/>
                <w:b/>
                <w:kern w:val="0"/>
                <w:sz w:val="21"/>
                <w:szCs w:val="21"/>
              </w:rPr>
            </w:pPr>
            <w:r>
              <w:rPr>
                <w:rFonts w:eastAsia="Segoe UI" w:cs="Times New Roman"/>
                <w:b/>
                <w:bCs/>
                <w:color w:val="222222"/>
                <w:kern w:val="0"/>
                <w:sz w:val="20"/>
                <w:szCs w:val="20"/>
                <w:lang w:bidi="ar"/>
              </w:rPr>
              <w:t>Model</w:t>
            </w:r>
          </w:p>
        </w:tc>
        <w:tc>
          <w:tcPr>
            <w:tcW w:w="3172" w:type="pct"/>
            <w:vAlign w:val="center"/>
          </w:tcPr>
          <w:p w14:paraId="3B2C1BE9" w14:textId="77777777" w:rsidR="00E7262C" w:rsidRDefault="00000000">
            <w:pPr>
              <w:widowControl/>
              <w:spacing w:line="240" w:lineRule="auto"/>
              <w:ind w:firstLineChars="0" w:firstLine="0"/>
              <w:jc w:val="center"/>
              <w:rPr>
                <w:rFonts w:cs="Times New Roman"/>
                <w:b/>
                <w:kern w:val="0"/>
                <w:sz w:val="21"/>
                <w:szCs w:val="21"/>
              </w:rPr>
            </w:pPr>
            <w:r>
              <w:rPr>
                <w:rFonts w:eastAsia="Segoe UI" w:cs="Times New Roman"/>
                <w:b/>
                <w:bCs/>
                <w:color w:val="222222"/>
                <w:kern w:val="0"/>
                <w:sz w:val="20"/>
                <w:szCs w:val="20"/>
                <w:lang w:bidi="ar"/>
              </w:rPr>
              <w:t>SRE9020</w:t>
            </w:r>
          </w:p>
        </w:tc>
      </w:tr>
      <w:tr w:rsidR="00E7262C" w14:paraId="4EBD6CC3" w14:textId="77777777">
        <w:tc>
          <w:tcPr>
            <w:tcW w:w="1827" w:type="pct"/>
            <w:shd w:val="clear" w:color="auto" w:fill="CCFFFF"/>
            <w:vAlign w:val="center"/>
          </w:tcPr>
          <w:p w14:paraId="3A75AC80"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Product </w:t>
            </w:r>
            <w:r>
              <w:rPr>
                <w:rFonts w:eastAsiaTheme="minorEastAsia" w:cs="Times New Roman"/>
                <w:color w:val="222222"/>
                <w:kern w:val="0"/>
                <w:sz w:val="21"/>
                <w:szCs w:val="21"/>
                <w:lang w:bidi="ar"/>
              </w:rPr>
              <w:t>o</w:t>
            </w:r>
            <w:r>
              <w:rPr>
                <w:rFonts w:eastAsia="Segoe UI" w:cs="Times New Roman"/>
                <w:color w:val="222222"/>
                <w:kern w:val="0"/>
                <w:sz w:val="21"/>
                <w:szCs w:val="21"/>
                <w:lang w:bidi="ar"/>
              </w:rPr>
              <w:t>verview</w:t>
            </w:r>
          </w:p>
        </w:tc>
        <w:tc>
          <w:tcPr>
            <w:tcW w:w="3172" w:type="pct"/>
            <w:tcBorders>
              <w:right w:val="single" w:sz="4" w:space="0" w:color="auto"/>
            </w:tcBorders>
            <w:vAlign w:val="center"/>
          </w:tcPr>
          <w:p w14:paraId="4F677341"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1 RJ45 interface</w:t>
            </w:r>
          </w:p>
        </w:tc>
      </w:tr>
      <w:tr w:rsidR="00E7262C" w14:paraId="7A545B11" w14:textId="77777777">
        <w:tc>
          <w:tcPr>
            <w:tcW w:w="5000" w:type="pct"/>
            <w:gridSpan w:val="2"/>
            <w:tcBorders>
              <w:right w:val="single" w:sz="4" w:space="0" w:color="auto"/>
            </w:tcBorders>
            <w:shd w:val="clear" w:color="auto" w:fill="CCFFFF"/>
            <w:vAlign w:val="center"/>
          </w:tcPr>
          <w:p w14:paraId="5402611C" w14:textId="77777777" w:rsidR="00E7262C" w:rsidRDefault="00000000">
            <w:pPr>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Technical </w:t>
            </w:r>
            <w:r>
              <w:rPr>
                <w:rFonts w:eastAsiaTheme="minorEastAsia" w:cs="Times New Roman"/>
                <w:color w:val="222222"/>
                <w:kern w:val="0"/>
                <w:sz w:val="21"/>
                <w:szCs w:val="21"/>
                <w:lang w:bidi="ar"/>
              </w:rPr>
              <w:t>s</w:t>
            </w:r>
            <w:r>
              <w:rPr>
                <w:rFonts w:eastAsia="Segoe UI" w:cs="Times New Roman"/>
                <w:color w:val="222222"/>
                <w:kern w:val="0"/>
                <w:sz w:val="21"/>
                <w:szCs w:val="21"/>
                <w:lang w:bidi="ar"/>
              </w:rPr>
              <w:t>pecifications</w:t>
            </w:r>
          </w:p>
        </w:tc>
      </w:tr>
      <w:tr w:rsidR="00E7262C" w14:paraId="7F306165" w14:textId="77777777">
        <w:tc>
          <w:tcPr>
            <w:tcW w:w="1827" w:type="pct"/>
            <w:shd w:val="clear" w:color="auto" w:fill="CCFFFF"/>
            <w:vAlign w:val="center"/>
          </w:tcPr>
          <w:p w14:paraId="11368A99"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Ordering </w:t>
            </w:r>
            <w:r>
              <w:rPr>
                <w:rFonts w:eastAsiaTheme="minorEastAsia" w:cs="Times New Roman"/>
                <w:color w:val="222222"/>
                <w:kern w:val="0"/>
                <w:sz w:val="21"/>
                <w:szCs w:val="21"/>
                <w:lang w:bidi="ar"/>
              </w:rPr>
              <w:t>n</w:t>
            </w:r>
            <w:r>
              <w:rPr>
                <w:rFonts w:eastAsia="Segoe UI" w:cs="Times New Roman"/>
                <w:color w:val="222222"/>
                <w:kern w:val="0"/>
                <w:sz w:val="21"/>
                <w:szCs w:val="21"/>
                <w:lang w:bidi="ar"/>
              </w:rPr>
              <w:t>umber</w:t>
            </w:r>
          </w:p>
        </w:tc>
        <w:tc>
          <w:tcPr>
            <w:tcW w:w="3172" w:type="pct"/>
            <w:vAlign w:val="center"/>
          </w:tcPr>
          <w:p w14:paraId="746FC6F3" w14:textId="77777777" w:rsidR="00E7262C" w:rsidRDefault="00000000">
            <w:pPr>
              <w:spacing w:line="240" w:lineRule="auto"/>
              <w:ind w:firstLineChars="0" w:firstLine="0"/>
              <w:jc w:val="center"/>
              <w:rPr>
                <w:rFonts w:cs="Times New Roman"/>
                <w:kern w:val="0"/>
                <w:sz w:val="21"/>
                <w:szCs w:val="21"/>
              </w:rPr>
            </w:pPr>
            <w:r>
              <w:rPr>
                <w:rFonts w:cs="Times New Roman"/>
                <w:kern w:val="0"/>
                <w:sz w:val="21"/>
                <w:szCs w:val="21"/>
              </w:rPr>
              <w:t>SRE9020</w:t>
            </w:r>
          </w:p>
        </w:tc>
      </w:tr>
      <w:tr w:rsidR="00E7262C" w14:paraId="2DA909DC" w14:textId="77777777">
        <w:tc>
          <w:tcPr>
            <w:tcW w:w="1827" w:type="pct"/>
            <w:shd w:val="clear" w:color="auto" w:fill="CCFFFF"/>
            <w:vAlign w:val="center"/>
          </w:tcPr>
          <w:p w14:paraId="7E15491D"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Electrical </w:t>
            </w:r>
            <w:r>
              <w:rPr>
                <w:rFonts w:eastAsiaTheme="minorEastAsia" w:cs="Times New Roman"/>
                <w:color w:val="222222"/>
                <w:kern w:val="0"/>
                <w:sz w:val="21"/>
                <w:szCs w:val="21"/>
                <w:lang w:bidi="ar"/>
              </w:rPr>
              <w:t>i</w:t>
            </w:r>
            <w:r>
              <w:rPr>
                <w:rFonts w:eastAsia="Segoe UI" w:cs="Times New Roman"/>
                <w:color w:val="222222"/>
                <w:kern w:val="0"/>
                <w:sz w:val="21"/>
                <w:szCs w:val="21"/>
                <w:lang w:bidi="ar"/>
              </w:rPr>
              <w:t>nterface</w:t>
            </w:r>
          </w:p>
        </w:tc>
        <w:tc>
          <w:tcPr>
            <w:tcW w:w="3172" w:type="pct"/>
            <w:tcBorders>
              <w:right w:val="single" w:sz="4" w:space="0" w:color="auto"/>
            </w:tcBorders>
            <w:vAlign w:val="center"/>
          </w:tcPr>
          <w:p w14:paraId="11A2CD42" w14:textId="77777777" w:rsidR="00E7262C" w:rsidRDefault="00000000">
            <w:pPr>
              <w:spacing w:line="240" w:lineRule="auto"/>
              <w:ind w:firstLineChars="0" w:firstLine="0"/>
              <w:jc w:val="center"/>
              <w:rPr>
                <w:rFonts w:cs="Times New Roman"/>
                <w:kern w:val="0"/>
                <w:sz w:val="21"/>
                <w:szCs w:val="21"/>
              </w:rPr>
            </w:pPr>
            <w:r>
              <w:rPr>
                <w:rFonts w:cs="Times New Roman"/>
                <w:kern w:val="0"/>
                <w:sz w:val="21"/>
                <w:szCs w:val="21"/>
              </w:rPr>
              <w:t>RJ45</w:t>
            </w:r>
          </w:p>
        </w:tc>
      </w:tr>
      <w:tr w:rsidR="00E7262C" w14:paraId="2CB59C06" w14:textId="77777777">
        <w:tc>
          <w:tcPr>
            <w:tcW w:w="1827" w:type="pct"/>
            <w:shd w:val="clear" w:color="auto" w:fill="CCFFFF"/>
            <w:vAlign w:val="center"/>
          </w:tcPr>
          <w:p w14:paraId="48EC0F31"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Power </w:t>
            </w:r>
            <w:r>
              <w:rPr>
                <w:rFonts w:eastAsiaTheme="minorEastAsia" w:cs="Times New Roman"/>
                <w:color w:val="222222"/>
                <w:kern w:val="0"/>
                <w:sz w:val="21"/>
                <w:szCs w:val="21"/>
                <w:lang w:bidi="ar"/>
              </w:rPr>
              <w:t>s</w:t>
            </w:r>
            <w:r>
              <w:rPr>
                <w:rFonts w:eastAsia="Segoe UI" w:cs="Times New Roman"/>
                <w:color w:val="222222"/>
                <w:kern w:val="0"/>
                <w:sz w:val="21"/>
                <w:szCs w:val="21"/>
                <w:lang w:bidi="ar"/>
              </w:rPr>
              <w:t>upply</w:t>
            </w:r>
          </w:p>
        </w:tc>
        <w:tc>
          <w:tcPr>
            <w:tcW w:w="3172" w:type="pct"/>
            <w:tcBorders>
              <w:right w:val="single" w:sz="4" w:space="0" w:color="auto"/>
            </w:tcBorders>
            <w:vAlign w:val="center"/>
          </w:tcPr>
          <w:p w14:paraId="230FB593" w14:textId="77777777" w:rsidR="00E7262C" w:rsidRDefault="00000000">
            <w:pPr>
              <w:spacing w:line="240" w:lineRule="auto"/>
              <w:ind w:firstLineChars="0" w:firstLine="0"/>
              <w:jc w:val="center"/>
              <w:rPr>
                <w:rFonts w:cs="Times New Roman"/>
                <w:kern w:val="0"/>
                <w:sz w:val="21"/>
                <w:szCs w:val="21"/>
              </w:rPr>
            </w:pPr>
            <w:r>
              <w:rPr>
                <w:rFonts w:cs="Times New Roman"/>
                <w:kern w:val="0"/>
                <w:sz w:val="21"/>
                <w:szCs w:val="21"/>
              </w:rPr>
              <w:t>18~28V DC</w:t>
            </w:r>
          </w:p>
        </w:tc>
      </w:tr>
      <w:tr w:rsidR="00E7262C" w14:paraId="2BD5D5FC" w14:textId="77777777">
        <w:tc>
          <w:tcPr>
            <w:tcW w:w="1827" w:type="pct"/>
            <w:shd w:val="clear" w:color="auto" w:fill="CCFFFF"/>
            <w:vAlign w:val="center"/>
          </w:tcPr>
          <w:p w14:paraId="4E2F60EE"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Supported </w:t>
            </w:r>
            <w:r>
              <w:rPr>
                <w:rFonts w:eastAsiaTheme="minorEastAsia" w:cs="Times New Roman"/>
                <w:color w:val="222222"/>
                <w:kern w:val="0"/>
                <w:sz w:val="21"/>
                <w:szCs w:val="21"/>
                <w:lang w:bidi="ar"/>
              </w:rPr>
              <w:t>p</w:t>
            </w:r>
            <w:r>
              <w:rPr>
                <w:rFonts w:eastAsia="Segoe UI" w:cs="Times New Roman"/>
                <w:color w:val="222222"/>
                <w:kern w:val="0"/>
                <w:sz w:val="21"/>
                <w:szCs w:val="21"/>
                <w:lang w:bidi="ar"/>
              </w:rPr>
              <w:t>rotocols</w:t>
            </w:r>
          </w:p>
        </w:tc>
        <w:tc>
          <w:tcPr>
            <w:tcW w:w="3172" w:type="pct"/>
            <w:tcBorders>
              <w:right w:val="single" w:sz="4" w:space="0" w:color="auto"/>
            </w:tcBorders>
            <w:vAlign w:val="center"/>
          </w:tcPr>
          <w:p w14:paraId="0AA660A2" w14:textId="77777777" w:rsidR="00E7262C" w:rsidRDefault="00000000">
            <w:pPr>
              <w:widowControl/>
              <w:spacing w:line="240" w:lineRule="auto"/>
              <w:ind w:firstLineChars="0" w:firstLine="0"/>
              <w:jc w:val="center"/>
              <w:rPr>
                <w:rFonts w:cs="Times New Roman"/>
                <w:kern w:val="0"/>
                <w:sz w:val="21"/>
                <w:szCs w:val="21"/>
              </w:rPr>
            </w:pPr>
            <w:proofErr w:type="spellStart"/>
            <w:r>
              <w:rPr>
                <w:rFonts w:eastAsia="Segoe UI" w:cs="Times New Roman"/>
                <w:color w:val="222222"/>
                <w:kern w:val="0"/>
                <w:sz w:val="21"/>
                <w:szCs w:val="21"/>
                <w:lang w:bidi="ar"/>
              </w:rPr>
              <w:t>EtherCAT</w:t>
            </w:r>
            <w:proofErr w:type="spellEnd"/>
            <w:r>
              <w:rPr>
                <w:rFonts w:eastAsia="Segoe UI" w:cs="Times New Roman"/>
                <w:color w:val="222222"/>
                <w:kern w:val="0"/>
                <w:sz w:val="21"/>
                <w:szCs w:val="21"/>
                <w:lang w:bidi="ar"/>
              </w:rPr>
              <w:t xml:space="preserve"> slave station</w:t>
            </w:r>
          </w:p>
        </w:tc>
      </w:tr>
      <w:tr w:rsidR="00E7262C" w14:paraId="67DDF37A" w14:textId="77777777">
        <w:tc>
          <w:tcPr>
            <w:tcW w:w="1827" w:type="pct"/>
            <w:shd w:val="clear" w:color="auto" w:fill="CCFFFF"/>
            <w:vAlign w:val="center"/>
          </w:tcPr>
          <w:p w14:paraId="457EE1B0"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Number of </w:t>
            </w:r>
            <w:r>
              <w:rPr>
                <w:rFonts w:eastAsiaTheme="minorEastAsia" w:cs="Times New Roman"/>
                <w:color w:val="222222"/>
                <w:kern w:val="0"/>
                <w:sz w:val="21"/>
                <w:szCs w:val="21"/>
                <w:lang w:bidi="ar"/>
              </w:rPr>
              <w:t>b</w:t>
            </w:r>
            <w:r>
              <w:rPr>
                <w:rFonts w:eastAsia="Segoe UI" w:cs="Times New Roman"/>
                <w:color w:val="222222"/>
                <w:kern w:val="0"/>
                <w:sz w:val="21"/>
                <w:szCs w:val="21"/>
                <w:lang w:bidi="ar"/>
              </w:rPr>
              <w:t xml:space="preserve">uilt-in IO on the </w:t>
            </w:r>
            <w:r>
              <w:rPr>
                <w:rFonts w:eastAsiaTheme="minorEastAsia" w:cs="Times New Roman"/>
                <w:color w:val="222222"/>
                <w:kern w:val="0"/>
                <w:sz w:val="21"/>
                <w:szCs w:val="21"/>
                <w:lang w:bidi="ar"/>
              </w:rPr>
              <w:t>m</w:t>
            </w:r>
            <w:r>
              <w:rPr>
                <w:rFonts w:eastAsia="Segoe UI" w:cs="Times New Roman"/>
                <w:color w:val="222222"/>
                <w:kern w:val="0"/>
                <w:sz w:val="21"/>
                <w:szCs w:val="21"/>
                <w:lang w:bidi="ar"/>
              </w:rPr>
              <w:t xml:space="preserve">ain </w:t>
            </w:r>
            <w:r>
              <w:rPr>
                <w:rFonts w:eastAsiaTheme="minorEastAsia" w:cs="Times New Roman"/>
                <w:color w:val="222222"/>
                <w:kern w:val="0"/>
                <w:sz w:val="21"/>
                <w:szCs w:val="21"/>
                <w:lang w:bidi="ar"/>
              </w:rPr>
              <w:t>b</w:t>
            </w:r>
            <w:r>
              <w:rPr>
                <w:rFonts w:eastAsia="Segoe UI" w:cs="Times New Roman"/>
                <w:color w:val="222222"/>
                <w:kern w:val="0"/>
                <w:sz w:val="21"/>
                <w:szCs w:val="21"/>
                <w:lang w:bidi="ar"/>
              </w:rPr>
              <w:t>ody</w:t>
            </w:r>
          </w:p>
        </w:tc>
        <w:tc>
          <w:tcPr>
            <w:tcW w:w="3172" w:type="pct"/>
            <w:tcBorders>
              <w:right w:val="single" w:sz="4" w:space="0" w:color="auto"/>
            </w:tcBorders>
            <w:vAlign w:val="center"/>
          </w:tcPr>
          <w:p w14:paraId="2FA4FF2B"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None</w:t>
            </w:r>
          </w:p>
        </w:tc>
      </w:tr>
      <w:tr w:rsidR="00E7262C" w14:paraId="50999C32" w14:textId="77777777">
        <w:tc>
          <w:tcPr>
            <w:tcW w:w="5000" w:type="pct"/>
            <w:gridSpan w:val="2"/>
            <w:tcBorders>
              <w:right w:val="single" w:sz="4" w:space="0" w:color="auto"/>
            </w:tcBorders>
            <w:shd w:val="clear" w:color="auto" w:fill="CCFFFF"/>
            <w:vAlign w:val="center"/>
          </w:tcPr>
          <w:p w14:paraId="48D28DE0" w14:textId="77777777" w:rsidR="00E7262C" w:rsidRDefault="00000000">
            <w:pPr>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Isolation</w:t>
            </w:r>
          </w:p>
        </w:tc>
      </w:tr>
      <w:tr w:rsidR="00E7262C" w14:paraId="7DE7E2FA" w14:textId="77777777">
        <w:tc>
          <w:tcPr>
            <w:tcW w:w="1827" w:type="pct"/>
            <w:shd w:val="clear" w:color="auto" w:fill="CCFFFF"/>
            <w:vAlign w:val="center"/>
          </w:tcPr>
          <w:p w14:paraId="300A117E" w14:textId="77777777" w:rsidR="00E7262C" w:rsidRDefault="00000000">
            <w:pPr>
              <w:widowControl/>
              <w:spacing w:line="240" w:lineRule="auto"/>
              <w:ind w:firstLineChars="0" w:firstLine="0"/>
              <w:jc w:val="both"/>
              <w:rPr>
                <w:rFonts w:cs="Times New Roman"/>
                <w:kern w:val="0"/>
                <w:sz w:val="21"/>
                <w:szCs w:val="21"/>
              </w:rPr>
            </w:pPr>
            <w:r>
              <w:rPr>
                <w:rFonts w:eastAsia="Times New Roman" w:cs="Times New Roman"/>
                <w:sz w:val="21"/>
                <w:szCs w:val="21"/>
              </w:rPr>
              <w:t>Between channel and bus</w:t>
            </w:r>
            <w:r>
              <w:rPr>
                <w:rFonts w:cs="Times New Roman"/>
                <w:sz w:val="21"/>
                <w:szCs w:val="21"/>
              </w:rPr>
              <w:t xml:space="preserve"> </w:t>
            </w:r>
          </w:p>
        </w:tc>
        <w:tc>
          <w:tcPr>
            <w:tcW w:w="3172" w:type="pct"/>
            <w:tcBorders>
              <w:right w:val="single" w:sz="4" w:space="0" w:color="auto"/>
            </w:tcBorders>
            <w:vAlign w:val="center"/>
          </w:tcPr>
          <w:p w14:paraId="0D4DD4C3"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Yes</w:t>
            </w:r>
          </w:p>
        </w:tc>
      </w:tr>
      <w:tr w:rsidR="00E7262C" w14:paraId="13277118" w14:textId="77777777">
        <w:tc>
          <w:tcPr>
            <w:tcW w:w="1827" w:type="pct"/>
            <w:shd w:val="clear" w:color="auto" w:fill="CCFFFF"/>
            <w:vAlign w:val="center"/>
          </w:tcPr>
          <w:p w14:paraId="43FB7C1E"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Power </w:t>
            </w:r>
            <w:r>
              <w:rPr>
                <w:rFonts w:eastAsiaTheme="minorEastAsia" w:cs="Times New Roman"/>
                <w:color w:val="222222"/>
                <w:kern w:val="0"/>
                <w:sz w:val="21"/>
                <w:szCs w:val="21"/>
                <w:lang w:bidi="ar"/>
              </w:rPr>
              <w:t>s</w:t>
            </w:r>
            <w:r>
              <w:rPr>
                <w:rFonts w:eastAsia="Segoe UI" w:cs="Times New Roman"/>
                <w:color w:val="222222"/>
                <w:kern w:val="0"/>
                <w:sz w:val="21"/>
                <w:szCs w:val="21"/>
                <w:lang w:bidi="ar"/>
              </w:rPr>
              <w:t xml:space="preserve">upply to the </w:t>
            </w:r>
            <w:r>
              <w:rPr>
                <w:rFonts w:eastAsiaTheme="minorEastAsia" w:cs="Times New Roman"/>
                <w:color w:val="222222"/>
                <w:kern w:val="0"/>
                <w:sz w:val="21"/>
                <w:szCs w:val="21"/>
                <w:lang w:bidi="ar"/>
              </w:rPr>
              <w:t>b</w:t>
            </w:r>
            <w:r>
              <w:rPr>
                <w:rFonts w:eastAsia="Segoe UI" w:cs="Times New Roman"/>
                <w:color w:val="222222"/>
                <w:kern w:val="0"/>
                <w:sz w:val="21"/>
                <w:szCs w:val="21"/>
                <w:lang w:bidi="ar"/>
              </w:rPr>
              <w:t>us</w:t>
            </w:r>
          </w:p>
        </w:tc>
        <w:tc>
          <w:tcPr>
            <w:tcW w:w="3172" w:type="pct"/>
            <w:tcBorders>
              <w:right w:val="single" w:sz="4" w:space="0" w:color="auto"/>
            </w:tcBorders>
            <w:vAlign w:val="center"/>
          </w:tcPr>
          <w:p w14:paraId="21D568F0"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Yes</w:t>
            </w:r>
          </w:p>
        </w:tc>
      </w:tr>
      <w:tr w:rsidR="00E7262C" w14:paraId="3C62B4AA" w14:textId="77777777">
        <w:trPr>
          <w:trHeight w:val="405"/>
        </w:trPr>
        <w:tc>
          <w:tcPr>
            <w:tcW w:w="1827" w:type="pct"/>
            <w:shd w:val="clear" w:color="auto" w:fill="CCFFFF"/>
            <w:vAlign w:val="center"/>
          </w:tcPr>
          <w:p w14:paraId="6B2A5825"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Display </w:t>
            </w:r>
            <w:r>
              <w:rPr>
                <w:rFonts w:eastAsiaTheme="minorEastAsia" w:cs="Times New Roman"/>
                <w:color w:val="222222"/>
                <w:kern w:val="0"/>
                <w:sz w:val="21"/>
                <w:szCs w:val="21"/>
                <w:lang w:bidi="ar"/>
              </w:rPr>
              <w:t>i</w:t>
            </w:r>
            <w:r>
              <w:rPr>
                <w:rFonts w:eastAsia="Segoe UI" w:cs="Times New Roman"/>
                <w:color w:val="222222"/>
                <w:kern w:val="0"/>
                <w:sz w:val="21"/>
                <w:szCs w:val="21"/>
                <w:lang w:bidi="ar"/>
              </w:rPr>
              <w:t>ndicators</w:t>
            </w:r>
          </w:p>
        </w:tc>
        <w:tc>
          <w:tcPr>
            <w:tcW w:w="3172" w:type="pct"/>
            <w:tcBorders>
              <w:right w:val="single" w:sz="4" w:space="0" w:color="auto"/>
            </w:tcBorders>
            <w:vAlign w:val="center"/>
          </w:tcPr>
          <w:p w14:paraId="528466A5"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Power and RUN green indicator lights</w:t>
            </w:r>
          </w:p>
        </w:tc>
      </w:tr>
      <w:tr w:rsidR="00E7262C" w14:paraId="0975979B" w14:textId="77777777">
        <w:tc>
          <w:tcPr>
            <w:tcW w:w="1827" w:type="pct"/>
            <w:shd w:val="clear" w:color="auto" w:fill="CCFFFF"/>
            <w:vAlign w:val="center"/>
          </w:tcPr>
          <w:p w14:paraId="31B9A6BD"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System </w:t>
            </w:r>
            <w:r>
              <w:rPr>
                <w:rFonts w:eastAsiaTheme="minorEastAsia" w:cs="Times New Roman"/>
                <w:color w:val="222222"/>
                <w:kern w:val="0"/>
                <w:sz w:val="21"/>
                <w:szCs w:val="21"/>
                <w:lang w:bidi="ar"/>
              </w:rPr>
              <w:t>p</w:t>
            </w:r>
            <w:r>
              <w:rPr>
                <w:rFonts w:eastAsia="Segoe UI" w:cs="Times New Roman"/>
                <w:color w:val="222222"/>
                <w:kern w:val="0"/>
                <w:sz w:val="21"/>
                <w:szCs w:val="21"/>
                <w:lang w:bidi="ar"/>
              </w:rPr>
              <w:t xml:space="preserve">ower </w:t>
            </w:r>
            <w:r>
              <w:rPr>
                <w:rFonts w:eastAsiaTheme="minorEastAsia" w:cs="Times New Roman"/>
                <w:color w:val="222222"/>
                <w:kern w:val="0"/>
                <w:sz w:val="21"/>
                <w:szCs w:val="21"/>
                <w:lang w:bidi="ar"/>
              </w:rPr>
              <w:t>s</w:t>
            </w:r>
            <w:r>
              <w:rPr>
                <w:rFonts w:eastAsia="Segoe UI" w:cs="Times New Roman"/>
                <w:color w:val="222222"/>
                <w:kern w:val="0"/>
                <w:sz w:val="21"/>
                <w:szCs w:val="21"/>
                <w:lang w:bidi="ar"/>
              </w:rPr>
              <w:t xml:space="preserve">upply </w:t>
            </w:r>
            <w:r>
              <w:rPr>
                <w:rFonts w:eastAsiaTheme="minorEastAsia" w:cs="Times New Roman"/>
                <w:color w:val="222222"/>
                <w:kern w:val="0"/>
                <w:sz w:val="21"/>
                <w:szCs w:val="21"/>
                <w:lang w:bidi="ar"/>
              </w:rPr>
              <w:t>d</w:t>
            </w:r>
            <w:r>
              <w:rPr>
                <w:rFonts w:eastAsia="Segoe UI" w:cs="Times New Roman"/>
                <w:color w:val="222222"/>
                <w:kern w:val="0"/>
                <w:sz w:val="21"/>
                <w:szCs w:val="21"/>
                <w:lang w:bidi="ar"/>
              </w:rPr>
              <w:t xml:space="preserve">iagnosis and </w:t>
            </w:r>
            <w:r>
              <w:rPr>
                <w:rFonts w:eastAsiaTheme="minorEastAsia" w:cs="Times New Roman"/>
                <w:color w:val="222222"/>
                <w:kern w:val="0"/>
                <w:sz w:val="21"/>
                <w:szCs w:val="21"/>
                <w:lang w:bidi="ar"/>
              </w:rPr>
              <w:t>w</w:t>
            </w:r>
            <w:r>
              <w:rPr>
                <w:rFonts w:eastAsia="Segoe UI" w:cs="Times New Roman"/>
                <w:color w:val="222222"/>
                <w:kern w:val="0"/>
                <w:sz w:val="21"/>
                <w:szCs w:val="21"/>
                <w:lang w:bidi="ar"/>
              </w:rPr>
              <w:t>arning</w:t>
            </w:r>
          </w:p>
        </w:tc>
        <w:tc>
          <w:tcPr>
            <w:tcW w:w="3172" w:type="pct"/>
            <w:tcBorders>
              <w:right w:val="single" w:sz="4" w:space="0" w:color="auto"/>
            </w:tcBorders>
            <w:vAlign w:val="center"/>
          </w:tcPr>
          <w:p w14:paraId="3A3E775A"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Support</w:t>
            </w:r>
          </w:p>
        </w:tc>
      </w:tr>
      <w:tr w:rsidR="00E7262C" w14:paraId="4A3C7BD9" w14:textId="77777777">
        <w:tc>
          <w:tcPr>
            <w:tcW w:w="1827" w:type="pct"/>
            <w:shd w:val="clear" w:color="auto" w:fill="CCFFFF"/>
            <w:vAlign w:val="center"/>
          </w:tcPr>
          <w:p w14:paraId="7F45DBF6" w14:textId="77777777" w:rsidR="00E7262C" w:rsidRDefault="00000000">
            <w:pPr>
              <w:widowControl/>
              <w:spacing w:line="240" w:lineRule="auto"/>
              <w:ind w:firstLineChars="0" w:firstLine="0"/>
              <w:jc w:val="both"/>
              <w:rPr>
                <w:rFonts w:cs="Times New Roman"/>
                <w:kern w:val="0"/>
                <w:sz w:val="21"/>
                <w:szCs w:val="21"/>
              </w:rPr>
            </w:pPr>
            <w:r>
              <w:rPr>
                <w:rFonts w:eastAsia="Segoe UI" w:cs="Times New Roman"/>
                <w:color w:val="222222"/>
                <w:kern w:val="0"/>
                <w:sz w:val="21"/>
                <w:szCs w:val="21"/>
                <w:lang w:bidi="ar"/>
              </w:rPr>
              <w:t xml:space="preserve">Operating </w:t>
            </w:r>
            <w:r>
              <w:rPr>
                <w:rFonts w:eastAsiaTheme="minorEastAsia" w:cs="Times New Roman"/>
                <w:color w:val="222222"/>
                <w:kern w:val="0"/>
                <w:sz w:val="21"/>
                <w:szCs w:val="21"/>
                <w:lang w:bidi="ar"/>
              </w:rPr>
              <w:t>e</w:t>
            </w:r>
            <w:r>
              <w:rPr>
                <w:rFonts w:eastAsia="Segoe UI" w:cs="Times New Roman"/>
                <w:color w:val="222222"/>
                <w:kern w:val="0"/>
                <w:sz w:val="21"/>
                <w:szCs w:val="21"/>
                <w:lang w:bidi="ar"/>
              </w:rPr>
              <w:t>nvironment</w:t>
            </w:r>
          </w:p>
        </w:tc>
        <w:tc>
          <w:tcPr>
            <w:tcW w:w="3172" w:type="pct"/>
            <w:tcBorders>
              <w:right w:val="single" w:sz="4" w:space="0" w:color="auto"/>
            </w:tcBorders>
            <w:vAlign w:val="center"/>
          </w:tcPr>
          <w:p w14:paraId="36147796"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Operating temperature: - 10~55℃; Relative humidity: 5%~90% (no condensation)</w:t>
            </w:r>
          </w:p>
        </w:tc>
      </w:tr>
      <w:tr w:rsidR="00E7262C" w14:paraId="5EE3FB8A" w14:textId="77777777">
        <w:trPr>
          <w:trHeight w:val="90"/>
        </w:trPr>
        <w:tc>
          <w:tcPr>
            <w:tcW w:w="1827" w:type="pct"/>
            <w:shd w:val="clear" w:color="auto" w:fill="CCFFFF"/>
            <w:vAlign w:val="center"/>
          </w:tcPr>
          <w:p w14:paraId="0D68232E" w14:textId="77777777" w:rsidR="00E7262C" w:rsidRDefault="00000000">
            <w:pPr>
              <w:widowControl/>
              <w:spacing w:line="240" w:lineRule="auto"/>
              <w:ind w:firstLineChars="0" w:firstLine="0"/>
              <w:jc w:val="both"/>
              <w:rPr>
                <w:rFonts w:cs="Times New Roman"/>
                <w:kern w:val="0"/>
                <w:sz w:val="21"/>
                <w:szCs w:val="21"/>
              </w:rPr>
            </w:pPr>
            <w:r>
              <w:rPr>
                <w:rFonts w:eastAsia="Times New Roman" w:cs="Times New Roman"/>
                <w:sz w:val="21"/>
                <w:szCs w:val="21"/>
              </w:rPr>
              <w:t>Dimensions (length</w:t>
            </w:r>
            <w:r>
              <w:rPr>
                <w:rFonts w:cs="Times New Roman"/>
                <w:sz w:val="21"/>
                <w:szCs w:val="21"/>
              </w:rPr>
              <w:t xml:space="preserve"> </w:t>
            </w:r>
            <w:r>
              <w:rPr>
                <w:rFonts w:eastAsia="Times New Roman" w:cs="Times New Roman"/>
                <w:sz w:val="21"/>
                <w:szCs w:val="21"/>
              </w:rPr>
              <w:t xml:space="preserve">x width x height)  </w:t>
            </w:r>
          </w:p>
        </w:tc>
        <w:tc>
          <w:tcPr>
            <w:tcW w:w="3172" w:type="pct"/>
            <w:vAlign w:val="center"/>
          </w:tcPr>
          <w:p w14:paraId="6F1A4C0A" w14:textId="77777777" w:rsidR="00E7262C" w:rsidRDefault="00000000">
            <w:pPr>
              <w:widowControl/>
              <w:spacing w:line="240" w:lineRule="auto"/>
              <w:ind w:firstLineChars="0" w:firstLine="0"/>
              <w:jc w:val="center"/>
              <w:rPr>
                <w:rFonts w:cs="Times New Roman"/>
                <w:kern w:val="0"/>
                <w:sz w:val="21"/>
                <w:szCs w:val="21"/>
              </w:rPr>
            </w:pPr>
            <w:r>
              <w:rPr>
                <w:rFonts w:eastAsia="Segoe UI" w:cs="Times New Roman"/>
                <w:color w:val="222222"/>
                <w:kern w:val="0"/>
                <w:sz w:val="21"/>
                <w:szCs w:val="21"/>
                <w:lang w:bidi="ar"/>
              </w:rPr>
              <w:t>24×100×80 (mm)</w:t>
            </w:r>
          </w:p>
        </w:tc>
      </w:tr>
    </w:tbl>
    <w:p w14:paraId="6B35CA27" w14:textId="77777777" w:rsidR="00E7262C" w:rsidRDefault="00000000">
      <w:pPr>
        <w:ind w:firstLine="480"/>
        <w:jc w:val="both"/>
        <w:rPr>
          <w:rFonts w:cs="Times New Roman"/>
        </w:rPr>
      </w:pPr>
      <w:r>
        <w:rPr>
          <w:rFonts w:cs="Times New Roman"/>
        </w:rPr>
        <w:br w:type="page"/>
      </w:r>
    </w:p>
    <w:p w14:paraId="09991F06" w14:textId="77777777" w:rsidR="00E7262C" w:rsidRDefault="00000000">
      <w:pPr>
        <w:pStyle w:val="2"/>
        <w:numPr>
          <w:ilvl w:val="1"/>
          <w:numId w:val="0"/>
        </w:numPr>
        <w:jc w:val="both"/>
        <w:rPr>
          <w:rFonts w:cs="Times New Roman"/>
        </w:rPr>
      </w:pPr>
      <w:bookmarkStart w:id="29" w:name="_Toc191367857"/>
      <w:bookmarkEnd w:id="25"/>
      <w:r>
        <w:rPr>
          <w:rFonts w:cs="Times New Roman"/>
        </w:rPr>
        <w:lastRenderedPageBreak/>
        <w:t>3.2</w:t>
      </w:r>
      <w:r>
        <w:rPr>
          <w:rFonts w:cs="Times New Roman" w:hint="eastAsia"/>
        </w:rPr>
        <w:t>.</w:t>
      </w:r>
      <w:r>
        <w:rPr>
          <w:rFonts w:cs="Times New Roman"/>
        </w:rPr>
        <w:t xml:space="preserve"> Wiring Diagram</w:t>
      </w:r>
      <w:bookmarkEnd w:id="29"/>
    </w:p>
    <w:p w14:paraId="5247EF89" w14:textId="77777777" w:rsidR="00E7262C" w:rsidRDefault="00000000">
      <w:pPr>
        <w:spacing w:line="240" w:lineRule="auto"/>
        <w:ind w:firstLine="480"/>
        <w:jc w:val="center"/>
        <w:rPr>
          <w:rFonts w:cs="Times New Roman"/>
        </w:rPr>
      </w:pPr>
      <w:r>
        <w:rPr>
          <w:rFonts w:cs="Times New Roman"/>
        </w:rPr>
        <w:object w:dxaOrig="2643" w:dyaOrig="8097" w14:anchorId="73646BF2">
          <v:shape id="_x0000_i1026" type="#_x0000_t75" style="width:132.15pt;height:404.85pt" o:ole="">
            <v:imagedata r:id="rId10" o:title="" croptop="-973f" cropbottom="-1009f" cropleft="28384f" cropright="27535f"/>
          </v:shape>
          <o:OLEObject Type="Embed" ProgID="AutoCAD.Drawing.24" ShapeID="_x0000_i1026" DrawAspect="Content" ObjectID="_1801980941" r:id="rId11"/>
        </w:object>
      </w:r>
    </w:p>
    <w:p w14:paraId="2CBD4A1D" w14:textId="77777777" w:rsidR="00E7262C" w:rsidRDefault="00E7262C">
      <w:pPr>
        <w:spacing w:line="240" w:lineRule="auto"/>
        <w:ind w:firstLine="480"/>
        <w:jc w:val="both"/>
        <w:rPr>
          <w:rFonts w:cs="Times New Roman"/>
        </w:rPr>
      </w:pPr>
    </w:p>
    <w:p w14:paraId="74D11139" w14:textId="77777777" w:rsidR="00E7262C" w:rsidRDefault="00000000">
      <w:pPr>
        <w:spacing w:line="240" w:lineRule="auto"/>
        <w:ind w:firstLine="480"/>
        <w:jc w:val="both"/>
        <w:rPr>
          <w:rFonts w:cs="Times New Roman"/>
        </w:rPr>
      </w:pPr>
      <w:r>
        <w:rPr>
          <w:rFonts w:cs="Times New Roman"/>
        </w:rPr>
        <w:br w:type="page"/>
      </w:r>
    </w:p>
    <w:p w14:paraId="138EBDFB" w14:textId="77777777" w:rsidR="00E7262C" w:rsidRDefault="00000000">
      <w:pPr>
        <w:pStyle w:val="2"/>
        <w:numPr>
          <w:ilvl w:val="1"/>
          <w:numId w:val="0"/>
        </w:numPr>
        <w:jc w:val="both"/>
        <w:rPr>
          <w:rFonts w:cs="Times New Roman"/>
        </w:rPr>
      </w:pPr>
      <w:bookmarkStart w:id="30" w:name="_Toc191367858"/>
      <w:r>
        <w:rPr>
          <w:rFonts w:cs="Times New Roman"/>
        </w:rPr>
        <w:lastRenderedPageBreak/>
        <w:t>3.3</w:t>
      </w:r>
      <w:r>
        <w:rPr>
          <w:rFonts w:cs="Times New Roman" w:hint="eastAsia"/>
        </w:rPr>
        <w:t>.</w:t>
      </w:r>
      <w:r>
        <w:rPr>
          <w:rFonts w:cs="Times New Roman"/>
        </w:rPr>
        <w:t xml:space="preserve"> </w:t>
      </w:r>
      <w:r>
        <w:rPr>
          <w:rFonts w:eastAsia="Segoe UI" w:cs="Times New Roman"/>
          <w:shd w:val="clear" w:color="auto" w:fill="FFFFFF"/>
        </w:rPr>
        <w:t>Module Description</w:t>
      </w:r>
      <w:bookmarkEnd w:id="30"/>
    </w:p>
    <w:p w14:paraId="661B0CD7" w14:textId="77777777" w:rsidR="00E7262C" w:rsidRDefault="00000000">
      <w:pPr>
        <w:snapToGrid w:val="0"/>
        <w:spacing w:beforeLines="50" w:before="156" w:afterLines="50" w:after="156"/>
        <w:ind w:firstLine="420"/>
        <w:jc w:val="both"/>
        <w:textAlignment w:val="baseline"/>
        <w:rPr>
          <w:rFonts w:cs="Times New Roman"/>
          <w:sz w:val="21"/>
          <w:szCs w:val="21"/>
        </w:rPr>
      </w:pPr>
      <w:r>
        <w:rPr>
          <w:rFonts w:eastAsia="Segoe UI" w:cs="Times New Roman"/>
          <w:color w:val="1F2329"/>
          <w:sz w:val="21"/>
          <w:szCs w:val="21"/>
          <w:shd w:val="clear" w:color="auto" w:fill="FFFFFF"/>
        </w:rPr>
        <w:t xml:space="preserve">The network port OUT of the module is used for </w:t>
      </w:r>
      <w:proofErr w:type="spellStart"/>
      <w:r>
        <w:rPr>
          <w:rFonts w:eastAsia="Segoe UI" w:cs="Times New Roman"/>
          <w:color w:val="1F2329"/>
          <w:sz w:val="21"/>
          <w:szCs w:val="21"/>
          <w:shd w:val="clear" w:color="auto" w:fill="FFFFFF"/>
        </w:rPr>
        <w:t>EtherCAT</w:t>
      </w:r>
      <w:proofErr w:type="spellEnd"/>
      <w:r>
        <w:rPr>
          <w:rFonts w:eastAsia="Segoe UI" w:cs="Times New Roman"/>
          <w:color w:val="1F2329"/>
          <w:sz w:val="21"/>
          <w:szCs w:val="21"/>
          <w:shd w:val="clear" w:color="auto" w:fill="FFFFFF"/>
        </w:rPr>
        <w:t xml:space="preserve"> communication. It should be connected to the IN port of the next-level </w:t>
      </w:r>
      <w:proofErr w:type="spellStart"/>
      <w:r>
        <w:rPr>
          <w:rFonts w:eastAsia="Segoe UI" w:cs="Times New Roman"/>
          <w:color w:val="1F2329"/>
          <w:sz w:val="21"/>
          <w:szCs w:val="21"/>
          <w:shd w:val="clear" w:color="auto" w:fill="FFFFFF"/>
        </w:rPr>
        <w:t>EtherCAT</w:t>
      </w:r>
      <w:proofErr w:type="spellEnd"/>
      <w:r>
        <w:rPr>
          <w:rFonts w:eastAsia="Segoe UI" w:cs="Times New Roman"/>
          <w:color w:val="1F2329"/>
          <w:sz w:val="21"/>
          <w:szCs w:val="21"/>
          <w:shd w:val="clear" w:color="auto" w:fill="FFFFFF"/>
        </w:rPr>
        <w:t xml:space="preserve"> slave station. When SRE9020</w:t>
      </w:r>
      <w:r>
        <w:rPr>
          <w:rFonts w:cs="Times New Roman"/>
          <w:color w:val="1F2329"/>
          <w:sz w:val="21"/>
          <w:szCs w:val="21"/>
          <w:shd w:val="clear" w:color="auto" w:fill="FFFFFF"/>
        </w:rPr>
        <w:t xml:space="preserve"> is applied</w:t>
      </w:r>
      <w:r>
        <w:rPr>
          <w:rFonts w:eastAsia="Segoe UI" w:cs="Times New Roman"/>
          <w:color w:val="1F2329"/>
          <w:sz w:val="21"/>
          <w:szCs w:val="21"/>
          <w:shd w:val="clear" w:color="auto" w:fill="FFFFFF"/>
        </w:rPr>
        <w:t>, it needs to be connected to the last module in the combination.</w:t>
      </w:r>
    </w:p>
    <w:p w14:paraId="36C878F6" w14:textId="77777777" w:rsidR="00E7262C" w:rsidRDefault="00000000">
      <w:pPr>
        <w:spacing w:line="240" w:lineRule="auto"/>
        <w:ind w:firstLine="480"/>
        <w:jc w:val="center"/>
        <w:rPr>
          <w:rFonts w:cs="Times New Roman"/>
        </w:rPr>
      </w:pPr>
      <w:r>
        <w:rPr>
          <w:rFonts w:cs="Times New Roman"/>
          <w:noProof/>
        </w:rPr>
        <mc:AlternateContent>
          <mc:Choice Requires="wps">
            <w:drawing>
              <wp:anchor distT="0" distB="0" distL="114300" distR="114300" simplePos="0" relativeHeight="251663360" behindDoc="0" locked="0" layoutInCell="1" allowOverlap="1" wp14:anchorId="6E8E16D3" wp14:editId="5C0E9CDA">
                <wp:simplePos x="0" y="0"/>
                <wp:positionH relativeFrom="column">
                  <wp:posOffset>2982595</wp:posOffset>
                </wp:positionH>
                <wp:positionV relativeFrom="paragraph">
                  <wp:posOffset>2435225</wp:posOffset>
                </wp:positionV>
                <wp:extent cx="2273300" cy="615950"/>
                <wp:effectExtent l="0" t="0" r="0" b="6350"/>
                <wp:wrapNone/>
                <wp:docPr id="38" name="文本框 38"/>
                <wp:cNvGraphicFramePr/>
                <a:graphic xmlns:a="http://schemas.openxmlformats.org/drawingml/2006/main">
                  <a:graphicData uri="http://schemas.microsoft.com/office/word/2010/wordprocessingShape">
                    <wps:wsp>
                      <wps:cNvSpPr txBox="1"/>
                      <wps:spPr>
                        <a:xfrm>
                          <a:off x="4125595" y="4639945"/>
                          <a:ext cx="2273300" cy="6159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4B0A7BF" w14:textId="77777777" w:rsidR="00E7262C" w:rsidRDefault="00000000">
                            <w:pPr>
                              <w:ind w:firstLine="360"/>
                              <w:rPr>
                                <w:rFonts w:cs="Times New Roman"/>
                                <w:sz w:val="18"/>
                                <w:szCs w:val="18"/>
                              </w:rPr>
                            </w:pPr>
                            <w:r>
                              <w:rPr>
                                <w:rFonts w:eastAsia="Segoe UI" w:cs="Times New Roman"/>
                                <w:color w:val="1F2329"/>
                                <w:sz w:val="18"/>
                                <w:szCs w:val="18"/>
                                <w:shd w:val="clear" w:color="auto" w:fill="FFFFFF"/>
                              </w:rPr>
                              <w:t>The ECT couplers connected through OUT port of SRE9020</w:t>
                            </w:r>
                          </w:p>
                          <w:p w14:paraId="58201324" w14:textId="77777777" w:rsidR="00E7262C" w:rsidRDefault="00E7262C">
                            <w:pPr>
                              <w:ind w:firstLine="4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8E16D3" id="文本框 38" o:spid="_x0000_s1028" type="#_x0000_t202" style="position:absolute;left:0;text-align:left;margin-left:234.85pt;margin-top:191.75pt;width:179pt;height:48.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" fillcolor="white [3201]" stroked="f" strokeweight=".5pt">
                <v:textbox>
                  <w:txbxContent>
                    <w:p w14:paraId="14B0A7BF" w14:textId="77777777" w:rsidR="00E7262C" w:rsidRDefault="00000000">
                      <w:pPr>
                        <w:ind w:firstLine="360"/>
                        <w:rPr>
                          <w:rFonts w:cs="Times New Roman"/>
                          <w:sz w:val="18"/>
                          <w:szCs w:val="18"/>
                        </w:rPr>
                      </w:pPr>
                      <w:r>
                        <w:rPr>
                          <w:rFonts w:eastAsia="Segoe UI" w:cs="Times New Roman"/>
                          <w:color w:val="1F2329"/>
                          <w:sz w:val="18"/>
                          <w:szCs w:val="18"/>
                          <w:shd w:val="clear" w:color="auto" w:fill="FFFFFF"/>
                        </w:rPr>
                        <w:t>The ECT couplers connected through OUT port of SRE9020</w:t>
                      </w:r>
                    </w:p>
                    <w:p w14:paraId="58201324" w14:textId="77777777" w:rsidR="00E7262C" w:rsidRDefault="00E7262C">
                      <w:pPr>
                        <w:ind w:firstLine="480"/>
                      </w:pPr>
                    </w:p>
                  </w:txbxContent>
                </v:textbox>
              </v:shape>
            </w:pict>
          </mc:Fallback>
        </mc:AlternateContent>
      </w:r>
      <w:r>
        <w:rPr>
          <w:rFonts w:cs="Times New Roman"/>
          <w:noProof/>
        </w:rPr>
        <mc:AlternateContent>
          <mc:Choice Requires="wps">
            <w:drawing>
              <wp:anchor distT="0" distB="0" distL="114300" distR="114300" simplePos="0" relativeHeight="251662336" behindDoc="0" locked="0" layoutInCell="1" allowOverlap="1" wp14:anchorId="37A44F4E" wp14:editId="358343B2">
                <wp:simplePos x="0" y="0"/>
                <wp:positionH relativeFrom="column">
                  <wp:posOffset>2576195</wp:posOffset>
                </wp:positionH>
                <wp:positionV relativeFrom="paragraph">
                  <wp:posOffset>1241425</wp:posOffset>
                </wp:positionV>
                <wp:extent cx="2667000" cy="546100"/>
                <wp:effectExtent l="0" t="0" r="0" b="0"/>
                <wp:wrapNone/>
                <wp:docPr id="16" name="文本框 16"/>
                <wp:cNvGraphicFramePr/>
                <a:graphic xmlns:a="http://schemas.openxmlformats.org/drawingml/2006/main">
                  <a:graphicData uri="http://schemas.microsoft.com/office/word/2010/wordprocessingShape">
                    <wps:wsp>
                      <wps:cNvSpPr txBox="1"/>
                      <wps:spPr>
                        <a:xfrm>
                          <a:off x="3719195" y="3592195"/>
                          <a:ext cx="2667000" cy="5461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45F8158" w14:textId="77777777" w:rsidR="00E7262C" w:rsidRDefault="00000000">
                            <w:pPr>
                              <w:ind w:firstLine="360"/>
                              <w:rPr>
                                <w:rFonts w:cs="Times New Roman"/>
                                <w:sz w:val="18"/>
                                <w:szCs w:val="18"/>
                              </w:rPr>
                            </w:pPr>
                            <w:r>
                              <w:rPr>
                                <w:rFonts w:eastAsia="Segoe UI" w:cs="Times New Roman"/>
                                <w:color w:val="1F2329"/>
                                <w:sz w:val="18"/>
                                <w:szCs w:val="18"/>
                                <w:shd w:val="clear" w:color="auto" w:fill="FFFFFF"/>
                              </w:rPr>
                              <w:t>The expansion modules connected to SRE8200 coupler</w:t>
                            </w:r>
                          </w:p>
                          <w:p w14:paraId="4EF1D280" w14:textId="77777777" w:rsidR="00E7262C" w:rsidRDefault="00E7262C">
                            <w:pPr>
                              <w:ind w:firstLine="4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7A44F4E" id="文本框 16" o:spid="_x0000_s1029" type="#_x0000_t202" style="position:absolute;left:0;text-align:left;margin-left:202.85pt;margin-top:97.75pt;width:210pt;height: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" fillcolor="white [3201]" stroked="f" strokeweight=".5pt">
                <v:textbox>
                  <w:txbxContent>
                    <w:p w14:paraId="345F8158" w14:textId="77777777" w:rsidR="00E7262C" w:rsidRDefault="00000000">
                      <w:pPr>
                        <w:ind w:firstLine="360"/>
                        <w:rPr>
                          <w:rFonts w:cs="Times New Roman"/>
                          <w:sz w:val="18"/>
                          <w:szCs w:val="18"/>
                        </w:rPr>
                      </w:pPr>
                      <w:r>
                        <w:rPr>
                          <w:rFonts w:eastAsia="Segoe UI" w:cs="Times New Roman"/>
                          <w:color w:val="1F2329"/>
                          <w:sz w:val="18"/>
                          <w:szCs w:val="18"/>
                          <w:shd w:val="clear" w:color="auto" w:fill="FFFFFF"/>
                        </w:rPr>
                        <w:t>The expansion modules connected to SRE8200 coupler</w:t>
                      </w:r>
                    </w:p>
                    <w:p w14:paraId="4EF1D280" w14:textId="77777777" w:rsidR="00E7262C" w:rsidRDefault="00E7262C">
                      <w:pPr>
                        <w:ind w:firstLine="480"/>
                      </w:pPr>
                    </w:p>
                  </w:txbxContent>
                </v:textbox>
              </v:shape>
            </w:pict>
          </mc:Fallback>
        </mc:AlternateContent>
      </w:r>
      <w:r>
        <w:rPr>
          <w:rFonts w:cs="Times New Roman"/>
          <w:noProof/>
        </w:rPr>
        <w:drawing>
          <wp:inline distT="0" distB="0" distL="114300" distR="114300" wp14:anchorId="07C8CDC6" wp14:editId="3D8ACAB2">
            <wp:extent cx="4104005" cy="4695825"/>
            <wp:effectExtent l="0" t="0" r="0" b="0"/>
            <wp:docPr id="7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1"/>
                    <pic:cNvPicPr>
                      <a:picLocks noChangeAspect="1"/>
                    </pic:cNvPicPr>
                  </pic:nvPicPr>
                  <pic:blipFill>
                    <a:blip r:embed="rId12"/>
                    <a:srcRect r="1853"/>
                    <a:stretch>
                      <a:fillRect/>
                    </a:stretch>
                  </pic:blipFill>
                  <pic:spPr>
                    <a:xfrm>
                      <a:off x="0" y="0"/>
                      <a:ext cx="4104005" cy="4695825"/>
                    </a:xfrm>
                    <a:prstGeom prst="rect">
                      <a:avLst/>
                    </a:prstGeom>
                    <a:noFill/>
                    <a:ln>
                      <a:noFill/>
                    </a:ln>
                  </pic:spPr>
                </pic:pic>
              </a:graphicData>
            </a:graphic>
          </wp:inline>
        </w:drawing>
      </w:r>
    </w:p>
    <w:p w14:paraId="43D53B93" w14:textId="77777777" w:rsidR="00E7262C" w:rsidRDefault="00E7262C">
      <w:pPr>
        <w:spacing w:line="240" w:lineRule="auto"/>
        <w:ind w:firstLine="480"/>
        <w:jc w:val="both"/>
        <w:rPr>
          <w:rFonts w:cs="Times New Roman"/>
        </w:rPr>
      </w:pPr>
    </w:p>
    <w:p w14:paraId="665B57CF" w14:textId="77777777" w:rsidR="00E7262C" w:rsidRDefault="00000000">
      <w:pPr>
        <w:spacing w:line="240" w:lineRule="auto"/>
        <w:ind w:firstLine="480"/>
        <w:jc w:val="both"/>
        <w:rPr>
          <w:rFonts w:cs="Times New Roman"/>
        </w:rPr>
      </w:pPr>
      <w:r>
        <w:rPr>
          <w:rFonts w:cs="Times New Roman"/>
        </w:rPr>
        <w:br w:type="page"/>
      </w:r>
    </w:p>
    <w:p w14:paraId="59447F22" w14:textId="77777777" w:rsidR="00E7262C" w:rsidRDefault="00000000">
      <w:pPr>
        <w:pStyle w:val="1"/>
        <w:numPr>
          <w:ilvl w:val="0"/>
          <w:numId w:val="2"/>
        </w:numPr>
        <w:ind w:left="0" w:firstLineChars="0" w:firstLine="0"/>
        <w:jc w:val="both"/>
        <w:rPr>
          <w:rFonts w:cs="Times New Roman"/>
        </w:rPr>
      </w:pPr>
      <w:bookmarkStart w:id="31" w:name="_Toc30085"/>
      <w:bookmarkStart w:id="32" w:name="_Toc24575"/>
      <w:bookmarkStart w:id="33" w:name="_Toc191367859"/>
      <w:bookmarkEnd w:id="1"/>
      <w:bookmarkEnd w:id="2"/>
      <w:bookmarkEnd w:id="26"/>
      <w:r>
        <w:rPr>
          <w:rFonts w:cs="Times New Roman"/>
        </w:rPr>
        <w:lastRenderedPageBreak/>
        <w:t>Digital Input Module</w:t>
      </w:r>
      <w:bookmarkEnd w:id="31"/>
      <w:bookmarkEnd w:id="32"/>
      <w:bookmarkEnd w:id="33"/>
    </w:p>
    <w:p w14:paraId="33CE1A83" w14:textId="77777777" w:rsidR="00E7262C" w:rsidRDefault="00000000">
      <w:pPr>
        <w:snapToGrid w:val="0"/>
        <w:spacing w:beforeLines="50" w:before="156" w:afterLines="50" w:after="156"/>
        <w:ind w:firstLine="420"/>
        <w:jc w:val="both"/>
        <w:textAlignment w:val="baseline"/>
        <w:rPr>
          <w:rFonts w:cs="Times New Roman"/>
          <w:sz w:val="21"/>
          <w:szCs w:val="21"/>
        </w:rPr>
      </w:pPr>
      <w:r>
        <w:rPr>
          <w:rFonts w:eastAsia="Times New Roman" w:cs="Times New Roman"/>
          <w:sz w:val="21"/>
          <w:szCs w:val="21"/>
        </w:rPr>
        <w:t>High performance digital input module, 16/32 digital input, NPN/PNP input, 24VDC, with module diagnostic function</w:t>
      </w:r>
      <w:r>
        <w:rPr>
          <w:rFonts w:eastAsiaTheme="minorEastAsia" w:cs="Times New Roman"/>
          <w:sz w:val="21"/>
          <w:szCs w:val="21"/>
        </w:rPr>
        <w:t>.</w:t>
      </w:r>
    </w:p>
    <w:p w14:paraId="04DBE14B" w14:textId="77777777" w:rsidR="00E7262C" w:rsidRDefault="00000000">
      <w:pPr>
        <w:pStyle w:val="2"/>
        <w:numPr>
          <w:ilvl w:val="1"/>
          <w:numId w:val="2"/>
        </w:numPr>
        <w:jc w:val="both"/>
        <w:rPr>
          <w:rFonts w:cs="Times New Roman"/>
        </w:rPr>
      </w:pPr>
      <w:bookmarkStart w:id="34" w:name="_Toc191367860"/>
      <w:r>
        <w:rPr>
          <w:rFonts w:cs="Times New Roman"/>
        </w:rPr>
        <w:t>Electrical Specifications</w:t>
      </w:r>
      <w:bookmarkEnd w:id="34"/>
    </w:p>
    <w:tbl>
      <w:tblPr>
        <w:tblStyle w:val="ac"/>
        <w:tblW w:w="4999" w:type="pct"/>
        <w:jc w:val="center"/>
        <w:tblLook w:val="04A0" w:firstRow="1" w:lastRow="0" w:firstColumn="1" w:lastColumn="0" w:noHBand="0" w:noVBand="1"/>
      </w:tblPr>
      <w:tblGrid>
        <w:gridCol w:w="2714"/>
        <w:gridCol w:w="2788"/>
        <w:gridCol w:w="2792"/>
      </w:tblGrid>
      <w:tr w:rsidR="00E7262C" w14:paraId="176034B9" w14:textId="77777777">
        <w:trPr>
          <w:jc w:val="center"/>
        </w:trPr>
        <w:tc>
          <w:tcPr>
            <w:tcW w:w="1636" w:type="pct"/>
            <w:shd w:val="clear" w:color="auto" w:fill="CCFFFF"/>
            <w:vAlign w:val="center"/>
          </w:tcPr>
          <w:p w14:paraId="025EBB96" w14:textId="77777777" w:rsidR="00E7262C" w:rsidRDefault="00000000">
            <w:pPr>
              <w:spacing w:line="240" w:lineRule="auto"/>
              <w:ind w:firstLineChars="0" w:firstLine="0"/>
              <w:jc w:val="both"/>
              <w:rPr>
                <w:rFonts w:cs="Times New Roman"/>
                <w:b/>
                <w:sz w:val="21"/>
                <w:szCs w:val="21"/>
              </w:rPr>
            </w:pPr>
            <w:r>
              <w:rPr>
                <w:rFonts w:cs="Times New Roman"/>
                <w:b/>
                <w:szCs w:val="21"/>
              </w:rPr>
              <w:t>M</w:t>
            </w:r>
            <w:r>
              <w:rPr>
                <w:rFonts w:eastAsia="Times New Roman" w:cs="Times New Roman"/>
                <w:b/>
                <w:szCs w:val="21"/>
              </w:rPr>
              <w:t>odel</w:t>
            </w:r>
          </w:p>
        </w:tc>
        <w:tc>
          <w:tcPr>
            <w:tcW w:w="1681" w:type="pct"/>
            <w:vAlign w:val="center"/>
          </w:tcPr>
          <w:p w14:paraId="074F2BF5" w14:textId="77777777" w:rsidR="00E7262C" w:rsidRDefault="00000000">
            <w:pPr>
              <w:spacing w:line="240" w:lineRule="auto"/>
              <w:ind w:firstLineChars="0" w:firstLine="0"/>
              <w:jc w:val="center"/>
              <w:rPr>
                <w:rFonts w:cs="Times New Roman"/>
                <w:sz w:val="21"/>
                <w:szCs w:val="21"/>
              </w:rPr>
            </w:pPr>
            <w:hyperlink w:anchor="_SRE2116与TwinCAT3通讯示例" w:history="1">
              <w:r>
                <w:rPr>
                  <w:rStyle w:val="ad"/>
                  <w:rFonts w:cs="Times New Roman"/>
                  <w:color w:val="auto"/>
                  <w:sz w:val="21"/>
                  <w:szCs w:val="21"/>
                  <w:u w:val="none"/>
                </w:rPr>
                <w:t>SRE1016</w:t>
              </w:r>
            </w:hyperlink>
          </w:p>
        </w:tc>
        <w:tc>
          <w:tcPr>
            <w:tcW w:w="1682" w:type="pct"/>
            <w:vAlign w:val="center"/>
          </w:tcPr>
          <w:p w14:paraId="03560DE8" w14:textId="77777777" w:rsidR="00E7262C" w:rsidRDefault="00000000">
            <w:pPr>
              <w:spacing w:line="240" w:lineRule="auto"/>
              <w:ind w:firstLineChars="0" w:firstLine="0"/>
              <w:jc w:val="center"/>
              <w:rPr>
                <w:rFonts w:cs="Times New Roman"/>
                <w:sz w:val="21"/>
                <w:szCs w:val="21"/>
              </w:rPr>
            </w:pPr>
            <w:r>
              <w:rPr>
                <w:rFonts w:cs="Times New Roman"/>
                <w:sz w:val="21"/>
                <w:szCs w:val="21"/>
              </w:rPr>
              <w:t>SRE1032</w:t>
            </w:r>
          </w:p>
        </w:tc>
      </w:tr>
      <w:tr w:rsidR="00E7262C" w14:paraId="176F2C19" w14:textId="77777777">
        <w:trPr>
          <w:jc w:val="center"/>
        </w:trPr>
        <w:tc>
          <w:tcPr>
            <w:tcW w:w="3317" w:type="pct"/>
            <w:gridSpan w:val="2"/>
            <w:shd w:val="clear" w:color="auto" w:fill="CCFFFF"/>
            <w:vAlign w:val="center"/>
          </w:tcPr>
          <w:p w14:paraId="60D3514F" w14:textId="77777777" w:rsidR="00E7262C" w:rsidRDefault="00000000">
            <w:pPr>
              <w:spacing w:line="240" w:lineRule="auto"/>
              <w:ind w:firstLineChars="0" w:firstLine="0"/>
              <w:jc w:val="both"/>
              <w:rPr>
                <w:rFonts w:cs="Times New Roman"/>
                <w:sz w:val="21"/>
                <w:szCs w:val="21"/>
              </w:rPr>
            </w:pPr>
            <w:r>
              <w:rPr>
                <w:rFonts w:cs="Times New Roman"/>
                <w:szCs w:val="21"/>
              </w:rPr>
              <w:t>T</w:t>
            </w:r>
            <w:r>
              <w:rPr>
                <w:rFonts w:eastAsia="Times New Roman" w:cs="Times New Roman"/>
                <w:szCs w:val="21"/>
              </w:rPr>
              <w:t>echnical specifications</w:t>
            </w:r>
          </w:p>
        </w:tc>
        <w:tc>
          <w:tcPr>
            <w:tcW w:w="1682" w:type="pct"/>
            <w:shd w:val="clear" w:color="auto" w:fill="CCFFFF"/>
            <w:vAlign w:val="center"/>
          </w:tcPr>
          <w:p w14:paraId="25E32E2D" w14:textId="77777777" w:rsidR="00E7262C" w:rsidRDefault="00E7262C">
            <w:pPr>
              <w:spacing w:line="240" w:lineRule="auto"/>
              <w:ind w:firstLineChars="0" w:firstLine="0"/>
              <w:jc w:val="both"/>
              <w:rPr>
                <w:rFonts w:cs="Times New Roman"/>
                <w:sz w:val="21"/>
                <w:szCs w:val="21"/>
              </w:rPr>
            </w:pPr>
          </w:p>
        </w:tc>
      </w:tr>
      <w:tr w:rsidR="00E7262C" w14:paraId="20C9AAFF" w14:textId="77777777">
        <w:trPr>
          <w:jc w:val="center"/>
        </w:trPr>
        <w:tc>
          <w:tcPr>
            <w:tcW w:w="1636" w:type="pct"/>
            <w:shd w:val="clear" w:color="auto" w:fill="CCFFFF"/>
            <w:vAlign w:val="center"/>
          </w:tcPr>
          <w:p w14:paraId="1EFB73F4"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Input points</w:t>
            </w:r>
          </w:p>
        </w:tc>
        <w:tc>
          <w:tcPr>
            <w:tcW w:w="1681" w:type="pct"/>
            <w:vAlign w:val="center"/>
          </w:tcPr>
          <w:p w14:paraId="2F9C2C50"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16</w:t>
            </w:r>
          </w:p>
        </w:tc>
        <w:tc>
          <w:tcPr>
            <w:tcW w:w="1682" w:type="pct"/>
            <w:vAlign w:val="center"/>
          </w:tcPr>
          <w:p w14:paraId="155CB648"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32</w:t>
            </w:r>
          </w:p>
        </w:tc>
      </w:tr>
      <w:tr w:rsidR="00E7262C" w14:paraId="469CC258" w14:textId="77777777">
        <w:trPr>
          <w:jc w:val="center"/>
        </w:trPr>
        <w:tc>
          <w:tcPr>
            <w:tcW w:w="1636" w:type="pct"/>
            <w:shd w:val="clear" w:color="auto" w:fill="CCFFFF"/>
            <w:vAlign w:val="center"/>
          </w:tcPr>
          <w:p w14:paraId="73B1AD02"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Bus 5VDC current consumption</w:t>
            </w:r>
          </w:p>
        </w:tc>
        <w:tc>
          <w:tcPr>
            <w:tcW w:w="1681" w:type="pct"/>
            <w:vAlign w:val="center"/>
          </w:tcPr>
          <w:p w14:paraId="024724A9"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183mA</w:t>
            </w:r>
          </w:p>
        </w:tc>
        <w:tc>
          <w:tcPr>
            <w:tcW w:w="1682" w:type="pct"/>
            <w:vAlign w:val="center"/>
          </w:tcPr>
          <w:p w14:paraId="7E560F7A"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200mA</w:t>
            </w:r>
          </w:p>
        </w:tc>
      </w:tr>
      <w:tr w:rsidR="00E7262C" w14:paraId="5A077DFE" w14:textId="77777777">
        <w:trPr>
          <w:jc w:val="center"/>
        </w:trPr>
        <w:tc>
          <w:tcPr>
            <w:tcW w:w="1636" w:type="pct"/>
            <w:shd w:val="clear" w:color="auto" w:fill="CCFFFF"/>
            <w:vAlign w:val="center"/>
          </w:tcPr>
          <w:p w14:paraId="06D880AA"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Cable length (unshielded)</w:t>
            </w:r>
          </w:p>
        </w:tc>
        <w:tc>
          <w:tcPr>
            <w:tcW w:w="3363" w:type="pct"/>
            <w:gridSpan w:val="2"/>
            <w:vAlign w:val="center"/>
          </w:tcPr>
          <w:p w14:paraId="3ACCB34E"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100m</w:t>
            </w:r>
          </w:p>
        </w:tc>
      </w:tr>
      <w:tr w:rsidR="00E7262C" w14:paraId="798505A5" w14:textId="77777777">
        <w:trPr>
          <w:jc w:val="center"/>
        </w:trPr>
        <w:tc>
          <w:tcPr>
            <w:tcW w:w="1636" w:type="pct"/>
            <w:shd w:val="clear" w:color="auto" w:fill="CCFFFF"/>
            <w:vAlign w:val="center"/>
          </w:tcPr>
          <w:p w14:paraId="6C795E20"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Input characteristics</w:t>
            </w:r>
          </w:p>
        </w:tc>
        <w:tc>
          <w:tcPr>
            <w:tcW w:w="3363" w:type="pct"/>
            <w:gridSpan w:val="2"/>
            <w:vAlign w:val="center"/>
          </w:tcPr>
          <w:p w14:paraId="071CDE33"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Source type, leakage type</w:t>
            </w:r>
          </w:p>
        </w:tc>
      </w:tr>
      <w:tr w:rsidR="00E7262C" w14:paraId="5371EE60" w14:textId="77777777">
        <w:trPr>
          <w:jc w:val="center"/>
        </w:trPr>
        <w:tc>
          <w:tcPr>
            <w:tcW w:w="1636" w:type="pct"/>
            <w:shd w:val="clear" w:color="auto" w:fill="CCFFFF"/>
            <w:vAlign w:val="center"/>
          </w:tcPr>
          <w:p w14:paraId="7F3670D7"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Allow</w:t>
            </w:r>
            <w:r>
              <w:rPr>
                <w:rFonts w:cs="Times New Roman"/>
                <w:sz w:val="21"/>
                <w:szCs w:val="21"/>
              </w:rPr>
              <w:t>able</w:t>
            </w:r>
            <w:r>
              <w:rPr>
                <w:rFonts w:eastAsia="Times New Roman" w:cs="Times New Roman"/>
                <w:sz w:val="21"/>
                <w:szCs w:val="21"/>
              </w:rPr>
              <w:t xml:space="preserve"> static current</w:t>
            </w:r>
          </w:p>
        </w:tc>
        <w:tc>
          <w:tcPr>
            <w:tcW w:w="3363" w:type="pct"/>
            <w:gridSpan w:val="2"/>
            <w:vAlign w:val="center"/>
          </w:tcPr>
          <w:p w14:paraId="6693E981"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1mA</w:t>
            </w:r>
          </w:p>
        </w:tc>
      </w:tr>
      <w:tr w:rsidR="00E7262C" w14:paraId="6846864C" w14:textId="77777777">
        <w:trPr>
          <w:trHeight w:val="90"/>
          <w:jc w:val="center"/>
        </w:trPr>
        <w:tc>
          <w:tcPr>
            <w:tcW w:w="1636" w:type="pct"/>
            <w:shd w:val="clear" w:color="auto" w:fill="CCFFFF"/>
            <w:vAlign w:val="center"/>
          </w:tcPr>
          <w:p w14:paraId="54D2C406"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Insulation test voltage</w:t>
            </w:r>
          </w:p>
        </w:tc>
        <w:tc>
          <w:tcPr>
            <w:tcW w:w="3363" w:type="pct"/>
            <w:gridSpan w:val="2"/>
            <w:vAlign w:val="center"/>
          </w:tcPr>
          <w:p w14:paraId="34B6EA47"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500V DC</w:t>
            </w:r>
          </w:p>
        </w:tc>
      </w:tr>
      <w:tr w:rsidR="00E7262C" w14:paraId="7BC22D56" w14:textId="77777777">
        <w:trPr>
          <w:jc w:val="center"/>
        </w:trPr>
        <w:tc>
          <w:tcPr>
            <w:tcW w:w="5000" w:type="pct"/>
            <w:gridSpan w:val="3"/>
            <w:shd w:val="clear" w:color="auto" w:fill="CCFFFF"/>
            <w:vAlign w:val="center"/>
          </w:tcPr>
          <w:p w14:paraId="749B1003" w14:textId="77777777" w:rsidR="00E7262C" w:rsidRDefault="00000000">
            <w:pPr>
              <w:spacing w:line="240" w:lineRule="auto"/>
              <w:ind w:firstLineChars="0" w:firstLine="0"/>
              <w:jc w:val="both"/>
              <w:rPr>
                <w:rFonts w:cs="Times New Roman"/>
                <w:sz w:val="21"/>
                <w:szCs w:val="21"/>
              </w:rPr>
            </w:pPr>
            <w:r>
              <w:rPr>
                <w:rFonts w:cs="Times New Roman"/>
                <w:sz w:val="21"/>
                <w:szCs w:val="21"/>
              </w:rPr>
              <w:t>Isolation</w:t>
            </w:r>
          </w:p>
        </w:tc>
      </w:tr>
      <w:tr w:rsidR="00E7262C" w14:paraId="16940C4F" w14:textId="77777777">
        <w:trPr>
          <w:jc w:val="center"/>
        </w:trPr>
        <w:tc>
          <w:tcPr>
            <w:tcW w:w="1636" w:type="pct"/>
            <w:shd w:val="clear" w:color="auto" w:fill="CCFFFF"/>
            <w:vAlign w:val="center"/>
          </w:tcPr>
          <w:p w14:paraId="63522BF5" w14:textId="77777777" w:rsidR="00E7262C" w:rsidRDefault="00000000">
            <w:pPr>
              <w:numPr>
                <w:ilvl w:val="0"/>
                <w:numId w:val="3"/>
              </w:numPr>
              <w:spacing w:line="240" w:lineRule="auto"/>
              <w:ind w:left="0" w:firstLine="0"/>
              <w:jc w:val="both"/>
              <w:rPr>
                <w:rFonts w:cs="Times New Roman"/>
                <w:sz w:val="21"/>
                <w:szCs w:val="21"/>
              </w:rPr>
            </w:pPr>
            <w:r>
              <w:rPr>
                <w:rFonts w:eastAsia="Times New Roman" w:cs="Times New Roman"/>
                <w:sz w:val="21"/>
                <w:szCs w:val="21"/>
              </w:rPr>
              <w:t>Between channel and bus</w:t>
            </w:r>
            <w:r>
              <w:rPr>
                <w:rFonts w:cs="Times New Roman"/>
                <w:sz w:val="21"/>
                <w:szCs w:val="21"/>
              </w:rPr>
              <w:t xml:space="preserve"> </w:t>
            </w:r>
          </w:p>
        </w:tc>
        <w:tc>
          <w:tcPr>
            <w:tcW w:w="3363" w:type="pct"/>
            <w:gridSpan w:val="2"/>
            <w:vAlign w:val="center"/>
          </w:tcPr>
          <w:p w14:paraId="626D4F9C" w14:textId="77777777" w:rsidR="00E7262C" w:rsidRDefault="00000000">
            <w:pPr>
              <w:spacing w:line="240" w:lineRule="auto"/>
              <w:ind w:firstLineChars="0" w:firstLine="0"/>
              <w:jc w:val="center"/>
              <w:rPr>
                <w:rFonts w:cs="Times New Roman"/>
                <w:sz w:val="21"/>
                <w:szCs w:val="21"/>
              </w:rPr>
            </w:pPr>
            <w:r>
              <w:rPr>
                <w:rFonts w:cs="Times New Roman"/>
                <w:sz w:val="21"/>
                <w:szCs w:val="21"/>
              </w:rPr>
              <w:t>Yes</w:t>
            </w:r>
          </w:p>
        </w:tc>
      </w:tr>
      <w:tr w:rsidR="00E7262C" w14:paraId="0B1CFA80" w14:textId="77777777">
        <w:trPr>
          <w:jc w:val="center"/>
        </w:trPr>
        <w:tc>
          <w:tcPr>
            <w:tcW w:w="1636" w:type="pct"/>
            <w:shd w:val="clear" w:color="auto" w:fill="CCFFFF"/>
            <w:vAlign w:val="center"/>
          </w:tcPr>
          <w:p w14:paraId="48A8F71C" w14:textId="77777777" w:rsidR="00E7262C" w:rsidRDefault="00000000">
            <w:pPr>
              <w:numPr>
                <w:ilvl w:val="0"/>
                <w:numId w:val="3"/>
              </w:numPr>
              <w:spacing w:line="240" w:lineRule="auto"/>
              <w:ind w:left="0" w:firstLine="0"/>
              <w:jc w:val="both"/>
              <w:rPr>
                <w:rFonts w:cs="Times New Roman"/>
                <w:sz w:val="21"/>
                <w:szCs w:val="21"/>
              </w:rPr>
            </w:pPr>
            <w:r>
              <w:rPr>
                <w:rFonts w:eastAsia="Times New Roman" w:cs="Times New Roman"/>
                <w:sz w:val="21"/>
                <w:szCs w:val="21"/>
              </w:rPr>
              <w:t>Between channels</w:t>
            </w:r>
            <w:r>
              <w:rPr>
                <w:rFonts w:cs="Times New Roman"/>
                <w:sz w:val="21"/>
                <w:szCs w:val="21"/>
              </w:rPr>
              <w:t xml:space="preserve"> </w:t>
            </w:r>
          </w:p>
        </w:tc>
        <w:tc>
          <w:tcPr>
            <w:tcW w:w="3363" w:type="pct"/>
            <w:gridSpan w:val="2"/>
            <w:vAlign w:val="center"/>
          </w:tcPr>
          <w:p w14:paraId="151CC0CB" w14:textId="77777777" w:rsidR="00E7262C" w:rsidRDefault="00000000">
            <w:pPr>
              <w:spacing w:line="240" w:lineRule="auto"/>
              <w:ind w:firstLineChars="0" w:firstLine="0"/>
              <w:jc w:val="center"/>
              <w:rPr>
                <w:rFonts w:cs="Times New Roman"/>
                <w:sz w:val="21"/>
                <w:szCs w:val="21"/>
              </w:rPr>
            </w:pPr>
            <w:r>
              <w:rPr>
                <w:rFonts w:cs="Times New Roman"/>
                <w:sz w:val="21"/>
                <w:szCs w:val="21"/>
              </w:rPr>
              <w:t>Yes</w:t>
            </w:r>
          </w:p>
        </w:tc>
      </w:tr>
      <w:tr w:rsidR="00E7262C" w14:paraId="749F2998" w14:textId="77777777">
        <w:trPr>
          <w:jc w:val="center"/>
        </w:trPr>
        <w:tc>
          <w:tcPr>
            <w:tcW w:w="1636" w:type="pct"/>
            <w:shd w:val="clear" w:color="auto" w:fill="CCFFFF"/>
            <w:vAlign w:val="center"/>
          </w:tcPr>
          <w:p w14:paraId="71C2B04D"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Display indication</w:t>
            </w:r>
          </w:p>
        </w:tc>
        <w:tc>
          <w:tcPr>
            <w:tcW w:w="3363" w:type="pct"/>
            <w:gridSpan w:val="2"/>
            <w:vAlign w:val="center"/>
          </w:tcPr>
          <w:p w14:paraId="54F275D4"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Green LED display for each channel input</w:t>
            </w:r>
          </w:p>
        </w:tc>
      </w:tr>
      <w:tr w:rsidR="00E7262C" w14:paraId="206DAD3D" w14:textId="77777777">
        <w:trPr>
          <w:jc w:val="center"/>
        </w:trPr>
        <w:tc>
          <w:tcPr>
            <w:tcW w:w="1636" w:type="pct"/>
            <w:shd w:val="clear" w:color="auto" w:fill="CCFFFF"/>
            <w:vAlign w:val="center"/>
          </w:tcPr>
          <w:p w14:paraId="190B956C"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System power diagnosis and warning</w:t>
            </w:r>
          </w:p>
        </w:tc>
        <w:tc>
          <w:tcPr>
            <w:tcW w:w="3363" w:type="pct"/>
            <w:gridSpan w:val="2"/>
            <w:vAlign w:val="center"/>
          </w:tcPr>
          <w:p w14:paraId="6C70049B" w14:textId="77777777" w:rsidR="00E7262C" w:rsidRDefault="00000000">
            <w:pPr>
              <w:spacing w:line="240" w:lineRule="auto"/>
              <w:ind w:firstLineChars="0" w:firstLine="0"/>
              <w:jc w:val="center"/>
              <w:rPr>
                <w:rFonts w:cs="Times New Roman"/>
                <w:sz w:val="21"/>
                <w:szCs w:val="21"/>
              </w:rPr>
            </w:pPr>
            <w:r>
              <w:rPr>
                <w:rFonts w:cs="Times New Roman"/>
                <w:sz w:val="21"/>
                <w:szCs w:val="21"/>
              </w:rPr>
              <w:t>S</w:t>
            </w:r>
            <w:r>
              <w:rPr>
                <w:rFonts w:eastAsia="Times New Roman" w:cs="Times New Roman"/>
                <w:sz w:val="21"/>
                <w:szCs w:val="21"/>
              </w:rPr>
              <w:t>upport</w:t>
            </w:r>
          </w:p>
        </w:tc>
      </w:tr>
      <w:tr w:rsidR="00E7262C" w14:paraId="471C7C7E" w14:textId="77777777">
        <w:trPr>
          <w:jc w:val="center"/>
        </w:trPr>
        <w:tc>
          <w:tcPr>
            <w:tcW w:w="1636" w:type="pct"/>
            <w:shd w:val="clear" w:color="auto" w:fill="CCFFFF"/>
            <w:vAlign w:val="center"/>
          </w:tcPr>
          <w:p w14:paraId="2A9BCB9D" w14:textId="77777777" w:rsidR="00E7262C" w:rsidRDefault="00000000">
            <w:pPr>
              <w:spacing w:line="240" w:lineRule="auto"/>
              <w:ind w:firstLineChars="0" w:firstLine="0"/>
              <w:jc w:val="both"/>
              <w:rPr>
                <w:rFonts w:cs="Times New Roman"/>
                <w:sz w:val="21"/>
                <w:szCs w:val="21"/>
              </w:rPr>
            </w:pPr>
            <w:r>
              <w:rPr>
                <w:rFonts w:cs="Times New Roman"/>
                <w:sz w:val="21"/>
                <w:szCs w:val="21"/>
              </w:rPr>
              <w:t>Operating environment</w:t>
            </w:r>
          </w:p>
        </w:tc>
        <w:tc>
          <w:tcPr>
            <w:tcW w:w="3363" w:type="pct"/>
            <w:gridSpan w:val="2"/>
            <w:vAlign w:val="center"/>
          </w:tcPr>
          <w:p w14:paraId="35DF0055" w14:textId="77777777" w:rsidR="00E7262C" w:rsidRDefault="00000000">
            <w:pPr>
              <w:spacing w:line="240" w:lineRule="auto"/>
              <w:ind w:firstLineChars="0" w:firstLine="0"/>
              <w:jc w:val="center"/>
              <w:rPr>
                <w:rFonts w:cs="Times New Roman"/>
                <w:sz w:val="21"/>
                <w:szCs w:val="21"/>
              </w:rPr>
            </w:pPr>
            <w:r>
              <w:rPr>
                <w:rFonts w:cs="Times New Roman"/>
                <w:sz w:val="21"/>
                <w:szCs w:val="21"/>
              </w:rPr>
              <w:t>Operating temperature:</w:t>
            </w:r>
            <w:r>
              <w:rPr>
                <w:rFonts w:eastAsia="Times New Roman" w:cs="Times New Roman"/>
                <w:sz w:val="21"/>
                <w:szCs w:val="21"/>
              </w:rPr>
              <w:t xml:space="preserve"> -20~60℃, relative humidity: 5%~90% (no condensation)</w:t>
            </w:r>
          </w:p>
        </w:tc>
      </w:tr>
      <w:tr w:rsidR="00E7262C" w14:paraId="1268EFC5" w14:textId="77777777">
        <w:trPr>
          <w:jc w:val="center"/>
        </w:trPr>
        <w:tc>
          <w:tcPr>
            <w:tcW w:w="1636" w:type="pct"/>
            <w:shd w:val="clear" w:color="auto" w:fill="CCFFFF"/>
            <w:vAlign w:val="center"/>
          </w:tcPr>
          <w:p w14:paraId="2AE0CFC8"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Dimensions (length</w:t>
            </w:r>
            <w:r>
              <w:rPr>
                <w:rFonts w:cs="Times New Roman"/>
                <w:sz w:val="21"/>
                <w:szCs w:val="21"/>
              </w:rPr>
              <w:t xml:space="preserve"> </w:t>
            </w:r>
            <w:r>
              <w:rPr>
                <w:rFonts w:eastAsia="Times New Roman" w:cs="Times New Roman"/>
                <w:sz w:val="21"/>
                <w:szCs w:val="21"/>
              </w:rPr>
              <w:t xml:space="preserve">x width x height)  </w:t>
            </w:r>
          </w:p>
        </w:tc>
        <w:tc>
          <w:tcPr>
            <w:tcW w:w="1681" w:type="pct"/>
            <w:vAlign w:val="center"/>
          </w:tcPr>
          <w:p w14:paraId="0D8FF59D" w14:textId="77777777" w:rsidR="00E7262C" w:rsidRDefault="00000000">
            <w:pPr>
              <w:spacing w:line="240" w:lineRule="auto"/>
              <w:ind w:firstLineChars="0" w:firstLine="0"/>
              <w:jc w:val="center"/>
              <w:rPr>
                <w:rFonts w:cs="Times New Roman"/>
                <w:sz w:val="21"/>
                <w:szCs w:val="21"/>
              </w:rPr>
            </w:pPr>
            <w:r>
              <w:rPr>
                <w:rFonts w:cs="Times New Roman"/>
                <w:sz w:val="21"/>
                <w:szCs w:val="21"/>
              </w:rPr>
              <w:t>15×100×80 mm</w:t>
            </w:r>
          </w:p>
        </w:tc>
        <w:tc>
          <w:tcPr>
            <w:tcW w:w="1682" w:type="pct"/>
            <w:vAlign w:val="center"/>
          </w:tcPr>
          <w:p w14:paraId="66CE4639" w14:textId="77777777" w:rsidR="00E7262C" w:rsidRDefault="00000000">
            <w:pPr>
              <w:spacing w:line="240" w:lineRule="auto"/>
              <w:ind w:firstLineChars="0" w:firstLine="0"/>
              <w:jc w:val="center"/>
              <w:rPr>
                <w:rFonts w:cs="Times New Roman"/>
                <w:sz w:val="21"/>
                <w:szCs w:val="21"/>
              </w:rPr>
            </w:pPr>
            <w:r>
              <w:rPr>
                <w:rFonts w:cs="Times New Roman"/>
                <w:sz w:val="21"/>
                <w:szCs w:val="21"/>
              </w:rPr>
              <w:t>30×100×80 mm</w:t>
            </w:r>
          </w:p>
        </w:tc>
      </w:tr>
    </w:tbl>
    <w:p w14:paraId="5EC32418" w14:textId="77777777" w:rsidR="00E7262C" w:rsidRDefault="00000000">
      <w:pPr>
        <w:ind w:firstLine="480"/>
        <w:jc w:val="both"/>
        <w:rPr>
          <w:rFonts w:cs="Times New Roman"/>
        </w:rPr>
      </w:pPr>
      <w:bookmarkStart w:id="35" w:name="_Toc132737309"/>
      <w:bookmarkStart w:id="36" w:name="_Toc110975696"/>
      <w:r>
        <w:rPr>
          <w:rFonts w:cs="Times New Roman"/>
        </w:rPr>
        <w:br w:type="page"/>
      </w:r>
    </w:p>
    <w:p w14:paraId="7F4C8A27" w14:textId="77777777" w:rsidR="00E7262C" w:rsidRDefault="00000000">
      <w:pPr>
        <w:pStyle w:val="2"/>
        <w:numPr>
          <w:ilvl w:val="1"/>
          <w:numId w:val="2"/>
        </w:numPr>
        <w:jc w:val="both"/>
        <w:rPr>
          <w:rFonts w:cs="Times New Roman"/>
        </w:rPr>
      </w:pPr>
      <w:bookmarkStart w:id="37" w:name="_Toc191367861"/>
      <w:r>
        <w:rPr>
          <w:rFonts w:cs="Times New Roman"/>
        </w:rPr>
        <w:lastRenderedPageBreak/>
        <w:t>Wiring Diagram</w:t>
      </w:r>
      <w:bookmarkEnd w:id="37"/>
    </w:p>
    <w:p w14:paraId="365CE76A" w14:textId="77777777" w:rsidR="00E7262C" w:rsidRDefault="00000000">
      <w:pPr>
        <w:pStyle w:val="3"/>
        <w:numPr>
          <w:ilvl w:val="2"/>
          <w:numId w:val="0"/>
        </w:numPr>
        <w:spacing w:before="156" w:after="156"/>
        <w:jc w:val="both"/>
        <w:rPr>
          <w:rFonts w:cs="Times New Roman"/>
        </w:rPr>
      </w:pPr>
      <w:bookmarkStart w:id="38" w:name="_Toc191367862"/>
      <w:r>
        <w:rPr>
          <w:rFonts w:cs="Times New Roman"/>
        </w:rPr>
        <w:t>4.2.1. SRE1016 Wiring Diagram</w:t>
      </w:r>
      <w:bookmarkEnd w:id="38"/>
    </w:p>
    <w:p w14:paraId="2526A10E" w14:textId="77777777" w:rsidR="00E7262C" w:rsidRDefault="00000000">
      <w:pPr>
        <w:spacing w:line="240" w:lineRule="auto"/>
        <w:ind w:firstLineChars="0" w:firstLine="0"/>
        <w:jc w:val="both"/>
        <w:rPr>
          <w:rFonts w:cs="Times New Roman"/>
        </w:rPr>
      </w:pPr>
      <w:r>
        <w:rPr>
          <w:rFonts w:cs="Times New Roman"/>
          <w:noProof/>
        </w:rPr>
        <mc:AlternateContent>
          <mc:Choice Requires="wps">
            <w:drawing>
              <wp:anchor distT="0" distB="0" distL="114300" distR="114300" simplePos="0" relativeHeight="251666432" behindDoc="0" locked="0" layoutInCell="1" allowOverlap="1" wp14:anchorId="108ED71F" wp14:editId="52DF8C8A">
                <wp:simplePos x="0" y="0"/>
                <wp:positionH relativeFrom="column">
                  <wp:posOffset>3975100</wp:posOffset>
                </wp:positionH>
                <wp:positionV relativeFrom="paragraph">
                  <wp:posOffset>6401435</wp:posOffset>
                </wp:positionV>
                <wp:extent cx="585470" cy="402590"/>
                <wp:effectExtent l="0" t="0" r="11430" b="3810"/>
                <wp:wrapNone/>
                <wp:docPr id="410" name="文本框 5"/>
                <wp:cNvGraphicFramePr/>
                <a:graphic xmlns:a="http://schemas.openxmlformats.org/drawingml/2006/main">
                  <a:graphicData uri="http://schemas.microsoft.com/office/word/2010/wordprocessingShape">
                    <wps:wsp>
                      <wps:cNvSpPr txBox="1"/>
                      <wps:spPr>
                        <a:xfrm>
                          <a:off x="0" y="0"/>
                          <a:ext cx="585470" cy="402590"/>
                        </a:xfrm>
                        <a:prstGeom prst="rect">
                          <a:avLst/>
                        </a:prstGeom>
                        <a:solidFill>
                          <a:sysClr val="window" lastClr="FFFFFF"/>
                        </a:solidFill>
                        <a:ln w="6350">
                          <a:noFill/>
                        </a:ln>
                        <a:effectLst/>
                      </wps:spPr>
                      <wps:txbx>
                        <w:txbxContent>
                          <w:p w14:paraId="6C108007" w14:textId="77777777" w:rsidR="00E7262C" w:rsidRDefault="00000000">
                            <w:pPr>
                              <w:ind w:firstLine="240"/>
                              <w:jc w:val="center"/>
                              <w:rPr>
                                <w:sz w:val="12"/>
                                <w:szCs w:val="12"/>
                              </w:rPr>
                            </w:pPr>
                            <w:r>
                              <w:rPr>
                                <w:sz w:val="12"/>
                                <w:szCs w:val="12"/>
                              </w:rPr>
                              <w:t>PNP</w:t>
                            </w:r>
                            <w:r>
                              <w:rPr>
                                <w:rFonts w:hint="eastAsia"/>
                                <w:sz w:val="12"/>
                                <w:szCs w:val="12"/>
                              </w:rPr>
                              <w:t xml:space="preserve">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108ED71F" id="文本框 5" o:spid="_x0000_s1030" type="#_x0000_t202" style="position:absolute;left:0;text-align:left;margin-left:313pt;margin-top:504.05pt;width:46.1pt;height:31.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" fillcolor="window" stroked="f" strokeweight=".5pt">
                <v:textbox inset="0,0,0,0">
                  <w:txbxContent>
                    <w:p w14:paraId="6C108007" w14:textId="77777777" w:rsidR="00E7262C" w:rsidRDefault="00000000">
                      <w:pPr>
                        <w:ind w:firstLine="240"/>
                        <w:jc w:val="center"/>
                        <w:rPr>
                          <w:sz w:val="12"/>
                          <w:szCs w:val="12"/>
                        </w:rPr>
                      </w:pPr>
                      <w:r>
                        <w:rPr>
                          <w:sz w:val="12"/>
                          <w:szCs w:val="12"/>
                        </w:rPr>
                        <w:t>PNP</w:t>
                      </w:r>
                      <w:r>
                        <w:rPr>
                          <w:rFonts w:hint="eastAsia"/>
                          <w:sz w:val="12"/>
                          <w:szCs w:val="12"/>
                        </w:rPr>
                        <w:t xml:space="preserve"> wiring</w:t>
                      </w:r>
                    </w:p>
                  </w:txbxContent>
                </v:textbox>
              </v:shape>
            </w:pict>
          </mc:Fallback>
        </mc:AlternateContent>
      </w:r>
      <w:r>
        <w:rPr>
          <w:rFonts w:cs="Times New Roman"/>
          <w:noProof/>
        </w:rPr>
        <mc:AlternateContent>
          <mc:Choice Requires="wps">
            <w:drawing>
              <wp:anchor distT="0" distB="0" distL="114300" distR="114300" simplePos="0" relativeHeight="251667456" behindDoc="0" locked="0" layoutInCell="1" allowOverlap="1" wp14:anchorId="651F6086" wp14:editId="7FC6DF13">
                <wp:simplePos x="0" y="0"/>
                <wp:positionH relativeFrom="column">
                  <wp:posOffset>3841750</wp:posOffset>
                </wp:positionH>
                <wp:positionV relativeFrom="paragraph">
                  <wp:posOffset>7214235</wp:posOffset>
                </wp:positionV>
                <wp:extent cx="699135" cy="414655"/>
                <wp:effectExtent l="0" t="0" r="12065" b="4445"/>
                <wp:wrapNone/>
                <wp:docPr id="411" name="文本框 211"/>
                <wp:cNvGraphicFramePr/>
                <a:graphic xmlns:a="http://schemas.openxmlformats.org/drawingml/2006/main">
                  <a:graphicData uri="http://schemas.microsoft.com/office/word/2010/wordprocessingShape">
                    <wps:wsp>
                      <wps:cNvSpPr txBox="1"/>
                      <wps:spPr>
                        <a:xfrm>
                          <a:off x="0" y="0"/>
                          <a:ext cx="699135" cy="414655"/>
                        </a:xfrm>
                        <a:prstGeom prst="rect">
                          <a:avLst/>
                        </a:prstGeom>
                        <a:solidFill>
                          <a:sysClr val="window" lastClr="FFFFFF"/>
                        </a:solidFill>
                        <a:ln w="6350">
                          <a:noFill/>
                        </a:ln>
                        <a:effectLst/>
                      </wps:spPr>
                      <wps:txbx>
                        <w:txbxContent>
                          <w:p w14:paraId="0CCB09C6" w14:textId="77777777" w:rsidR="00E7262C" w:rsidRDefault="00000000">
                            <w:pPr>
                              <w:ind w:firstLine="240"/>
                              <w:jc w:val="center"/>
                              <w:rPr>
                                <w:sz w:val="12"/>
                                <w:szCs w:val="12"/>
                              </w:rPr>
                            </w:pPr>
                            <w:r>
                              <w:rPr>
                                <w:rFonts w:hint="eastAsia"/>
                                <w:sz w:val="12"/>
                                <w:szCs w:val="12"/>
                              </w:rPr>
                              <w:t>NPN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651F6086" id="文本框 211" o:spid="_x0000_s1031" type="#_x0000_t202" style="position:absolute;left:0;text-align:left;margin-left:302.5pt;margin-top:568.05pt;width:55.05pt;height:32.6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" fillcolor="window" stroked="f" strokeweight=".5pt">
                <v:textbox inset="0,0,0,0">
                  <w:txbxContent>
                    <w:p w14:paraId="0CCB09C6" w14:textId="77777777" w:rsidR="00E7262C" w:rsidRDefault="00000000">
                      <w:pPr>
                        <w:ind w:firstLine="240"/>
                        <w:jc w:val="center"/>
                        <w:rPr>
                          <w:sz w:val="12"/>
                          <w:szCs w:val="12"/>
                        </w:rPr>
                      </w:pPr>
                      <w:r>
                        <w:rPr>
                          <w:rFonts w:hint="eastAsia"/>
                          <w:sz w:val="12"/>
                          <w:szCs w:val="12"/>
                        </w:rPr>
                        <w:t>NPN wiring</w:t>
                      </w:r>
                    </w:p>
                  </w:txbxContent>
                </v:textbox>
              </v:shape>
            </w:pict>
          </mc:Fallback>
        </mc:AlternateContent>
      </w:r>
      <w:r>
        <w:rPr>
          <w:rFonts w:cs="Times New Roman"/>
          <w:noProof/>
        </w:rPr>
        <mc:AlternateContent>
          <mc:Choice Requires="wps">
            <w:drawing>
              <wp:anchor distT="0" distB="0" distL="114300" distR="114300" simplePos="0" relativeHeight="251665408" behindDoc="0" locked="0" layoutInCell="1" allowOverlap="1" wp14:anchorId="0B68D969" wp14:editId="50694E36">
                <wp:simplePos x="0" y="0"/>
                <wp:positionH relativeFrom="column">
                  <wp:posOffset>1003300</wp:posOffset>
                </wp:positionH>
                <wp:positionV relativeFrom="paragraph">
                  <wp:posOffset>7218045</wp:posOffset>
                </wp:positionV>
                <wp:extent cx="661670" cy="337820"/>
                <wp:effectExtent l="0" t="0" r="11430" b="5080"/>
                <wp:wrapNone/>
                <wp:docPr id="412" name="文本框 213"/>
                <wp:cNvGraphicFramePr/>
                <a:graphic xmlns:a="http://schemas.openxmlformats.org/drawingml/2006/main">
                  <a:graphicData uri="http://schemas.microsoft.com/office/word/2010/wordprocessingShape">
                    <wps:wsp>
                      <wps:cNvSpPr txBox="1"/>
                      <wps:spPr>
                        <a:xfrm>
                          <a:off x="0" y="0"/>
                          <a:ext cx="661670" cy="337820"/>
                        </a:xfrm>
                        <a:prstGeom prst="rect">
                          <a:avLst/>
                        </a:prstGeom>
                        <a:solidFill>
                          <a:sysClr val="window" lastClr="FFFFFF"/>
                        </a:solidFill>
                        <a:ln w="6350">
                          <a:noFill/>
                        </a:ln>
                        <a:effectLst/>
                      </wps:spPr>
                      <wps:txbx>
                        <w:txbxContent>
                          <w:p w14:paraId="6DD4C27E" w14:textId="77777777" w:rsidR="00E7262C" w:rsidRDefault="00000000">
                            <w:pPr>
                              <w:ind w:firstLine="240"/>
                              <w:jc w:val="center"/>
                              <w:rPr>
                                <w:sz w:val="12"/>
                                <w:szCs w:val="12"/>
                              </w:rPr>
                            </w:pPr>
                            <w:r>
                              <w:rPr>
                                <w:rFonts w:hint="eastAsia"/>
                                <w:sz w:val="12"/>
                                <w:szCs w:val="12"/>
                              </w:rPr>
                              <w:t>NPN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0B68D969" id="文本框 213" o:spid="_x0000_s1032" type="#_x0000_t202" style="position:absolute;left:0;text-align:left;margin-left:79pt;margin-top:568.35pt;width:52.1pt;height:26.6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" fillcolor="window" stroked="f" strokeweight=".5pt">
                <v:textbox inset="0,0,0,0">
                  <w:txbxContent>
                    <w:p w14:paraId="6DD4C27E" w14:textId="77777777" w:rsidR="00E7262C" w:rsidRDefault="00000000">
                      <w:pPr>
                        <w:ind w:firstLine="240"/>
                        <w:jc w:val="center"/>
                        <w:rPr>
                          <w:sz w:val="12"/>
                          <w:szCs w:val="12"/>
                        </w:rPr>
                      </w:pPr>
                      <w:r>
                        <w:rPr>
                          <w:rFonts w:hint="eastAsia"/>
                          <w:sz w:val="12"/>
                          <w:szCs w:val="12"/>
                        </w:rPr>
                        <w:t>NPN wiring</w:t>
                      </w:r>
                    </w:p>
                  </w:txbxContent>
                </v:textbox>
              </v:shape>
            </w:pict>
          </mc:Fallback>
        </mc:AlternateContent>
      </w:r>
      <w:r>
        <w:rPr>
          <w:rFonts w:cs="Times New Roman"/>
          <w:noProof/>
        </w:rPr>
        <mc:AlternateContent>
          <mc:Choice Requires="wps">
            <w:drawing>
              <wp:anchor distT="0" distB="0" distL="114300" distR="114300" simplePos="0" relativeHeight="251664384" behindDoc="0" locked="0" layoutInCell="1" allowOverlap="1" wp14:anchorId="72EA48E1" wp14:editId="20FAC2B9">
                <wp:simplePos x="0" y="0"/>
                <wp:positionH relativeFrom="column">
                  <wp:posOffset>1009650</wp:posOffset>
                </wp:positionH>
                <wp:positionV relativeFrom="paragraph">
                  <wp:posOffset>6471285</wp:posOffset>
                </wp:positionV>
                <wp:extent cx="617220" cy="306705"/>
                <wp:effectExtent l="0" t="0" r="5080" b="10795"/>
                <wp:wrapNone/>
                <wp:docPr id="413" name="文本框 215"/>
                <wp:cNvGraphicFramePr/>
                <a:graphic xmlns:a="http://schemas.openxmlformats.org/drawingml/2006/main">
                  <a:graphicData uri="http://schemas.microsoft.com/office/word/2010/wordprocessingShape">
                    <wps:wsp>
                      <wps:cNvSpPr txBox="1"/>
                      <wps:spPr>
                        <a:xfrm>
                          <a:off x="0" y="0"/>
                          <a:ext cx="617220" cy="306705"/>
                        </a:xfrm>
                        <a:prstGeom prst="rect">
                          <a:avLst/>
                        </a:prstGeom>
                        <a:solidFill>
                          <a:sysClr val="window" lastClr="FFFFFF"/>
                        </a:solidFill>
                        <a:ln w="6350">
                          <a:noFill/>
                        </a:ln>
                        <a:effectLst/>
                      </wps:spPr>
                      <wps:txbx>
                        <w:txbxContent>
                          <w:p w14:paraId="3A2C28EA" w14:textId="77777777" w:rsidR="00E7262C" w:rsidRDefault="00000000">
                            <w:pPr>
                              <w:ind w:firstLine="240"/>
                              <w:jc w:val="center"/>
                              <w:rPr>
                                <w:sz w:val="12"/>
                                <w:szCs w:val="12"/>
                              </w:rPr>
                            </w:pPr>
                            <w:r>
                              <w:rPr>
                                <w:sz w:val="12"/>
                                <w:szCs w:val="12"/>
                              </w:rPr>
                              <w:t>PNP</w:t>
                            </w:r>
                            <w:r>
                              <w:rPr>
                                <w:rFonts w:hint="eastAsia"/>
                                <w:sz w:val="12"/>
                                <w:szCs w:val="12"/>
                              </w:rPr>
                              <w:t xml:space="preserve">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72EA48E1" id="文本框 215" o:spid="_x0000_s1033" type="#_x0000_t202" style="position:absolute;left:0;text-align:left;margin-left:79.5pt;margin-top:509.55pt;width:48.6pt;height:24.1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" fillcolor="window" stroked="f" strokeweight=".5pt">
                <v:textbox inset="0,0,0,0">
                  <w:txbxContent>
                    <w:p w14:paraId="3A2C28EA" w14:textId="77777777" w:rsidR="00E7262C" w:rsidRDefault="00000000">
                      <w:pPr>
                        <w:ind w:firstLine="240"/>
                        <w:jc w:val="center"/>
                        <w:rPr>
                          <w:sz w:val="12"/>
                          <w:szCs w:val="12"/>
                        </w:rPr>
                      </w:pPr>
                      <w:r>
                        <w:rPr>
                          <w:sz w:val="12"/>
                          <w:szCs w:val="12"/>
                        </w:rPr>
                        <w:t>PNP</w:t>
                      </w:r>
                      <w:r>
                        <w:rPr>
                          <w:rFonts w:hint="eastAsia"/>
                          <w:sz w:val="12"/>
                          <w:szCs w:val="12"/>
                        </w:rPr>
                        <w:t xml:space="preserve"> wiring</w:t>
                      </w:r>
                    </w:p>
                  </w:txbxContent>
                </v:textbox>
              </v:shape>
            </w:pict>
          </mc:Fallback>
        </mc:AlternateContent>
      </w:r>
      <w:r>
        <w:rPr>
          <w:rFonts w:cs="Times New Roman"/>
        </w:rPr>
        <w:object w:dxaOrig="9014" w:dyaOrig="11551" w14:anchorId="4F0CE4BC">
          <v:shape id="_x0000_i1027" type="#_x0000_t75" style="width:450.7pt;height:577.55pt" o:ole="">
            <v:imagedata r:id="rId13" o:title="" croptop="-807f" cropbottom="-181f" cropleft="22216f" cropright="21952f"/>
          </v:shape>
          <o:OLEObject Type="Embed" ProgID="AutoCAD.Drawing.24" ShapeID="_x0000_i1027" DrawAspect="Content" ObjectID="_1801980942" r:id="rId14"/>
        </w:object>
      </w:r>
      <w:r>
        <w:rPr>
          <w:rFonts w:cs="Times New Roman"/>
        </w:rPr>
        <w:br w:type="page"/>
      </w:r>
    </w:p>
    <w:p w14:paraId="55FD5DDE" w14:textId="77777777" w:rsidR="00E7262C" w:rsidRDefault="00000000">
      <w:pPr>
        <w:pStyle w:val="3"/>
        <w:numPr>
          <w:ilvl w:val="2"/>
          <w:numId w:val="0"/>
        </w:numPr>
        <w:spacing w:before="156" w:after="156"/>
        <w:jc w:val="both"/>
        <w:rPr>
          <w:rFonts w:cs="Times New Roman"/>
        </w:rPr>
      </w:pPr>
      <w:bookmarkStart w:id="39" w:name="_Toc191367863"/>
      <w:r>
        <w:rPr>
          <w:rFonts w:cs="Times New Roman"/>
        </w:rPr>
        <w:lastRenderedPageBreak/>
        <w:t>4.2.2. SRE1032</w:t>
      </w:r>
      <w:bookmarkEnd w:id="35"/>
      <w:r>
        <w:rPr>
          <w:rFonts w:cs="Times New Roman"/>
        </w:rPr>
        <w:t xml:space="preserve"> Wiring Diagram</w:t>
      </w:r>
      <w:bookmarkEnd w:id="39"/>
    </w:p>
    <w:p w14:paraId="7406E7EF"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3CAFDC9C" wp14:editId="41AF1E1F">
            <wp:extent cx="5848985" cy="6266180"/>
            <wp:effectExtent l="0" t="0" r="5715" b="7620"/>
            <wp:docPr id="5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9"/>
                    <pic:cNvPicPr>
                      <a:picLocks noChangeAspect="1"/>
                    </pic:cNvPicPr>
                  </pic:nvPicPr>
                  <pic:blipFill>
                    <a:blip r:embed="rId15"/>
                    <a:stretch>
                      <a:fillRect/>
                    </a:stretch>
                  </pic:blipFill>
                  <pic:spPr>
                    <a:xfrm>
                      <a:off x="0" y="0"/>
                      <a:ext cx="5848985" cy="6266180"/>
                    </a:xfrm>
                    <a:prstGeom prst="rect">
                      <a:avLst/>
                    </a:prstGeom>
                    <a:noFill/>
                    <a:ln>
                      <a:noFill/>
                    </a:ln>
                  </pic:spPr>
                </pic:pic>
              </a:graphicData>
            </a:graphic>
          </wp:inline>
        </w:drawing>
      </w:r>
    </w:p>
    <w:p w14:paraId="47FCB74E" w14:textId="77777777" w:rsidR="00E7262C" w:rsidRDefault="00E7262C">
      <w:pPr>
        <w:spacing w:line="240" w:lineRule="auto"/>
        <w:ind w:firstLine="480"/>
        <w:jc w:val="both"/>
        <w:rPr>
          <w:rFonts w:cs="Times New Roman"/>
        </w:rPr>
      </w:pPr>
    </w:p>
    <w:p w14:paraId="4511125D" w14:textId="77777777" w:rsidR="00E7262C" w:rsidRDefault="00E7262C">
      <w:pPr>
        <w:spacing w:line="240" w:lineRule="auto"/>
        <w:ind w:firstLine="480"/>
        <w:jc w:val="both"/>
        <w:rPr>
          <w:rFonts w:cs="Times New Roman"/>
        </w:rPr>
      </w:pPr>
    </w:p>
    <w:p w14:paraId="3AFA4A42" w14:textId="77777777" w:rsidR="00E7262C" w:rsidRDefault="00E7262C">
      <w:pPr>
        <w:spacing w:line="240" w:lineRule="auto"/>
        <w:ind w:firstLine="480"/>
        <w:jc w:val="both"/>
        <w:rPr>
          <w:rFonts w:cs="Times New Roman"/>
        </w:rPr>
      </w:pPr>
    </w:p>
    <w:p w14:paraId="2EFFA2F7" w14:textId="77777777" w:rsidR="00E7262C" w:rsidRDefault="00000000">
      <w:pPr>
        <w:widowControl/>
        <w:spacing w:line="240" w:lineRule="auto"/>
        <w:ind w:firstLineChars="0" w:firstLine="0"/>
        <w:jc w:val="both"/>
        <w:rPr>
          <w:rFonts w:cs="Times New Roman"/>
        </w:rPr>
      </w:pPr>
      <w:r>
        <w:rPr>
          <w:rFonts w:cs="Times New Roman"/>
        </w:rPr>
        <w:br w:type="page"/>
      </w:r>
    </w:p>
    <w:p w14:paraId="201BA12B" w14:textId="77777777" w:rsidR="00E7262C" w:rsidRDefault="00000000">
      <w:pPr>
        <w:pStyle w:val="2"/>
        <w:numPr>
          <w:ilvl w:val="1"/>
          <w:numId w:val="2"/>
        </w:numPr>
        <w:jc w:val="both"/>
        <w:rPr>
          <w:rFonts w:cs="Times New Roman"/>
        </w:rPr>
      </w:pPr>
      <w:bookmarkStart w:id="40" w:name="_Toc191367864"/>
      <w:r>
        <w:rPr>
          <w:rFonts w:cs="Times New Roman"/>
        </w:rPr>
        <w:lastRenderedPageBreak/>
        <w:t>Interface Description</w:t>
      </w:r>
      <w:bookmarkEnd w:id="40"/>
    </w:p>
    <w:p w14:paraId="5F02B461" w14:textId="77777777" w:rsidR="00E7262C" w:rsidRDefault="00000000">
      <w:pPr>
        <w:pStyle w:val="3"/>
        <w:numPr>
          <w:ilvl w:val="2"/>
          <w:numId w:val="2"/>
        </w:numPr>
        <w:spacing w:before="156" w:after="156"/>
        <w:jc w:val="both"/>
        <w:rPr>
          <w:rFonts w:cs="Times New Roman"/>
        </w:rPr>
      </w:pPr>
      <w:bookmarkStart w:id="41" w:name="_Toc191367865"/>
      <w:r>
        <w:rPr>
          <w:rFonts w:cs="Times New Roman"/>
        </w:rPr>
        <w:t>SRE1016 Indicator Description</w:t>
      </w:r>
      <w:bookmarkEnd w:id="41"/>
    </w:p>
    <w:tbl>
      <w:tblPr>
        <w:tblStyle w:val="ac"/>
        <w:tblW w:w="4999" w:type="pct"/>
        <w:tblLook w:val="04A0" w:firstRow="1" w:lastRow="0" w:firstColumn="1" w:lastColumn="0" w:noHBand="0" w:noVBand="1"/>
      </w:tblPr>
      <w:tblGrid>
        <w:gridCol w:w="2171"/>
        <w:gridCol w:w="6123"/>
      </w:tblGrid>
      <w:tr w:rsidR="00E7262C" w14:paraId="2B355F91" w14:textId="77777777">
        <w:tc>
          <w:tcPr>
            <w:tcW w:w="1309" w:type="pct"/>
            <w:shd w:val="pct25" w:color="auto" w:fill="auto"/>
          </w:tcPr>
          <w:p w14:paraId="05CECB34" w14:textId="77777777" w:rsidR="00E7262C" w:rsidRDefault="00000000">
            <w:pPr>
              <w:spacing w:line="240" w:lineRule="auto"/>
              <w:ind w:firstLineChars="0" w:firstLine="0"/>
              <w:jc w:val="both"/>
              <w:rPr>
                <w:rFonts w:cs="Times New Roman"/>
                <w:b/>
                <w:bCs/>
                <w:sz w:val="21"/>
                <w:szCs w:val="21"/>
              </w:rPr>
            </w:pPr>
            <w:r>
              <w:rPr>
                <w:rFonts w:cs="Times New Roman"/>
                <w:b/>
                <w:bCs/>
                <w:sz w:val="21"/>
                <w:szCs w:val="21"/>
              </w:rPr>
              <w:t>T</w:t>
            </w:r>
            <w:r>
              <w:rPr>
                <w:rFonts w:eastAsia="Times New Roman" w:cs="Times New Roman"/>
                <w:b/>
                <w:bCs/>
                <w:sz w:val="21"/>
                <w:szCs w:val="21"/>
              </w:rPr>
              <w:t xml:space="preserve">erminal  </w:t>
            </w:r>
          </w:p>
        </w:tc>
        <w:tc>
          <w:tcPr>
            <w:tcW w:w="3690" w:type="pct"/>
            <w:shd w:val="pct25" w:color="auto" w:fill="auto"/>
          </w:tcPr>
          <w:p w14:paraId="695634D3" w14:textId="77777777" w:rsidR="00E7262C" w:rsidRDefault="00000000">
            <w:pPr>
              <w:spacing w:line="240" w:lineRule="auto"/>
              <w:ind w:firstLineChars="0" w:firstLine="0"/>
              <w:jc w:val="both"/>
              <w:rPr>
                <w:rFonts w:cs="Times New Roman"/>
                <w:b/>
                <w:bCs/>
                <w:sz w:val="21"/>
                <w:szCs w:val="21"/>
              </w:rPr>
            </w:pPr>
            <w:r>
              <w:rPr>
                <w:rFonts w:cs="Times New Roman"/>
                <w:b/>
                <w:bCs/>
                <w:sz w:val="21"/>
                <w:szCs w:val="21"/>
              </w:rPr>
              <w:t>Description</w:t>
            </w:r>
            <w:r>
              <w:rPr>
                <w:rFonts w:eastAsia="Times New Roman" w:cs="Times New Roman"/>
                <w:b/>
                <w:bCs/>
                <w:sz w:val="21"/>
                <w:szCs w:val="21"/>
              </w:rPr>
              <w:t xml:space="preserve"> </w:t>
            </w:r>
          </w:p>
        </w:tc>
      </w:tr>
      <w:tr w:rsidR="00E7262C" w14:paraId="098D5261" w14:textId="77777777">
        <w:tc>
          <w:tcPr>
            <w:tcW w:w="1309" w:type="pct"/>
          </w:tcPr>
          <w:p w14:paraId="399FFA25"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Input1~Input16  </w:t>
            </w:r>
          </w:p>
        </w:tc>
        <w:tc>
          <w:tcPr>
            <w:tcW w:w="3690" w:type="pct"/>
          </w:tcPr>
          <w:p w14:paraId="494C2752"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Module input terminal  </w:t>
            </w:r>
          </w:p>
        </w:tc>
      </w:tr>
      <w:tr w:rsidR="00E7262C" w14:paraId="6AF836E1" w14:textId="77777777">
        <w:tc>
          <w:tcPr>
            <w:tcW w:w="1309" w:type="pct"/>
          </w:tcPr>
          <w:p w14:paraId="0D9E01B2"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COM1, COM2  </w:t>
            </w:r>
          </w:p>
        </w:tc>
        <w:tc>
          <w:tcPr>
            <w:tcW w:w="3690" w:type="pct"/>
          </w:tcPr>
          <w:p w14:paraId="01B3D4D2"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Input public end</w:t>
            </w:r>
          </w:p>
        </w:tc>
      </w:tr>
    </w:tbl>
    <w:p w14:paraId="4F5E5797" w14:textId="77777777" w:rsidR="00E7262C" w:rsidRDefault="00000000">
      <w:pPr>
        <w:pStyle w:val="3"/>
        <w:numPr>
          <w:ilvl w:val="2"/>
          <w:numId w:val="2"/>
        </w:numPr>
        <w:spacing w:before="156" w:after="156"/>
        <w:jc w:val="both"/>
        <w:rPr>
          <w:rFonts w:cs="Times New Roman"/>
        </w:rPr>
      </w:pPr>
      <w:bookmarkStart w:id="42" w:name="_Toc191367866"/>
      <w:r>
        <w:rPr>
          <w:rFonts w:cs="Times New Roman"/>
        </w:rPr>
        <w:t>SRE1032 Indicator Description</w:t>
      </w:r>
      <w:bookmarkEnd w:id="42"/>
    </w:p>
    <w:tbl>
      <w:tblPr>
        <w:tblStyle w:val="ac"/>
        <w:tblW w:w="4999" w:type="pct"/>
        <w:tblLook w:val="04A0" w:firstRow="1" w:lastRow="0" w:firstColumn="1" w:lastColumn="0" w:noHBand="0" w:noVBand="1"/>
      </w:tblPr>
      <w:tblGrid>
        <w:gridCol w:w="2171"/>
        <w:gridCol w:w="6123"/>
      </w:tblGrid>
      <w:tr w:rsidR="00E7262C" w14:paraId="3ECC125A" w14:textId="77777777">
        <w:tc>
          <w:tcPr>
            <w:tcW w:w="1309" w:type="pct"/>
            <w:shd w:val="pct25" w:color="auto" w:fill="auto"/>
          </w:tcPr>
          <w:p w14:paraId="71532461" w14:textId="77777777" w:rsidR="00E7262C" w:rsidRDefault="00000000">
            <w:pPr>
              <w:spacing w:line="240" w:lineRule="auto"/>
              <w:ind w:firstLineChars="0" w:firstLine="0"/>
              <w:jc w:val="both"/>
              <w:rPr>
                <w:rFonts w:cs="Times New Roman"/>
                <w:b/>
                <w:bCs/>
                <w:sz w:val="21"/>
                <w:szCs w:val="21"/>
              </w:rPr>
            </w:pPr>
            <w:r>
              <w:rPr>
                <w:rFonts w:cs="Times New Roman"/>
                <w:b/>
                <w:bCs/>
                <w:sz w:val="21"/>
                <w:szCs w:val="21"/>
              </w:rPr>
              <w:t>T</w:t>
            </w:r>
            <w:r>
              <w:rPr>
                <w:rFonts w:eastAsia="Times New Roman" w:cs="Times New Roman"/>
                <w:b/>
                <w:bCs/>
                <w:sz w:val="21"/>
                <w:szCs w:val="21"/>
              </w:rPr>
              <w:t xml:space="preserve">erminal  </w:t>
            </w:r>
          </w:p>
        </w:tc>
        <w:tc>
          <w:tcPr>
            <w:tcW w:w="3690" w:type="pct"/>
            <w:shd w:val="pct25" w:color="auto" w:fill="auto"/>
          </w:tcPr>
          <w:p w14:paraId="1DA785FE" w14:textId="77777777" w:rsidR="00E7262C" w:rsidRDefault="00000000">
            <w:pPr>
              <w:spacing w:line="240" w:lineRule="auto"/>
              <w:ind w:firstLineChars="0" w:firstLine="0"/>
              <w:jc w:val="both"/>
              <w:rPr>
                <w:rFonts w:cs="Times New Roman"/>
                <w:b/>
                <w:bCs/>
                <w:sz w:val="21"/>
                <w:szCs w:val="21"/>
              </w:rPr>
            </w:pPr>
            <w:r>
              <w:rPr>
                <w:rFonts w:cs="Times New Roman"/>
                <w:b/>
                <w:bCs/>
                <w:sz w:val="21"/>
                <w:szCs w:val="21"/>
              </w:rPr>
              <w:t>Description</w:t>
            </w:r>
          </w:p>
        </w:tc>
      </w:tr>
      <w:tr w:rsidR="00E7262C" w14:paraId="31159CDD" w14:textId="77777777">
        <w:tc>
          <w:tcPr>
            <w:tcW w:w="1309" w:type="pct"/>
          </w:tcPr>
          <w:p w14:paraId="35E8DF90"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Input1~Input32  </w:t>
            </w:r>
          </w:p>
        </w:tc>
        <w:tc>
          <w:tcPr>
            <w:tcW w:w="3690" w:type="pct"/>
          </w:tcPr>
          <w:p w14:paraId="41D55B1F"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Module input terminal  </w:t>
            </w:r>
          </w:p>
        </w:tc>
      </w:tr>
      <w:tr w:rsidR="00E7262C" w14:paraId="03C50A0F" w14:textId="77777777">
        <w:tc>
          <w:tcPr>
            <w:tcW w:w="1309" w:type="pct"/>
          </w:tcPr>
          <w:p w14:paraId="252F93A4"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COM1, COM2  </w:t>
            </w:r>
          </w:p>
        </w:tc>
        <w:tc>
          <w:tcPr>
            <w:tcW w:w="3690" w:type="pct"/>
          </w:tcPr>
          <w:p w14:paraId="2D3FCDC0"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Input public end</w:t>
            </w:r>
          </w:p>
        </w:tc>
      </w:tr>
    </w:tbl>
    <w:p w14:paraId="391F839E" w14:textId="77777777" w:rsidR="00E7262C" w:rsidRDefault="00000000">
      <w:pPr>
        <w:pStyle w:val="2"/>
        <w:numPr>
          <w:ilvl w:val="1"/>
          <w:numId w:val="2"/>
        </w:numPr>
        <w:jc w:val="both"/>
        <w:rPr>
          <w:rFonts w:cs="Times New Roman"/>
        </w:rPr>
      </w:pPr>
      <w:bookmarkStart w:id="43" w:name="_Toc191367867"/>
      <w:r>
        <w:rPr>
          <w:rFonts w:cs="Times New Roman"/>
        </w:rPr>
        <w:t>Indicator Description</w:t>
      </w:r>
      <w:bookmarkEnd w:id="43"/>
    </w:p>
    <w:p w14:paraId="090917A6" w14:textId="77777777" w:rsidR="00E7262C" w:rsidRDefault="00000000">
      <w:pPr>
        <w:pStyle w:val="3"/>
        <w:numPr>
          <w:ilvl w:val="2"/>
          <w:numId w:val="2"/>
        </w:numPr>
        <w:spacing w:before="156" w:after="156"/>
        <w:jc w:val="both"/>
        <w:rPr>
          <w:rFonts w:cs="Times New Roman"/>
        </w:rPr>
      </w:pPr>
      <w:bookmarkStart w:id="44" w:name="_Toc191367868"/>
      <w:r>
        <w:rPr>
          <w:rFonts w:cs="Times New Roman"/>
        </w:rPr>
        <w:t>SRE1016 Indicator Description</w:t>
      </w:r>
      <w:bookmarkEnd w:id="44"/>
    </w:p>
    <w:tbl>
      <w:tblPr>
        <w:tblStyle w:val="ac"/>
        <w:tblW w:w="4999" w:type="pct"/>
        <w:tblLook w:val="04A0" w:firstRow="1" w:lastRow="0" w:firstColumn="1" w:lastColumn="0" w:noHBand="0" w:noVBand="1"/>
      </w:tblPr>
      <w:tblGrid>
        <w:gridCol w:w="2145"/>
        <w:gridCol w:w="6149"/>
      </w:tblGrid>
      <w:tr w:rsidR="00E7262C" w14:paraId="4905E8F3" w14:textId="77777777">
        <w:tc>
          <w:tcPr>
            <w:tcW w:w="1293" w:type="pct"/>
            <w:shd w:val="pct25" w:color="auto" w:fill="auto"/>
            <w:vAlign w:val="center"/>
          </w:tcPr>
          <w:p w14:paraId="3CDCE737"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Indicator</w:t>
            </w:r>
          </w:p>
        </w:tc>
        <w:tc>
          <w:tcPr>
            <w:tcW w:w="3706" w:type="pct"/>
            <w:shd w:val="pct25" w:color="auto" w:fill="auto"/>
            <w:vAlign w:val="center"/>
          </w:tcPr>
          <w:p w14:paraId="019EED65"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509EA9E6" w14:textId="77777777">
        <w:tc>
          <w:tcPr>
            <w:tcW w:w="1293" w:type="pct"/>
            <w:vAlign w:val="center"/>
          </w:tcPr>
          <w:p w14:paraId="02C6810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3706" w:type="pct"/>
            <w:vAlign w:val="center"/>
          </w:tcPr>
          <w:p w14:paraId="1450CB2D"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7A8F4AD3"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Module power supply is normal  </w:t>
            </w:r>
          </w:p>
          <w:p w14:paraId="66366A73"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No power supply or abnormal power supply  </w:t>
            </w:r>
          </w:p>
        </w:tc>
      </w:tr>
      <w:tr w:rsidR="00E7262C" w14:paraId="12A88958" w14:textId="77777777">
        <w:tc>
          <w:tcPr>
            <w:tcW w:w="1293" w:type="pct"/>
            <w:vAlign w:val="center"/>
          </w:tcPr>
          <w:p w14:paraId="71E8BA83"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RUN (Green)</w:t>
            </w:r>
          </w:p>
        </w:tc>
        <w:tc>
          <w:tcPr>
            <w:tcW w:w="3706" w:type="pct"/>
            <w:vAlign w:val="center"/>
          </w:tcPr>
          <w:p w14:paraId="08482B41"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53B0133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24DECE99"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Communication is abnormality  </w:t>
            </w:r>
          </w:p>
        </w:tc>
      </w:tr>
      <w:tr w:rsidR="00E7262C" w14:paraId="4A94B85E" w14:textId="77777777">
        <w:tc>
          <w:tcPr>
            <w:tcW w:w="1293" w:type="pct"/>
            <w:vAlign w:val="center"/>
          </w:tcPr>
          <w:p w14:paraId="66A9AC90" w14:textId="77777777" w:rsidR="00E7262C" w:rsidRDefault="00000000">
            <w:pPr>
              <w:snapToGrid w:val="0"/>
              <w:spacing w:line="240" w:lineRule="auto"/>
              <w:ind w:firstLineChars="0" w:firstLine="0"/>
              <w:jc w:val="center"/>
              <w:rPr>
                <w:rFonts w:cs="Times New Roman"/>
                <w:sz w:val="21"/>
                <w:szCs w:val="21"/>
                <w:lang w:bidi="en-US"/>
              </w:rPr>
            </w:pPr>
            <w:r>
              <w:rPr>
                <w:rFonts w:cs="Times New Roman"/>
                <w:color w:val="000000"/>
                <w:sz w:val="21"/>
                <w:szCs w:val="21"/>
              </w:rPr>
              <w:t>I1~I16 (Green)</w:t>
            </w:r>
          </w:p>
        </w:tc>
        <w:tc>
          <w:tcPr>
            <w:tcW w:w="3706" w:type="pct"/>
            <w:vAlign w:val="center"/>
          </w:tcPr>
          <w:p w14:paraId="164E07FA" w14:textId="77777777" w:rsidR="00E7262C" w:rsidRDefault="00000000">
            <w:pPr>
              <w:pStyle w:val="af1"/>
              <w:jc w:val="both"/>
              <w:rPr>
                <w:rFonts w:cs="Times New Roman"/>
                <w:szCs w:val="21"/>
                <w:lang w:eastAsia="zh-CN"/>
              </w:rPr>
            </w:pPr>
            <w:r>
              <w:rPr>
                <w:rFonts w:eastAsia="Times New Roman" w:cs="Times New Roman"/>
                <w:szCs w:val="21"/>
                <w:lang w:eastAsia="zh-CN"/>
              </w:rPr>
              <w:t>Digital input indicator, the corresponding indicator lights up when the input channel detects a signal.</w:t>
            </w:r>
          </w:p>
        </w:tc>
      </w:tr>
    </w:tbl>
    <w:p w14:paraId="4671D0FB" w14:textId="77777777" w:rsidR="00E7262C" w:rsidRDefault="00000000">
      <w:pPr>
        <w:pStyle w:val="3"/>
        <w:numPr>
          <w:ilvl w:val="2"/>
          <w:numId w:val="0"/>
        </w:numPr>
        <w:spacing w:before="156" w:after="156"/>
        <w:jc w:val="both"/>
        <w:rPr>
          <w:rFonts w:cs="Times New Roman"/>
        </w:rPr>
      </w:pPr>
      <w:bookmarkStart w:id="45" w:name="_Toc191367869"/>
      <w:r>
        <w:rPr>
          <w:rFonts w:cs="Times New Roman"/>
        </w:rPr>
        <w:t>4.4.2 SRE1032 Indicator Description</w:t>
      </w:r>
      <w:bookmarkEnd w:id="45"/>
    </w:p>
    <w:tbl>
      <w:tblPr>
        <w:tblStyle w:val="ac"/>
        <w:tblW w:w="0" w:type="auto"/>
        <w:tblLook w:val="04A0" w:firstRow="1" w:lastRow="0" w:firstColumn="1" w:lastColumn="0" w:noHBand="0" w:noVBand="1"/>
      </w:tblPr>
      <w:tblGrid>
        <w:gridCol w:w="1382"/>
        <w:gridCol w:w="6914"/>
      </w:tblGrid>
      <w:tr w:rsidR="00E7262C" w14:paraId="57F063DF" w14:textId="77777777">
        <w:tc>
          <w:tcPr>
            <w:tcW w:w="0" w:type="auto"/>
            <w:shd w:val="pct25" w:color="auto" w:fill="auto"/>
            <w:vAlign w:val="center"/>
          </w:tcPr>
          <w:p w14:paraId="176AF711"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Indicator</w:t>
            </w:r>
          </w:p>
        </w:tc>
        <w:tc>
          <w:tcPr>
            <w:tcW w:w="0" w:type="auto"/>
            <w:shd w:val="pct25" w:color="auto" w:fill="auto"/>
            <w:vAlign w:val="center"/>
          </w:tcPr>
          <w:p w14:paraId="7D94FE65"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51D7BA47" w14:textId="77777777">
        <w:tc>
          <w:tcPr>
            <w:tcW w:w="0" w:type="auto"/>
            <w:vAlign w:val="center"/>
          </w:tcPr>
          <w:p w14:paraId="3C34538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PWR (Green)</w:t>
            </w:r>
          </w:p>
        </w:tc>
        <w:tc>
          <w:tcPr>
            <w:tcW w:w="0" w:type="auto"/>
            <w:vAlign w:val="center"/>
          </w:tcPr>
          <w:p w14:paraId="3E754300"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3398327D"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Module power supply is normal  </w:t>
            </w:r>
          </w:p>
          <w:p w14:paraId="70D5B6EE"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Module has no power supply or abnormal power supply  </w:t>
            </w:r>
          </w:p>
        </w:tc>
      </w:tr>
      <w:tr w:rsidR="00E7262C" w14:paraId="60F83BB8" w14:textId="77777777">
        <w:tc>
          <w:tcPr>
            <w:tcW w:w="0" w:type="auto"/>
            <w:vAlign w:val="center"/>
          </w:tcPr>
          <w:p w14:paraId="5C120C5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RUN (Green)</w:t>
            </w:r>
          </w:p>
        </w:tc>
        <w:tc>
          <w:tcPr>
            <w:tcW w:w="0" w:type="auto"/>
            <w:vAlign w:val="center"/>
          </w:tcPr>
          <w:p w14:paraId="3B701137"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555139E1"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282650D8"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Communication is abnormal  </w:t>
            </w:r>
          </w:p>
        </w:tc>
      </w:tr>
      <w:tr w:rsidR="00E7262C" w14:paraId="568CBB14" w14:textId="77777777">
        <w:tc>
          <w:tcPr>
            <w:tcW w:w="0" w:type="auto"/>
            <w:vAlign w:val="center"/>
          </w:tcPr>
          <w:p w14:paraId="2E17E619" w14:textId="77777777" w:rsidR="00E7262C" w:rsidRDefault="00000000">
            <w:pPr>
              <w:snapToGrid w:val="0"/>
              <w:spacing w:line="240" w:lineRule="auto"/>
              <w:ind w:firstLineChars="0" w:firstLine="0"/>
              <w:jc w:val="both"/>
              <w:rPr>
                <w:rFonts w:cs="Times New Roman"/>
                <w:sz w:val="21"/>
                <w:szCs w:val="21"/>
                <w:lang w:bidi="en-US"/>
              </w:rPr>
            </w:pPr>
            <w:r>
              <w:rPr>
                <w:rFonts w:cs="Times New Roman"/>
                <w:color w:val="000000"/>
                <w:sz w:val="21"/>
                <w:szCs w:val="21"/>
              </w:rPr>
              <w:t>I1~I32 (Green)</w:t>
            </w:r>
          </w:p>
        </w:tc>
        <w:tc>
          <w:tcPr>
            <w:tcW w:w="0" w:type="auto"/>
            <w:vAlign w:val="center"/>
          </w:tcPr>
          <w:p w14:paraId="65E32845" w14:textId="77777777" w:rsidR="00E7262C" w:rsidRDefault="00000000">
            <w:pPr>
              <w:pStyle w:val="af1"/>
              <w:jc w:val="both"/>
              <w:rPr>
                <w:rFonts w:cs="Times New Roman"/>
                <w:szCs w:val="21"/>
                <w:lang w:eastAsia="zh-CN"/>
              </w:rPr>
            </w:pPr>
            <w:r>
              <w:rPr>
                <w:rFonts w:eastAsia="Times New Roman" w:cs="Times New Roman"/>
                <w:szCs w:val="21"/>
                <w:lang w:eastAsia="zh-CN"/>
              </w:rPr>
              <w:t>Digital input indicator, the corresponding indicator lights up when the input channel detects a signal.</w:t>
            </w:r>
          </w:p>
        </w:tc>
      </w:tr>
    </w:tbl>
    <w:p w14:paraId="6FF1CA33" w14:textId="77777777" w:rsidR="00E7262C" w:rsidRDefault="00000000">
      <w:pPr>
        <w:ind w:firstLine="480"/>
        <w:jc w:val="both"/>
        <w:rPr>
          <w:rFonts w:cs="Times New Roman"/>
        </w:rPr>
      </w:pPr>
      <w:r>
        <w:rPr>
          <w:rFonts w:cs="Times New Roman"/>
        </w:rPr>
        <w:br w:type="page"/>
      </w:r>
    </w:p>
    <w:p w14:paraId="29E701DC" w14:textId="77777777" w:rsidR="00E7262C" w:rsidRDefault="00000000">
      <w:pPr>
        <w:pStyle w:val="2"/>
        <w:numPr>
          <w:ilvl w:val="1"/>
          <w:numId w:val="2"/>
        </w:numPr>
        <w:jc w:val="both"/>
        <w:rPr>
          <w:rFonts w:cs="Times New Roman"/>
        </w:rPr>
      </w:pPr>
      <w:bookmarkStart w:id="46" w:name="_Toc191367870"/>
      <w:r>
        <w:rPr>
          <w:rFonts w:cs="Times New Roman"/>
        </w:rPr>
        <w:lastRenderedPageBreak/>
        <w:t>COE General Parameter Description</w:t>
      </w:r>
      <w:bookmarkEnd w:id="46"/>
    </w:p>
    <w:p w14:paraId="1E3F2E2A" w14:textId="77777777" w:rsidR="00E7262C" w:rsidRDefault="00000000">
      <w:pPr>
        <w:snapToGrid w:val="0"/>
        <w:spacing w:beforeLines="50" w:before="156" w:afterLines="50" w:after="156"/>
        <w:ind w:firstLine="420"/>
        <w:jc w:val="both"/>
        <w:textAlignment w:val="baseline"/>
        <w:rPr>
          <w:rFonts w:cs="Times New Roman"/>
          <w:sz w:val="21"/>
          <w:szCs w:val="21"/>
        </w:rPr>
      </w:pPr>
      <w:r>
        <w:rPr>
          <w:rFonts w:eastAsia="Times New Roman" w:cs="Times New Roman"/>
          <w:sz w:val="21"/>
          <w:szCs w:val="21"/>
        </w:rPr>
        <w:t xml:space="preserve">Module related parameters can be viewed or modified in COE parameters, and parameter set </w:t>
      </w:r>
      <w:r>
        <w:rPr>
          <w:rFonts w:cs="Times New Roman"/>
          <w:sz w:val="21"/>
          <w:szCs w:val="21"/>
        </w:rPr>
        <w:t xml:space="preserve">will not be </w:t>
      </w:r>
      <w:r>
        <w:rPr>
          <w:rFonts w:eastAsia="Times New Roman" w:cs="Times New Roman"/>
          <w:sz w:val="21"/>
          <w:szCs w:val="21"/>
        </w:rPr>
        <w:t xml:space="preserve">not saved when powered off. </w:t>
      </w:r>
    </w:p>
    <w:p w14:paraId="78DAC18B"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76234FBE" wp14:editId="43B72CFA">
            <wp:extent cx="5269230" cy="2663190"/>
            <wp:effectExtent l="0" t="0" r="7620" b="381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6"/>
                    <a:stretch>
                      <a:fillRect/>
                    </a:stretch>
                  </pic:blipFill>
                  <pic:spPr>
                    <a:xfrm>
                      <a:off x="0" y="0"/>
                      <a:ext cx="5269230" cy="2663190"/>
                    </a:xfrm>
                    <a:prstGeom prst="rect">
                      <a:avLst/>
                    </a:prstGeom>
                    <a:noFill/>
                    <a:ln>
                      <a:noFill/>
                    </a:ln>
                  </pic:spPr>
                </pic:pic>
              </a:graphicData>
            </a:graphic>
          </wp:inline>
        </w:drawing>
      </w:r>
    </w:p>
    <w:tbl>
      <w:tblPr>
        <w:tblStyle w:val="ac"/>
        <w:tblW w:w="9450" w:type="dxa"/>
        <w:tblLayout w:type="fixed"/>
        <w:tblLook w:val="04A0" w:firstRow="1" w:lastRow="0" w:firstColumn="1" w:lastColumn="0" w:noHBand="0" w:noVBand="1"/>
      </w:tblPr>
      <w:tblGrid>
        <w:gridCol w:w="4594"/>
        <w:gridCol w:w="4856"/>
      </w:tblGrid>
      <w:tr w:rsidR="00E7262C" w14:paraId="0A9615E5" w14:textId="77777777">
        <w:tc>
          <w:tcPr>
            <w:tcW w:w="4594" w:type="dxa"/>
            <w:shd w:val="pct25" w:color="auto" w:fill="auto"/>
            <w:vAlign w:val="center"/>
          </w:tcPr>
          <w:p w14:paraId="7B3FEBDA" w14:textId="77777777" w:rsidR="00E7262C" w:rsidRDefault="00000000">
            <w:pPr>
              <w:snapToGrid w:val="0"/>
              <w:spacing w:line="240" w:lineRule="auto"/>
              <w:ind w:firstLine="422"/>
              <w:jc w:val="both"/>
              <w:rPr>
                <w:rFonts w:cs="Times New Roman"/>
                <w:sz w:val="21"/>
                <w:szCs w:val="21"/>
              </w:rPr>
            </w:pPr>
            <w:r>
              <w:rPr>
                <w:rFonts w:cs="Times New Roman"/>
                <w:b/>
                <w:bCs/>
                <w:color w:val="000000"/>
                <w:sz w:val="21"/>
                <w:szCs w:val="21"/>
              </w:rPr>
              <w:t>Parameter</w:t>
            </w:r>
          </w:p>
        </w:tc>
        <w:tc>
          <w:tcPr>
            <w:tcW w:w="4856" w:type="dxa"/>
            <w:shd w:val="pct25" w:color="auto" w:fill="auto"/>
            <w:vAlign w:val="center"/>
          </w:tcPr>
          <w:p w14:paraId="5E47FBDC" w14:textId="77777777" w:rsidR="00E7262C" w:rsidRDefault="00000000">
            <w:pPr>
              <w:snapToGrid w:val="0"/>
              <w:spacing w:line="240" w:lineRule="auto"/>
              <w:ind w:firstLine="422"/>
              <w:jc w:val="both"/>
              <w:rPr>
                <w:rFonts w:cs="Times New Roman"/>
                <w:sz w:val="21"/>
                <w:szCs w:val="21"/>
              </w:rPr>
            </w:pPr>
            <w:r>
              <w:rPr>
                <w:rFonts w:cs="Times New Roman"/>
                <w:b/>
                <w:bCs/>
                <w:color w:val="000000"/>
                <w:sz w:val="21"/>
                <w:szCs w:val="21"/>
              </w:rPr>
              <w:t>Description</w:t>
            </w:r>
          </w:p>
        </w:tc>
      </w:tr>
      <w:tr w:rsidR="00E7262C" w14:paraId="6F9679B2" w14:textId="77777777">
        <w:tc>
          <w:tcPr>
            <w:tcW w:w="4594" w:type="dxa"/>
            <w:vAlign w:val="center"/>
          </w:tcPr>
          <w:p w14:paraId="3AD2A60B" w14:textId="77777777" w:rsidR="00E7262C" w:rsidRDefault="00000000">
            <w:pPr>
              <w:pStyle w:val="af1"/>
              <w:jc w:val="both"/>
              <w:rPr>
                <w:rFonts w:cs="Times New Roman"/>
                <w:szCs w:val="21"/>
                <w:lang w:eastAsia="zh-CN"/>
              </w:rPr>
            </w:pPr>
            <w:r>
              <w:rPr>
                <w:rFonts w:cs="Times New Roman"/>
                <w:szCs w:val="21"/>
              </w:rPr>
              <w:t>200</w:t>
            </w:r>
            <w:r>
              <w:rPr>
                <w:rFonts w:cs="Times New Roman"/>
                <w:szCs w:val="21"/>
                <w:lang w:eastAsia="zh-CN"/>
              </w:rPr>
              <w:t>2</w:t>
            </w:r>
            <w:r>
              <w:rPr>
                <w:rFonts w:cs="Times New Roman"/>
                <w:szCs w:val="21"/>
              </w:rPr>
              <w:t xml:space="preserve">:01 </w:t>
            </w:r>
            <w:proofErr w:type="spellStart"/>
            <w:r>
              <w:rPr>
                <w:rFonts w:cs="Times New Roman"/>
                <w:szCs w:val="21"/>
                <w:lang w:eastAsia="zh-CN"/>
              </w:rPr>
              <w:t>LocalDI</w:t>
            </w:r>
            <w:proofErr w:type="spellEnd"/>
          </w:p>
        </w:tc>
        <w:tc>
          <w:tcPr>
            <w:tcW w:w="4856" w:type="dxa"/>
          </w:tcPr>
          <w:p w14:paraId="3E38C226" w14:textId="77777777" w:rsidR="00E7262C" w:rsidRDefault="00000000">
            <w:pPr>
              <w:pStyle w:val="af1"/>
              <w:jc w:val="both"/>
              <w:rPr>
                <w:rFonts w:cs="Times New Roman"/>
                <w:szCs w:val="21"/>
                <w:lang w:eastAsia="zh-CN"/>
              </w:rPr>
            </w:pPr>
            <w:r>
              <w:rPr>
                <w:rFonts w:eastAsia="Times New Roman" w:cs="Times New Roman"/>
                <w:szCs w:val="21"/>
                <w:lang w:eastAsia="zh-CN"/>
              </w:rPr>
              <w:t>Parameters are used to set the digital input module and DI delay</w:t>
            </w:r>
          </w:p>
          <w:p w14:paraId="227CF097" w14:textId="77777777" w:rsidR="00E7262C" w:rsidRDefault="00000000">
            <w:pPr>
              <w:pStyle w:val="af1"/>
              <w:jc w:val="both"/>
              <w:rPr>
                <w:rFonts w:cs="Times New Roman"/>
                <w:szCs w:val="21"/>
                <w:lang w:eastAsia="zh-CN"/>
              </w:rPr>
            </w:pPr>
            <w:r>
              <w:rPr>
                <w:rFonts w:eastAsia="Times New Roman" w:cs="Times New Roman"/>
                <w:szCs w:val="21"/>
                <w:lang w:eastAsia="zh-CN"/>
              </w:rPr>
              <w:t>None: No delay</w:t>
            </w:r>
          </w:p>
          <w:p w14:paraId="2E26A0F5" w14:textId="77777777" w:rsidR="00E7262C" w:rsidRDefault="00000000">
            <w:pPr>
              <w:pStyle w:val="af1"/>
              <w:jc w:val="both"/>
              <w:rPr>
                <w:rFonts w:cs="Times New Roman"/>
                <w:szCs w:val="21"/>
                <w:lang w:eastAsia="zh-CN"/>
              </w:rPr>
            </w:pPr>
            <w:r>
              <w:rPr>
                <w:rFonts w:eastAsia="Times New Roman" w:cs="Times New Roman"/>
                <w:szCs w:val="21"/>
                <w:lang w:eastAsia="zh-CN"/>
              </w:rPr>
              <w:t>1.6ms: DI delay is 1.6ms</w:t>
            </w:r>
          </w:p>
          <w:p w14:paraId="1AF99127" w14:textId="77777777" w:rsidR="00E7262C" w:rsidRDefault="00000000">
            <w:pPr>
              <w:pStyle w:val="af1"/>
              <w:jc w:val="both"/>
              <w:rPr>
                <w:rFonts w:cs="Times New Roman"/>
                <w:szCs w:val="21"/>
                <w:lang w:eastAsia="zh-CN"/>
              </w:rPr>
            </w:pPr>
            <w:r>
              <w:rPr>
                <w:rFonts w:eastAsia="Times New Roman" w:cs="Times New Roman"/>
                <w:szCs w:val="21"/>
                <w:lang w:eastAsia="zh-CN"/>
              </w:rPr>
              <w:t>3.2ms: DI delay is 3.2ms</w:t>
            </w:r>
          </w:p>
          <w:p w14:paraId="734236D8" w14:textId="77777777" w:rsidR="00E7262C" w:rsidRDefault="00000000">
            <w:pPr>
              <w:pStyle w:val="af1"/>
              <w:jc w:val="both"/>
              <w:rPr>
                <w:rFonts w:cs="Times New Roman"/>
                <w:szCs w:val="21"/>
                <w:lang w:eastAsia="zh-CN"/>
              </w:rPr>
            </w:pPr>
            <w:r>
              <w:rPr>
                <w:rFonts w:eastAsia="Times New Roman" w:cs="Times New Roman"/>
                <w:szCs w:val="21"/>
                <w:lang w:eastAsia="zh-CN"/>
              </w:rPr>
              <w:t>12.8ms: DI delay is 12.8ms</w:t>
            </w:r>
          </w:p>
          <w:p w14:paraId="4E3EE6B7" w14:textId="77777777" w:rsidR="00E7262C" w:rsidRDefault="00000000">
            <w:pPr>
              <w:pStyle w:val="af1"/>
              <w:jc w:val="both"/>
              <w:rPr>
                <w:rFonts w:cs="Times New Roman"/>
                <w:szCs w:val="21"/>
                <w:lang w:eastAsia="zh-CN"/>
              </w:rPr>
            </w:pPr>
            <w:r>
              <w:rPr>
                <w:rFonts w:eastAsia="Times New Roman" w:cs="Times New Roman"/>
                <w:szCs w:val="21"/>
                <w:lang w:eastAsia="zh-CN"/>
              </w:rPr>
              <w:t>20ms: DI delay is 20ms</w:t>
            </w:r>
          </w:p>
          <w:p w14:paraId="5E25EA32" w14:textId="77777777" w:rsidR="00E7262C" w:rsidRDefault="00000000">
            <w:pPr>
              <w:pStyle w:val="af1"/>
              <w:jc w:val="both"/>
              <w:rPr>
                <w:rFonts w:cs="Times New Roman"/>
                <w:szCs w:val="21"/>
                <w:lang w:eastAsia="zh-CN"/>
              </w:rPr>
            </w:pPr>
            <w:r>
              <w:rPr>
                <w:rFonts w:eastAsia="Times New Roman" w:cs="Times New Roman"/>
                <w:szCs w:val="21"/>
                <w:lang w:eastAsia="zh-CN"/>
              </w:rPr>
              <w:t>50ms: DI delay is 50ms</w:t>
            </w:r>
          </w:p>
        </w:tc>
      </w:tr>
      <w:tr w:rsidR="00E7262C" w14:paraId="1163798C" w14:textId="77777777">
        <w:tc>
          <w:tcPr>
            <w:tcW w:w="4594" w:type="dxa"/>
            <w:vAlign w:val="center"/>
          </w:tcPr>
          <w:p w14:paraId="7AC79354" w14:textId="77777777" w:rsidR="00E7262C" w:rsidRDefault="00000000">
            <w:pPr>
              <w:pStyle w:val="af1"/>
              <w:jc w:val="both"/>
              <w:rPr>
                <w:rFonts w:cs="Times New Roman"/>
                <w:szCs w:val="21"/>
                <w:lang w:eastAsia="zh-CN"/>
              </w:rPr>
            </w:pPr>
            <w:r>
              <w:rPr>
                <w:rFonts w:cs="Times New Roman"/>
                <w:szCs w:val="21"/>
                <w:lang w:eastAsia="zh-CN"/>
              </w:rPr>
              <w:t xml:space="preserve">2003:01 </w:t>
            </w:r>
            <w:proofErr w:type="spellStart"/>
            <w:r>
              <w:rPr>
                <w:rFonts w:cs="Times New Roman"/>
                <w:szCs w:val="21"/>
                <w:lang w:eastAsia="zh-CN"/>
              </w:rPr>
              <w:t>Fliter</w:t>
            </w:r>
            <w:proofErr w:type="spellEnd"/>
            <w:r>
              <w:rPr>
                <w:rFonts w:cs="Times New Roman"/>
                <w:szCs w:val="21"/>
                <w:lang w:eastAsia="zh-CN"/>
              </w:rPr>
              <w:t xml:space="preserve"> time</w:t>
            </w:r>
          </w:p>
        </w:tc>
        <w:tc>
          <w:tcPr>
            <w:tcW w:w="4856" w:type="dxa"/>
            <w:vAlign w:val="center"/>
          </w:tcPr>
          <w:p w14:paraId="556BEC7C" w14:textId="77777777" w:rsidR="00E7262C" w:rsidRDefault="00000000">
            <w:pPr>
              <w:widowControl/>
              <w:spacing w:line="240" w:lineRule="auto"/>
              <w:ind w:firstLineChars="0" w:firstLine="0"/>
              <w:jc w:val="both"/>
              <w:rPr>
                <w:rFonts w:cs="Times New Roman"/>
                <w:sz w:val="21"/>
                <w:szCs w:val="21"/>
              </w:rPr>
            </w:pPr>
            <w:r>
              <w:rPr>
                <w:rFonts w:eastAsia="Times New Roman" w:cs="Times New Roman"/>
                <w:sz w:val="21"/>
                <w:szCs w:val="21"/>
              </w:rPr>
              <w:t>None: No filtering;</w:t>
            </w:r>
          </w:p>
          <w:p w14:paraId="285C2B56" w14:textId="77777777" w:rsidR="00E7262C" w:rsidRDefault="00000000">
            <w:pPr>
              <w:widowControl/>
              <w:spacing w:line="240" w:lineRule="auto"/>
              <w:ind w:firstLineChars="0" w:firstLine="0"/>
              <w:jc w:val="both"/>
              <w:rPr>
                <w:rFonts w:cs="Times New Roman"/>
                <w:sz w:val="21"/>
                <w:szCs w:val="21"/>
              </w:rPr>
            </w:pPr>
            <w:r>
              <w:rPr>
                <w:rFonts w:eastAsia="Times New Roman" w:cs="Times New Roman"/>
                <w:sz w:val="21"/>
                <w:szCs w:val="21"/>
              </w:rPr>
              <w:t>1</w:t>
            </w:r>
            <w:r>
              <w:rPr>
                <w:rFonts w:cs="Times New Roman"/>
                <w:sz w:val="21"/>
                <w:szCs w:val="21"/>
              </w:rPr>
              <w:t>:</w:t>
            </w:r>
            <w:r>
              <w:rPr>
                <w:rFonts w:eastAsia="Times New Roman" w:cs="Times New Roman"/>
                <w:sz w:val="21"/>
                <w:szCs w:val="21"/>
              </w:rPr>
              <w:t>1ms；</w:t>
            </w:r>
          </w:p>
          <w:p w14:paraId="72F7575C" w14:textId="77777777" w:rsidR="00E7262C" w:rsidRDefault="00000000">
            <w:pPr>
              <w:widowControl/>
              <w:spacing w:line="240" w:lineRule="auto"/>
              <w:ind w:firstLineChars="0" w:firstLine="0"/>
              <w:jc w:val="both"/>
              <w:rPr>
                <w:rFonts w:cs="Times New Roman"/>
                <w:sz w:val="21"/>
                <w:szCs w:val="21"/>
              </w:rPr>
            </w:pPr>
            <w:r>
              <w:rPr>
                <w:rFonts w:eastAsia="Times New Roman" w:cs="Times New Roman"/>
                <w:sz w:val="21"/>
                <w:szCs w:val="21"/>
              </w:rPr>
              <w:t>2</w:t>
            </w:r>
            <w:r>
              <w:rPr>
                <w:rFonts w:cs="Times New Roman"/>
                <w:sz w:val="21"/>
                <w:szCs w:val="21"/>
              </w:rPr>
              <w:t>:</w:t>
            </w:r>
            <w:r>
              <w:rPr>
                <w:rFonts w:eastAsia="Times New Roman" w:cs="Times New Roman"/>
                <w:sz w:val="21"/>
                <w:szCs w:val="21"/>
              </w:rPr>
              <w:t>2ms；</w:t>
            </w:r>
          </w:p>
          <w:p w14:paraId="15DF4B74" w14:textId="77777777" w:rsidR="00E7262C" w:rsidRDefault="00000000">
            <w:pPr>
              <w:widowControl/>
              <w:spacing w:line="240" w:lineRule="auto"/>
              <w:ind w:firstLineChars="0" w:firstLine="0"/>
              <w:jc w:val="both"/>
              <w:rPr>
                <w:rFonts w:cs="Times New Roman"/>
                <w:sz w:val="21"/>
                <w:szCs w:val="21"/>
              </w:rPr>
            </w:pPr>
            <w:r>
              <w:rPr>
                <w:rFonts w:eastAsia="Times New Roman" w:cs="Times New Roman"/>
                <w:sz w:val="21"/>
                <w:szCs w:val="21"/>
              </w:rPr>
              <w:t>3</w:t>
            </w:r>
            <w:r>
              <w:rPr>
                <w:rFonts w:cs="Times New Roman"/>
                <w:sz w:val="21"/>
                <w:szCs w:val="21"/>
              </w:rPr>
              <w:t>:</w:t>
            </w:r>
            <w:r>
              <w:rPr>
                <w:rFonts w:eastAsia="Times New Roman" w:cs="Times New Roman"/>
                <w:sz w:val="21"/>
                <w:szCs w:val="21"/>
              </w:rPr>
              <w:t>5ms；</w:t>
            </w:r>
          </w:p>
          <w:p w14:paraId="325E4B54" w14:textId="77777777" w:rsidR="00E7262C" w:rsidRDefault="00000000">
            <w:pPr>
              <w:widowControl/>
              <w:spacing w:line="240" w:lineRule="auto"/>
              <w:ind w:firstLineChars="0" w:firstLine="0"/>
              <w:jc w:val="both"/>
              <w:rPr>
                <w:rFonts w:cs="Times New Roman"/>
                <w:sz w:val="21"/>
                <w:szCs w:val="21"/>
              </w:rPr>
            </w:pPr>
            <w:r>
              <w:rPr>
                <w:rFonts w:eastAsia="Times New Roman" w:cs="Times New Roman"/>
                <w:sz w:val="21"/>
                <w:szCs w:val="21"/>
              </w:rPr>
              <w:t>4</w:t>
            </w:r>
            <w:r>
              <w:rPr>
                <w:rFonts w:cs="Times New Roman"/>
                <w:sz w:val="21"/>
                <w:szCs w:val="21"/>
              </w:rPr>
              <w:t>:</w:t>
            </w:r>
            <w:r>
              <w:rPr>
                <w:rFonts w:eastAsia="Times New Roman" w:cs="Times New Roman"/>
                <w:sz w:val="21"/>
                <w:szCs w:val="21"/>
              </w:rPr>
              <w:t>10ms；</w:t>
            </w:r>
          </w:p>
          <w:p w14:paraId="667C931B" w14:textId="77777777" w:rsidR="00E7262C" w:rsidRDefault="00000000">
            <w:pPr>
              <w:widowControl/>
              <w:spacing w:line="240" w:lineRule="auto"/>
              <w:ind w:firstLineChars="0" w:firstLine="0"/>
              <w:jc w:val="both"/>
              <w:rPr>
                <w:rFonts w:cs="Times New Roman"/>
                <w:sz w:val="21"/>
                <w:szCs w:val="21"/>
              </w:rPr>
            </w:pPr>
            <w:r>
              <w:rPr>
                <w:rFonts w:eastAsia="Times New Roman" w:cs="Times New Roman"/>
                <w:sz w:val="21"/>
                <w:szCs w:val="21"/>
              </w:rPr>
              <w:t>5</w:t>
            </w:r>
            <w:r>
              <w:rPr>
                <w:rFonts w:cs="Times New Roman"/>
                <w:sz w:val="21"/>
                <w:szCs w:val="21"/>
              </w:rPr>
              <w:t>:</w:t>
            </w:r>
            <w:r>
              <w:rPr>
                <w:rFonts w:eastAsia="Times New Roman" w:cs="Times New Roman"/>
                <w:sz w:val="21"/>
                <w:szCs w:val="21"/>
              </w:rPr>
              <w:t>20ms；</w:t>
            </w:r>
          </w:p>
          <w:p w14:paraId="5424587C" w14:textId="77777777" w:rsidR="00E7262C" w:rsidRDefault="00000000">
            <w:pPr>
              <w:pStyle w:val="af1"/>
              <w:jc w:val="both"/>
              <w:rPr>
                <w:rFonts w:cs="Times New Roman"/>
                <w:szCs w:val="21"/>
                <w:lang w:eastAsia="zh-CN"/>
              </w:rPr>
            </w:pPr>
            <w:r>
              <w:rPr>
                <w:rFonts w:eastAsia="Times New Roman" w:cs="Times New Roman"/>
                <w:szCs w:val="21"/>
              </w:rPr>
              <w:t>6: 50ms.</w:t>
            </w:r>
          </w:p>
        </w:tc>
      </w:tr>
      <w:tr w:rsidR="00E7262C" w14:paraId="72B1FCDC" w14:textId="77777777">
        <w:tc>
          <w:tcPr>
            <w:tcW w:w="4594" w:type="dxa"/>
            <w:vAlign w:val="center"/>
          </w:tcPr>
          <w:p w14:paraId="303AA3F0" w14:textId="77777777" w:rsidR="00E7262C" w:rsidRDefault="00000000">
            <w:pPr>
              <w:pStyle w:val="af1"/>
              <w:jc w:val="both"/>
              <w:rPr>
                <w:rFonts w:cs="Times New Roman"/>
                <w:szCs w:val="21"/>
                <w:lang w:eastAsia="zh-CN"/>
              </w:rPr>
            </w:pPr>
            <w:r>
              <w:rPr>
                <w:rFonts w:cs="Times New Roman"/>
                <w:szCs w:val="21"/>
                <w:lang w:eastAsia="zh-CN"/>
              </w:rPr>
              <w:t>2004:01 Err 24v_nf</w:t>
            </w:r>
          </w:p>
        </w:tc>
        <w:tc>
          <w:tcPr>
            <w:tcW w:w="4856" w:type="dxa"/>
            <w:vAlign w:val="center"/>
          </w:tcPr>
          <w:p w14:paraId="54AFEAE1" w14:textId="77777777" w:rsidR="00E7262C" w:rsidRDefault="00000000">
            <w:pPr>
              <w:pStyle w:val="af1"/>
              <w:jc w:val="both"/>
              <w:rPr>
                <w:rFonts w:cs="Times New Roman"/>
                <w:szCs w:val="21"/>
                <w:lang w:eastAsia="zh-CN"/>
              </w:rPr>
            </w:pPr>
            <w:r>
              <w:rPr>
                <w:rFonts w:eastAsia="Times New Roman" w:cs="Times New Roman"/>
                <w:szCs w:val="21"/>
                <w:lang w:eastAsia="zh-CN"/>
              </w:rPr>
              <w:t>Bit0:</w:t>
            </w:r>
          </w:p>
          <w:p w14:paraId="7BD29885" w14:textId="77777777" w:rsidR="00E7262C" w:rsidRDefault="00000000">
            <w:pPr>
              <w:pStyle w:val="af1"/>
              <w:jc w:val="both"/>
              <w:rPr>
                <w:rFonts w:cs="Times New Roman"/>
                <w:szCs w:val="21"/>
                <w:lang w:eastAsia="zh-CN"/>
              </w:rPr>
            </w:pPr>
            <w:r>
              <w:rPr>
                <w:rFonts w:eastAsia="Times New Roman" w:cs="Times New Roman"/>
                <w:szCs w:val="21"/>
                <w:lang w:eastAsia="zh-CN"/>
              </w:rPr>
              <w:t>1: Channel 24V power supply is abnormal;</w:t>
            </w:r>
          </w:p>
          <w:p w14:paraId="59321DE7" w14:textId="77777777" w:rsidR="00E7262C" w:rsidRDefault="00000000">
            <w:pPr>
              <w:pStyle w:val="af1"/>
              <w:jc w:val="both"/>
              <w:rPr>
                <w:rFonts w:cs="Times New Roman"/>
                <w:szCs w:val="21"/>
                <w:lang w:eastAsia="zh-CN"/>
              </w:rPr>
            </w:pPr>
            <w:r>
              <w:rPr>
                <w:rFonts w:eastAsia="Times New Roman" w:cs="Times New Roman"/>
                <w:szCs w:val="21"/>
                <w:lang w:eastAsia="zh-CN"/>
              </w:rPr>
              <w:t>0: Normal.</w:t>
            </w:r>
          </w:p>
        </w:tc>
      </w:tr>
    </w:tbl>
    <w:p w14:paraId="313E6AE0" w14:textId="77777777" w:rsidR="00E7262C" w:rsidRDefault="00000000">
      <w:pPr>
        <w:ind w:firstLine="480"/>
        <w:jc w:val="both"/>
        <w:rPr>
          <w:rFonts w:cs="Times New Roman"/>
        </w:rPr>
      </w:pPr>
      <w:bookmarkStart w:id="47" w:name="_Toc110975698"/>
      <w:bookmarkStart w:id="48" w:name="_Toc132737311"/>
      <w:bookmarkEnd w:id="36"/>
      <w:r>
        <w:rPr>
          <w:rFonts w:cs="Times New Roman"/>
        </w:rPr>
        <w:br w:type="page"/>
      </w:r>
    </w:p>
    <w:p w14:paraId="4296DD08" w14:textId="77777777" w:rsidR="00E7262C" w:rsidRDefault="00000000">
      <w:pPr>
        <w:pStyle w:val="1"/>
        <w:numPr>
          <w:ilvl w:val="0"/>
          <w:numId w:val="2"/>
        </w:numPr>
        <w:ind w:left="0" w:firstLineChars="0" w:firstLine="0"/>
        <w:jc w:val="both"/>
        <w:rPr>
          <w:rFonts w:cs="Times New Roman"/>
        </w:rPr>
      </w:pPr>
      <w:bookmarkStart w:id="49" w:name="_Toc11413"/>
      <w:bookmarkStart w:id="50" w:name="_Toc13290"/>
      <w:bookmarkStart w:id="51" w:name="_数字量输出模块"/>
      <w:bookmarkStart w:id="52" w:name="_Toc191367871"/>
      <w:bookmarkEnd w:id="47"/>
      <w:bookmarkEnd w:id="48"/>
      <w:r>
        <w:rPr>
          <w:rFonts w:cs="Times New Roman"/>
        </w:rPr>
        <w:lastRenderedPageBreak/>
        <w:t>Digital Output Module</w:t>
      </w:r>
      <w:bookmarkEnd w:id="49"/>
      <w:bookmarkEnd w:id="50"/>
      <w:bookmarkEnd w:id="52"/>
    </w:p>
    <w:p w14:paraId="30AA4497" w14:textId="77777777" w:rsidR="00E7262C" w:rsidRDefault="00000000">
      <w:pPr>
        <w:pStyle w:val="2"/>
        <w:numPr>
          <w:ilvl w:val="1"/>
          <w:numId w:val="2"/>
        </w:numPr>
        <w:jc w:val="both"/>
        <w:rPr>
          <w:rFonts w:cs="Times New Roman"/>
        </w:rPr>
      </w:pPr>
      <w:bookmarkStart w:id="53" w:name="_Toc191367872"/>
      <w:bookmarkEnd w:id="51"/>
      <w:r>
        <w:rPr>
          <w:rFonts w:cs="Times New Roman"/>
        </w:rPr>
        <w:t xml:space="preserve">16 </w:t>
      </w:r>
      <w:r>
        <w:rPr>
          <w:rFonts w:eastAsia="Times New Roman" w:cs="Times New Roman"/>
        </w:rPr>
        <w:t>Point Digital Output</w:t>
      </w:r>
      <w:r>
        <w:rPr>
          <w:rFonts w:cs="Times New Roman"/>
        </w:rPr>
        <w:t xml:space="preserve"> Electrical Specifications</w:t>
      </w:r>
      <w:bookmarkEnd w:id="53"/>
    </w:p>
    <w:p w14:paraId="0F160FAD" w14:textId="77777777" w:rsidR="00E7262C" w:rsidRDefault="00000000">
      <w:pPr>
        <w:snapToGrid w:val="0"/>
        <w:spacing w:beforeLines="50" w:before="156" w:afterLines="50" w:after="156"/>
        <w:ind w:firstLine="480"/>
        <w:jc w:val="both"/>
        <w:textAlignment w:val="baseline"/>
        <w:rPr>
          <w:rFonts w:cs="Times New Roman"/>
          <w:b/>
          <w:bCs/>
        </w:rPr>
      </w:pPr>
      <w:bookmarkStart w:id="54" w:name="_Toc110975710"/>
      <w:r>
        <w:rPr>
          <w:rFonts w:eastAsia="Times New Roman" w:cs="Times New Roman"/>
        </w:rPr>
        <w:t>SRE2216/SRE2116 digital output module, 16 channel digital output, with module diagnostic function.</w:t>
      </w:r>
    </w:p>
    <w:tbl>
      <w:tblPr>
        <w:tblStyle w:val="ac"/>
        <w:tblW w:w="5000" w:type="pct"/>
        <w:jc w:val="center"/>
        <w:tblLook w:val="04A0" w:firstRow="1" w:lastRow="0" w:firstColumn="1" w:lastColumn="0" w:noHBand="0" w:noVBand="1"/>
      </w:tblPr>
      <w:tblGrid>
        <w:gridCol w:w="2828"/>
        <w:gridCol w:w="2905"/>
        <w:gridCol w:w="2563"/>
      </w:tblGrid>
      <w:tr w:rsidR="00E7262C" w14:paraId="055DC142" w14:textId="77777777">
        <w:trPr>
          <w:trHeight w:val="90"/>
          <w:jc w:val="center"/>
        </w:trPr>
        <w:tc>
          <w:tcPr>
            <w:tcW w:w="1704" w:type="pct"/>
            <w:shd w:val="clear" w:color="auto" w:fill="CCFFFF"/>
            <w:vAlign w:val="center"/>
          </w:tcPr>
          <w:bookmarkEnd w:id="54"/>
          <w:p w14:paraId="5C6429E0" w14:textId="77777777" w:rsidR="00E7262C" w:rsidRDefault="00000000">
            <w:pPr>
              <w:spacing w:line="240" w:lineRule="auto"/>
              <w:ind w:firstLineChars="0" w:firstLine="0"/>
              <w:jc w:val="both"/>
              <w:rPr>
                <w:rFonts w:cs="Times New Roman"/>
                <w:b/>
                <w:sz w:val="21"/>
                <w:szCs w:val="21"/>
              </w:rPr>
            </w:pPr>
            <w:r>
              <w:rPr>
                <w:rFonts w:cs="Times New Roman"/>
                <w:b/>
                <w:szCs w:val="21"/>
              </w:rPr>
              <w:t>M</w:t>
            </w:r>
            <w:r>
              <w:rPr>
                <w:rFonts w:eastAsia="Times New Roman" w:cs="Times New Roman"/>
                <w:b/>
                <w:szCs w:val="21"/>
              </w:rPr>
              <w:t xml:space="preserve">odel  </w:t>
            </w:r>
          </w:p>
        </w:tc>
        <w:tc>
          <w:tcPr>
            <w:tcW w:w="1751" w:type="pct"/>
            <w:vAlign w:val="center"/>
          </w:tcPr>
          <w:p w14:paraId="09A761E7" w14:textId="77777777" w:rsidR="00E7262C" w:rsidRDefault="00000000">
            <w:pPr>
              <w:spacing w:line="240" w:lineRule="auto"/>
              <w:ind w:firstLineChars="0" w:firstLine="0"/>
              <w:jc w:val="center"/>
              <w:rPr>
                <w:rFonts w:cs="Times New Roman"/>
                <w:b/>
                <w:sz w:val="21"/>
                <w:szCs w:val="21"/>
              </w:rPr>
            </w:pPr>
            <w:r>
              <w:rPr>
                <w:rFonts w:cs="Times New Roman"/>
                <w:sz w:val="21"/>
                <w:szCs w:val="21"/>
              </w:rPr>
              <w:t>SRE2216</w:t>
            </w:r>
          </w:p>
        </w:tc>
        <w:tc>
          <w:tcPr>
            <w:tcW w:w="1543" w:type="pct"/>
            <w:vAlign w:val="center"/>
          </w:tcPr>
          <w:p w14:paraId="75638121" w14:textId="77777777" w:rsidR="00E7262C" w:rsidRDefault="00000000">
            <w:pPr>
              <w:spacing w:line="240" w:lineRule="auto"/>
              <w:ind w:firstLineChars="0" w:firstLine="0"/>
              <w:jc w:val="center"/>
              <w:rPr>
                <w:rFonts w:cs="Times New Roman"/>
                <w:b/>
                <w:sz w:val="21"/>
                <w:szCs w:val="21"/>
              </w:rPr>
            </w:pPr>
            <w:hyperlink w:anchor="_SRE2116与TwinCAT3通讯示例" w:history="1">
              <w:r>
                <w:rPr>
                  <w:rStyle w:val="ad"/>
                  <w:rFonts w:cs="Times New Roman"/>
                  <w:color w:val="auto"/>
                  <w:sz w:val="21"/>
                  <w:szCs w:val="21"/>
                  <w:u w:val="none"/>
                </w:rPr>
                <w:t>SRE2116</w:t>
              </w:r>
            </w:hyperlink>
          </w:p>
        </w:tc>
      </w:tr>
      <w:tr w:rsidR="00E7262C" w14:paraId="39DC578E" w14:textId="77777777">
        <w:trPr>
          <w:jc w:val="center"/>
        </w:trPr>
        <w:tc>
          <w:tcPr>
            <w:tcW w:w="5000" w:type="pct"/>
            <w:gridSpan w:val="3"/>
            <w:shd w:val="clear" w:color="auto" w:fill="CCFFFF"/>
            <w:vAlign w:val="center"/>
          </w:tcPr>
          <w:p w14:paraId="78CBB499" w14:textId="77777777" w:rsidR="00E7262C" w:rsidRDefault="00000000">
            <w:pPr>
              <w:spacing w:line="240" w:lineRule="auto"/>
              <w:ind w:firstLineChars="0" w:firstLine="0"/>
              <w:jc w:val="both"/>
              <w:rPr>
                <w:rFonts w:cs="Times New Roman"/>
                <w:sz w:val="21"/>
                <w:szCs w:val="21"/>
              </w:rPr>
            </w:pPr>
            <w:r>
              <w:rPr>
                <w:rFonts w:cs="Times New Roman"/>
                <w:sz w:val="21"/>
                <w:szCs w:val="21"/>
              </w:rPr>
              <w:t>Technical specifications</w:t>
            </w:r>
            <w:r>
              <w:rPr>
                <w:rFonts w:eastAsia="Times New Roman" w:cs="Times New Roman"/>
                <w:sz w:val="21"/>
                <w:szCs w:val="21"/>
              </w:rPr>
              <w:t xml:space="preserve">  </w:t>
            </w:r>
          </w:p>
        </w:tc>
      </w:tr>
      <w:tr w:rsidR="00E7262C" w14:paraId="761BBA35" w14:textId="77777777">
        <w:trPr>
          <w:jc w:val="center"/>
        </w:trPr>
        <w:tc>
          <w:tcPr>
            <w:tcW w:w="1704" w:type="pct"/>
            <w:shd w:val="clear" w:color="auto" w:fill="CCFFFF"/>
            <w:vAlign w:val="center"/>
          </w:tcPr>
          <w:p w14:paraId="5517B3BB" w14:textId="77777777" w:rsidR="00E7262C" w:rsidRDefault="00000000">
            <w:pPr>
              <w:spacing w:line="240" w:lineRule="auto"/>
              <w:ind w:firstLineChars="0" w:firstLine="0"/>
              <w:jc w:val="both"/>
              <w:rPr>
                <w:rFonts w:cs="Times New Roman"/>
                <w:sz w:val="21"/>
                <w:szCs w:val="21"/>
              </w:rPr>
            </w:pPr>
            <w:r>
              <w:rPr>
                <w:rFonts w:cs="Times New Roman"/>
                <w:sz w:val="21"/>
                <w:szCs w:val="21"/>
              </w:rPr>
              <w:t>Type of output</w:t>
            </w:r>
            <w:r>
              <w:rPr>
                <w:rFonts w:eastAsia="Times New Roman" w:cs="Times New Roman"/>
                <w:sz w:val="21"/>
                <w:szCs w:val="21"/>
              </w:rPr>
              <w:t xml:space="preserve"> </w:t>
            </w:r>
          </w:p>
        </w:tc>
        <w:tc>
          <w:tcPr>
            <w:tcW w:w="1751" w:type="pct"/>
            <w:vAlign w:val="center"/>
          </w:tcPr>
          <w:p w14:paraId="09570246" w14:textId="01A76B06"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 xml:space="preserve">PNP </w:t>
            </w:r>
            <w:r w:rsidR="00463BE6">
              <w:rPr>
                <w:rFonts w:eastAsiaTheme="minorEastAsia" w:cs="Times New Roman" w:hint="eastAsia"/>
                <w:sz w:val="21"/>
                <w:szCs w:val="21"/>
              </w:rPr>
              <w:t xml:space="preserve">type </w:t>
            </w:r>
            <w:r>
              <w:rPr>
                <w:rFonts w:eastAsia="Times New Roman" w:cs="Times New Roman"/>
                <w:sz w:val="21"/>
                <w:szCs w:val="21"/>
              </w:rPr>
              <w:t>solid MOSFET</w:t>
            </w:r>
          </w:p>
        </w:tc>
        <w:tc>
          <w:tcPr>
            <w:tcW w:w="1543" w:type="pct"/>
            <w:vAlign w:val="center"/>
          </w:tcPr>
          <w:p w14:paraId="69FEFC23" w14:textId="59E8CD65"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 xml:space="preserve">NPN </w:t>
            </w:r>
            <w:r w:rsidR="00463BE6">
              <w:rPr>
                <w:rFonts w:eastAsiaTheme="minorEastAsia" w:cs="Times New Roman" w:hint="eastAsia"/>
                <w:sz w:val="21"/>
                <w:szCs w:val="21"/>
              </w:rPr>
              <w:t xml:space="preserve">type </w:t>
            </w:r>
            <w:r>
              <w:rPr>
                <w:rFonts w:eastAsia="Times New Roman" w:cs="Times New Roman"/>
                <w:sz w:val="21"/>
                <w:szCs w:val="21"/>
              </w:rPr>
              <w:t>solid MOSFET</w:t>
            </w:r>
          </w:p>
        </w:tc>
      </w:tr>
      <w:tr w:rsidR="00E7262C" w14:paraId="3F79CCD8" w14:textId="77777777">
        <w:trPr>
          <w:jc w:val="center"/>
        </w:trPr>
        <w:tc>
          <w:tcPr>
            <w:tcW w:w="1704" w:type="pct"/>
            <w:shd w:val="clear" w:color="auto" w:fill="CCFFFF"/>
            <w:vAlign w:val="center"/>
          </w:tcPr>
          <w:p w14:paraId="20C367E3"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Output points  </w:t>
            </w:r>
          </w:p>
        </w:tc>
        <w:tc>
          <w:tcPr>
            <w:tcW w:w="3295" w:type="pct"/>
            <w:gridSpan w:val="2"/>
            <w:vAlign w:val="center"/>
          </w:tcPr>
          <w:p w14:paraId="037520D9" w14:textId="77777777" w:rsidR="00E7262C" w:rsidRDefault="00000000">
            <w:pPr>
              <w:spacing w:line="240" w:lineRule="auto"/>
              <w:ind w:firstLineChars="0" w:firstLine="0"/>
              <w:jc w:val="center"/>
              <w:rPr>
                <w:rFonts w:cs="Times New Roman"/>
                <w:sz w:val="21"/>
                <w:szCs w:val="21"/>
              </w:rPr>
            </w:pPr>
            <w:r>
              <w:rPr>
                <w:rFonts w:cs="Times New Roman"/>
                <w:sz w:val="21"/>
                <w:szCs w:val="21"/>
              </w:rPr>
              <w:t>16</w:t>
            </w:r>
          </w:p>
        </w:tc>
      </w:tr>
      <w:tr w:rsidR="00E7262C" w14:paraId="1C14F8BD" w14:textId="77777777">
        <w:trPr>
          <w:jc w:val="center"/>
        </w:trPr>
        <w:tc>
          <w:tcPr>
            <w:tcW w:w="1704" w:type="pct"/>
            <w:shd w:val="clear" w:color="auto" w:fill="CCFFFF"/>
            <w:vAlign w:val="center"/>
          </w:tcPr>
          <w:p w14:paraId="3EB4542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Bus 5VDC current consumption</w:t>
            </w:r>
          </w:p>
        </w:tc>
        <w:tc>
          <w:tcPr>
            <w:tcW w:w="1751" w:type="pct"/>
            <w:vAlign w:val="center"/>
          </w:tcPr>
          <w:p w14:paraId="270D6CA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190mA</w:t>
            </w:r>
          </w:p>
        </w:tc>
        <w:tc>
          <w:tcPr>
            <w:tcW w:w="1543" w:type="pct"/>
            <w:vAlign w:val="center"/>
          </w:tcPr>
          <w:p w14:paraId="490D3E1F"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175mA</w:t>
            </w:r>
          </w:p>
        </w:tc>
      </w:tr>
      <w:tr w:rsidR="00E7262C" w14:paraId="1AD0F3A7" w14:textId="77777777">
        <w:trPr>
          <w:jc w:val="center"/>
        </w:trPr>
        <w:tc>
          <w:tcPr>
            <w:tcW w:w="1704" w:type="pct"/>
            <w:shd w:val="clear" w:color="auto" w:fill="CCFFFF"/>
            <w:vAlign w:val="center"/>
          </w:tcPr>
          <w:p w14:paraId="6B973D74"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Cable length (unshielded)  </w:t>
            </w:r>
          </w:p>
        </w:tc>
        <w:tc>
          <w:tcPr>
            <w:tcW w:w="3295" w:type="pct"/>
            <w:gridSpan w:val="2"/>
            <w:vAlign w:val="center"/>
          </w:tcPr>
          <w:p w14:paraId="241D8055"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100m</w:t>
            </w:r>
          </w:p>
        </w:tc>
      </w:tr>
      <w:tr w:rsidR="00E7262C" w14:paraId="0827CE4E" w14:textId="77777777">
        <w:trPr>
          <w:jc w:val="center"/>
        </w:trPr>
        <w:tc>
          <w:tcPr>
            <w:tcW w:w="1704" w:type="pct"/>
            <w:shd w:val="clear" w:color="auto" w:fill="CCFFFF"/>
            <w:vAlign w:val="center"/>
          </w:tcPr>
          <w:p w14:paraId="5D201F0A"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Output short-circuit protection  </w:t>
            </w:r>
          </w:p>
        </w:tc>
        <w:tc>
          <w:tcPr>
            <w:tcW w:w="3295" w:type="pct"/>
            <w:gridSpan w:val="2"/>
            <w:vAlign w:val="center"/>
          </w:tcPr>
          <w:p w14:paraId="3453A683"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Yes, electronic</w:t>
            </w:r>
          </w:p>
        </w:tc>
      </w:tr>
      <w:tr w:rsidR="00E7262C" w14:paraId="185C7815" w14:textId="77777777">
        <w:trPr>
          <w:jc w:val="center"/>
        </w:trPr>
        <w:tc>
          <w:tcPr>
            <w:tcW w:w="1704" w:type="pct"/>
            <w:shd w:val="clear" w:color="auto" w:fill="CCFFFF"/>
            <w:vAlign w:val="center"/>
          </w:tcPr>
          <w:p w14:paraId="7A222A39"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Maximum lamp load  </w:t>
            </w:r>
          </w:p>
        </w:tc>
        <w:tc>
          <w:tcPr>
            <w:tcW w:w="3295" w:type="pct"/>
            <w:gridSpan w:val="2"/>
            <w:vAlign w:val="center"/>
          </w:tcPr>
          <w:p w14:paraId="0BBACD23"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5W</w:t>
            </w:r>
          </w:p>
        </w:tc>
      </w:tr>
      <w:tr w:rsidR="00E7262C" w14:paraId="60627E6E" w14:textId="77777777">
        <w:trPr>
          <w:jc w:val="center"/>
        </w:trPr>
        <w:tc>
          <w:tcPr>
            <w:tcW w:w="1704" w:type="pct"/>
            <w:shd w:val="clear" w:color="auto" w:fill="CCFFFF"/>
            <w:vAlign w:val="center"/>
          </w:tcPr>
          <w:p w14:paraId="2E77723B"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Output current </w:t>
            </w:r>
            <w:r>
              <w:rPr>
                <w:rFonts w:cs="Times New Roman"/>
                <w:sz w:val="21"/>
                <w:szCs w:val="21"/>
              </w:rPr>
              <w:t>“</w:t>
            </w:r>
            <w:r>
              <w:rPr>
                <w:rFonts w:eastAsia="Times New Roman" w:cs="Times New Roman"/>
                <w:sz w:val="21"/>
                <w:szCs w:val="21"/>
              </w:rPr>
              <w:t>1</w:t>
            </w:r>
            <w:r>
              <w:rPr>
                <w:rFonts w:cs="Times New Roman"/>
                <w:sz w:val="21"/>
                <w:szCs w:val="21"/>
              </w:rPr>
              <w:t>”</w:t>
            </w:r>
            <w:r>
              <w:rPr>
                <w:rFonts w:eastAsia="Times New Roman" w:cs="Times New Roman"/>
                <w:sz w:val="21"/>
                <w:szCs w:val="21"/>
              </w:rPr>
              <w:t xml:space="preserve">  </w:t>
            </w:r>
          </w:p>
        </w:tc>
        <w:tc>
          <w:tcPr>
            <w:tcW w:w="3295" w:type="pct"/>
            <w:gridSpan w:val="2"/>
            <w:vAlign w:val="center"/>
          </w:tcPr>
          <w:p w14:paraId="3766088B"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0.5A</w:t>
            </w:r>
          </w:p>
        </w:tc>
      </w:tr>
      <w:tr w:rsidR="00E7262C" w14:paraId="12576A9A" w14:textId="77777777">
        <w:trPr>
          <w:jc w:val="center"/>
        </w:trPr>
        <w:tc>
          <w:tcPr>
            <w:tcW w:w="1704" w:type="pct"/>
            <w:shd w:val="clear" w:color="auto" w:fill="CCFFFF"/>
            <w:vAlign w:val="center"/>
          </w:tcPr>
          <w:p w14:paraId="3D993C2B"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Leakage current  </w:t>
            </w:r>
          </w:p>
        </w:tc>
        <w:tc>
          <w:tcPr>
            <w:tcW w:w="3295" w:type="pct"/>
            <w:gridSpan w:val="2"/>
            <w:vAlign w:val="center"/>
          </w:tcPr>
          <w:p w14:paraId="3AA62147"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＜1mA</w:t>
            </w:r>
          </w:p>
        </w:tc>
      </w:tr>
      <w:tr w:rsidR="00E7262C" w14:paraId="4C0EEB78" w14:textId="77777777">
        <w:trPr>
          <w:jc w:val="center"/>
        </w:trPr>
        <w:tc>
          <w:tcPr>
            <w:tcW w:w="5000" w:type="pct"/>
            <w:gridSpan w:val="3"/>
            <w:shd w:val="clear" w:color="auto" w:fill="CCFFFF"/>
            <w:vAlign w:val="center"/>
          </w:tcPr>
          <w:p w14:paraId="3EA14633" w14:textId="77777777" w:rsidR="00E7262C" w:rsidRDefault="00000000">
            <w:pPr>
              <w:spacing w:line="240" w:lineRule="auto"/>
              <w:ind w:firstLineChars="0" w:firstLine="0"/>
              <w:jc w:val="both"/>
              <w:rPr>
                <w:rFonts w:cs="Times New Roman"/>
                <w:sz w:val="21"/>
                <w:szCs w:val="21"/>
              </w:rPr>
            </w:pPr>
            <w:r>
              <w:rPr>
                <w:rFonts w:cs="Times New Roman"/>
                <w:sz w:val="21"/>
                <w:szCs w:val="21"/>
              </w:rPr>
              <w:t>Switching frequency</w:t>
            </w:r>
            <w:r>
              <w:rPr>
                <w:rFonts w:eastAsia="Times New Roman" w:cs="Times New Roman"/>
                <w:sz w:val="21"/>
                <w:szCs w:val="21"/>
              </w:rPr>
              <w:t xml:space="preserve">  </w:t>
            </w:r>
          </w:p>
        </w:tc>
      </w:tr>
      <w:tr w:rsidR="00E7262C" w14:paraId="0D078715" w14:textId="77777777">
        <w:trPr>
          <w:jc w:val="center"/>
        </w:trPr>
        <w:tc>
          <w:tcPr>
            <w:tcW w:w="1704" w:type="pct"/>
            <w:shd w:val="clear" w:color="auto" w:fill="CCFFFF"/>
            <w:vAlign w:val="center"/>
          </w:tcPr>
          <w:p w14:paraId="736C255F" w14:textId="77777777" w:rsidR="00E7262C" w:rsidRDefault="00000000">
            <w:pPr>
              <w:numPr>
                <w:ilvl w:val="0"/>
                <w:numId w:val="4"/>
              </w:numPr>
              <w:spacing w:line="240" w:lineRule="auto"/>
              <w:ind w:left="0" w:firstLine="0"/>
              <w:jc w:val="both"/>
              <w:rPr>
                <w:rFonts w:cs="Times New Roman"/>
                <w:sz w:val="21"/>
                <w:szCs w:val="21"/>
              </w:rPr>
            </w:pPr>
            <w:r>
              <w:rPr>
                <w:rFonts w:eastAsia="Times New Roman" w:cs="Times New Roman"/>
                <w:sz w:val="21"/>
                <w:szCs w:val="21"/>
              </w:rPr>
              <w:t xml:space="preserve">Resistive load, maximum  </w:t>
            </w:r>
          </w:p>
        </w:tc>
        <w:tc>
          <w:tcPr>
            <w:tcW w:w="3295" w:type="pct"/>
            <w:gridSpan w:val="2"/>
            <w:vAlign w:val="center"/>
          </w:tcPr>
          <w:p w14:paraId="16E291FE"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100HZ</w:t>
            </w:r>
          </w:p>
        </w:tc>
      </w:tr>
      <w:tr w:rsidR="00E7262C" w14:paraId="2C7DCBDA" w14:textId="77777777">
        <w:trPr>
          <w:trHeight w:val="90"/>
          <w:jc w:val="center"/>
        </w:trPr>
        <w:tc>
          <w:tcPr>
            <w:tcW w:w="1704" w:type="pct"/>
            <w:shd w:val="clear" w:color="auto" w:fill="CCFFFF"/>
            <w:vAlign w:val="center"/>
          </w:tcPr>
          <w:p w14:paraId="74D5E0E1" w14:textId="77777777" w:rsidR="00E7262C" w:rsidRDefault="00000000">
            <w:pPr>
              <w:numPr>
                <w:ilvl w:val="0"/>
                <w:numId w:val="4"/>
              </w:numPr>
              <w:spacing w:line="240" w:lineRule="auto"/>
              <w:ind w:left="0" w:firstLine="0"/>
              <w:jc w:val="both"/>
              <w:rPr>
                <w:rFonts w:cs="Times New Roman"/>
                <w:sz w:val="21"/>
                <w:szCs w:val="21"/>
              </w:rPr>
            </w:pPr>
            <w:r>
              <w:rPr>
                <w:rFonts w:eastAsia="Times New Roman" w:cs="Times New Roman"/>
                <w:sz w:val="21"/>
                <w:szCs w:val="21"/>
              </w:rPr>
              <w:t xml:space="preserve">Inductive load, maximum  </w:t>
            </w:r>
          </w:p>
        </w:tc>
        <w:tc>
          <w:tcPr>
            <w:tcW w:w="3295" w:type="pct"/>
            <w:gridSpan w:val="2"/>
            <w:vAlign w:val="center"/>
          </w:tcPr>
          <w:p w14:paraId="4C21170B"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0.5HZ</w:t>
            </w:r>
          </w:p>
        </w:tc>
      </w:tr>
      <w:tr w:rsidR="00E7262C" w14:paraId="5A5D094D" w14:textId="77777777">
        <w:trPr>
          <w:jc w:val="center"/>
        </w:trPr>
        <w:tc>
          <w:tcPr>
            <w:tcW w:w="1704" w:type="pct"/>
            <w:shd w:val="clear" w:color="auto" w:fill="CCFFFF"/>
            <w:vAlign w:val="center"/>
          </w:tcPr>
          <w:p w14:paraId="71022F47" w14:textId="77777777" w:rsidR="00E7262C" w:rsidRDefault="00000000">
            <w:pPr>
              <w:numPr>
                <w:ilvl w:val="0"/>
                <w:numId w:val="4"/>
              </w:numPr>
              <w:spacing w:line="240" w:lineRule="auto"/>
              <w:ind w:left="0" w:firstLine="0"/>
              <w:jc w:val="both"/>
              <w:rPr>
                <w:rFonts w:cs="Times New Roman"/>
                <w:sz w:val="21"/>
                <w:szCs w:val="21"/>
              </w:rPr>
            </w:pPr>
            <w:r>
              <w:rPr>
                <w:rFonts w:eastAsia="Times New Roman" w:cs="Times New Roman"/>
                <w:sz w:val="21"/>
                <w:szCs w:val="21"/>
              </w:rPr>
              <w:t xml:space="preserve">Lamp load, maximum  </w:t>
            </w:r>
          </w:p>
        </w:tc>
        <w:tc>
          <w:tcPr>
            <w:tcW w:w="3295" w:type="pct"/>
            <w:gridSpan w:val="2"/>
            <w:vAlign w:val="center"/>
          </w:tcPr>
          <w:p w14:paraId="7BDCA2C3"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10HZ</w:t>
            </w:r>
          </w:p>
        </w:tc>
      </w:tr>
      <w:tr w:rsidR="00E7262C" w14:paraId="4875E259" w14:textId="77777777">
        <w:trPr>
          <w:jc w:val="center"/>
        </w:trPr>
        <w:tc>
          <w:tcPr>
            <w:tcW w:w="1704" w:type="pct"/>
            <w:shd w:val="clear" w:color="auto" w:fill="CCFFFF"/>
            <w:vAlign w:val="center"/>
          </w:tcPr>
          <w:p w14:paraId="3E3AAF8E" w14:textId="77777777" w:rsidR="00E7262C" w:rsidRDefault="00000000">
            <w:pPr>
              <w:numPr>
                <w:ilvl w:val="0"/>
                <w:numId w:val="4"/>
              </w:numPr>
              <w:spacing w:line="240" w:lineRule="auto"/>
              <w:ind w:left="0" w:firstLine="0"/>
              <w:jc w:val="both"/>
              <w:rPr>
                <w:rFonts w:cs="Times New Roman"/>
                <w:sz w:val="21"/>
                <w:szCs w:val="21"/>
              </w:rPr>
            </w:pPr>
            <w:r>
              <w:rPr>
                <w:rFonts w:eastAsia="Times New Roman" w:cs="Times New Roman"/>
                <w:sz w:val="21"/>
                <w:szCs w:val="21"/>
              </w:rPr>
              <w:t xml:space="preserve">Mechanical load, maximum  </w:t>
            </w:r>
          </w:p>
        </w:tc>
        <w:tc>
          <w:tcPr>
            <w:tcW w:w="3295" w:type="pct"/>
            <w:gridSpan w:val="2"/>
            <w:vAlign w:val="center"/>
          </w:tcPr>
          <w:p w14:paraId="6C6DB998"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w:t>
            </w:r>
          </w:p>
        </w:tc>
      </w:tr>
      <w:tr w:rsidR="00E7262C" w14:paraId="7D3CED2F" w14:textId="77777777">
        <w:trPr>
          <w:jc w:val="center"/>
        </w:trPr>
        <w:tc>
          <w:tcPr>
            <w:tcW w:w="1704" w:type="pct"/>
            <w:shd w:val="clear" w:color="auto" w:fill="CCFFFF"/>
            <w:vAlign w:val="center"/>
          </w:tcPr>
          <w:p w14:paraId="6D7939FC"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Insulation test voltage  </w:t>
            </w:r>
          </w:p>
        </w:tc>
        <w:tc>
          <w:tcPr>
            <w:tcW w:w="3295" w:type="pct"/>
            <w:gridSpan w:val="2"/>
            <w:vAlign w:val="center"/>
          </w:tcPr>
          <w:p w14:paraId="5EB26797"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500V DC</w:t>
            </w:r>
          </w:p>
        </w:tc>
      </w:tr>
      <w:tr w:rsidR="00E7262C" w14:paraId="0D88ACDA" w14:textId="77777777">
        <w:trPr>
          <w:jc w:val="center"/>
        </w:trPr>
        <w:tc>
          <w:tcPr>
            <w:tcW w:w="5000" w:type="pct"/>
            <w:gridSpan w:val="3"/>
            <w:shd w:val="clear" w:color="auto" w:fill="CCFFFF"/>
            <w:vAlign w:val="center"/>
          </w:tcPr>
          <w:p w14:paraId="25642268" w14:textId="77777777" w:rsidR="00E7262C" w:rsidRDefault="00000000">
            <w:pPr>
              <w:spacing w:line="240" w:lineRule="auto"/>
              <w:ind w:firstLineChars="0" w:firstLine="0"/>
              <w:jc w:val="both"/>
              <w:rPr>
                <w:rFonts w:cs="Times New Roman"/>
                <w:sz w:val="21"/>
                <w:szCs w:val="21"/>
              </w:rPr>
            </w:pPr>
            <w:r>
              <w:rPr>
                <w:rFonts w:cs="Times New Roman"/>
                <w:sz w:val="21"/>
                <w:szCs w:val="21"/>
              </w:rPr>
              <w:t>Isolation</w:t>
            </w:r>
          </w:p>
        </w:tc>
      </w:tr>
      <w:tr w:rsidR="00E7262C" w14:paraId="26F215D8" w14:textId="77777777">
        <w:trPr>
          <w:jc w:val="center"/>
        </w:trPr>
        <w:tc>
          <w:tcPr>
            <w:tcW w:w="1704" w:type="pct"/>
            <w:shd w:val="clear" w:color="auto" w:fill="CCFFFF"/>
            <w:vAlign w:val="center"/>
          </w:tcPr>
          <w:p w14:paraId="4F5BDC18" w14:textId="77777777" w:rsidR="00E7262C" w:rsidRDefault="00000000">
            <w:pPr>
              <w:numPr>
                <w:ilvl w:val="0"/>
                <w:numId w:val="4"/>
              </w:numPr>
              <w:spacing w:line="240" w:lineRule="auto"/>
              <w:ind w:left="0" w:firstLine="0"/>
              <w:jc w:val="both"/>
              <w:rPr>
                <w:rFonts w:cs="Times New Roman"/>
                <w:sz w:val="21"/>
                <w:szCs w:val="21"/>
              </w:rPr>
            </w:pPr>
            <w:r>
              <w:rPr>
                <w:rFonts w:eastAsia="Times New Roman" w:cs="Times New Roman"/>
                <w:sz w:val="21"/>
                <w:szCs w:val="21"/>
              </w:rPr>
              <w:t xml:space="preserve">Between channel and bus  </w:t>
            </w:r>
          </w:p>
        </w:tc>
        <w:tc>
          <w:tcPr>
            <w:tcW w:w="3295" w:type="pct"/>
            <w:gridSpan w:val="2"/>
            <w:vAlign w:val="center"/>
          </w:tcPr>
          <w:p w14:paraId="121767B4" w14:textId="77777777" w:rsidR="00E7262C" w:rsidRDefault="00000000">
            <w:pPr>
              <w:spacing w:line="240" w:lineRule="auto"/>
              <w:ind w:firstLineChars="0" w:firstLine="0"/>
              <w:jc w:val="center"/>
              <w:rPr>
                <w:rFonts w:cs="Times New Roman"/>
                <w:sz w:val="21"/>
                <w:szCs w:val="21"/>
              </w:rPr>
            </w:pPr>
            <w:r>
              <w:rPr>
                <w:rFonts w:cs="Times New Roman"/>
                <w:sz w:val="21"/>
                <w:szCs w:val="21"/>
              </w:rPr>
              <w:t>Yes</w:t>
            </w:r>
          </w:p>
        </w:tc>
      </w:tr>
      <w:tr w:rsidR="00E7262C" w14:paraId="767AAD75" w14:textId="77777777">
        <w:trPr>
          <w:jc w:val="center"/>
        </w:trPr>
        <w:tc>
          <w:tcPr>
            <w:tcW w:w="1704" w:type="pct"/>
            <w:shd w:val="clear" w:color="auto" w:fill="CCFFFF"/>
            <w:vAlign w:val="center"/>
          </w:tcPr>
          <w:p w14:paraId="303CD4D0" w14:textId="77777777" w:rsidR="00E7262C" w:rsidRDefault="00000000">
            <w:pPr>
              <w:numPr>
                <w:ilvl w:val="0"/>
                <w:numId w:val="4"/>
              </w:numPr>
              <w:spacing w:line="240" w:lineRule="auto"/>
              <w:ind w:left="0" w:firstLine="0"/>
              <w:jc w:val="both"/>
              <w:rPr>
                <w:rFonts w:cs="Times New Roman"/>
                <w:sz w:val="21"/>
                <w:szCs w:val="21"/>
              </w:rPr>
            </w:pPr>
            <w:r>
              <w:rPr>
                <w:rFonts w:eastAsia="Times New Roman" w:cs="Times New Roman"/>
                <w:sz w:val="21"/>
                <w:szCs w:val="21"/>
              </w:rPr>
              <w:t xml:space="preserve">Between channels  </w:t>
            </w:r>
          </w:p>
        </w:tc>
        <w:tc>
          <w:tcPr>
            <w:tcW w:w="3295" w:type="pct"/>
            <w:gridSpan w:val="2"/>
            <w:vAlign w:val="center"/>
          </w:tcPr>
          <w:p w14:paraId="28BD0522" w14:textId="77777777" w:rsidR="00E7262C" w:rsidRDefault="00000000">
            <w:pPr>
              <w:spacing w:line="240" w:lineRule="auto"/>
              <w:ind w:firstLineChars="0" w:firstLine="0"/>
              <w:jc w:val="center"/>
              <w:rPr>
                <w:rFonts w:cs="Times New Roman"/>
                <w:sz w:val="21"/>
                <w:szCs w:val="21"/>
              </w:rPr>
            </w:pPr>
            <w:r>
              <w:rPr>
                <w:rFonts w:cs="Times New Roman"/>
                <w:sz w:val="21"/>
                <w:szCs w:val="21"/>
              </w:rPr>
              <w:t>Yes</w:t>
            </w:r>
          </w:p>
        </w:tc>
      </w:tr>
      <w:tr w:rsidR="00E7262C" w14:paraId="000178C2" w14:textId="77777777">
        <w:trPr>
          <w:jc w:val="center"/>
        </w:trPr>
        <w:tc>
          <w:tcPr>
            <w:tcW w:w="1704" w:type="pct"/>
            <w:shd w:val="clear" w:color="auto" w:fill="CCFFFF"/>
            <w:vAlign w:val="center"/>
          </w:tcPr>
          <w:p w14:paraId="5B5D65FA"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Display indication  </w:t>
            </w:r>
          </w:p>
        </w:tc>
        <w:tc>
          <w:tcPr>
            <w:tcW w:w="3295" w:type="pct"/>
            <w:gridSpan w:val="2"/>
            <w:vAlign w:val="center"/>
          </w:tcPr>
          <w:p w14:paraId="291E070E"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Each channel outputs a green LED display</w:t>
            </w:r>
          </w:p>
        </w:tc>
      </w:tr>
      <w:tr w:rsidR="00E7262C" w14:paraId="035B491B" w14:textId="77777777">
        <w:trPr>
          <w:jc w:val="center"/>
        </w:trPr>
        <w:tc>
          <w:tcPr>
            <w:tcW w:w="1704" w:type="pct"/>
            <w:shd w:val="clear" w:color="auto" w:fill="CCFFFF"/>
            <w:vAlign w:val="center"/>
          </w:tcPr>
          <w:p w14:paraId="538267B1" w14:textId="77777777" w:rsidR="00E7262C" w:rsidRDefault="00000000">
            <w:pPr>
              <w:spacing w:line="240" w:lineRule="auto"/>
              <w:ind w:firstLineChars="0" w:firstLine="0"/>
              <w:jc w:val="both"/>
              <w:rPr>
                <w:rFonts w:cs="Times New Roman"/>
                <w:sz w:val="21"/>
                <w:szCs w:val="21"/>
              </w:rPr>
            </w:pPr>
            <w:r>
              <w:rPr>
                <w:rFonts w:eastAsia="Times New Roman" w:cs="Times New Roman"/>
                <w:sz w:val="21"/>
                <w:szCs w:val="21"/>
              </w:rPr>
              <w:t xml:space="preserve">System power diagnosis and warning  </w:t>
            </w:r>
          </w:p>
        </w:tc>
        <w:tc>
          <w:tcPr>
            <w:tcW w:w="3295" w:type="pct"/>
            <w:gridSpan w:val="2"/>
            <w:vAlign w:val="center"/>
          </w:tcPr>
          <w:p w14:paraId="4CD0DA80" w14:textId="77777777" w:rsidR="00E7262C" w:rsidRDefault="00000000">
            <w:pPr>
              <w:spacing w:line="240" w:lineRule="auto"/>
              <w:ind w:firstLineChars="0" w:firstLine="0"/>
              <w:jc w:val="center"/>
              <w:rPr>
                <w:rFonts w:cs="Times New Roman"/>
                <w:sz w:val="21"/>
                <w:szCs w:val="21"/>
              </w:rPr>
            </w:pPr>
            <w:r>
              <w:rPr>
                <w:rFonts w:cs="Times New Roman"/>
                <w:sz w:val="21"/>
                <w:szCs w:val="21"/>
              </w:rPr>
              <w:t>S</w:t>
            </w:r>
            <w:r>
              <w:rPr>
                <w:rFonts w:eastAsia="Times New Roman" w:cs="Times New Roman"/>
                <w:sz w:val="21"/>
                <w:szCs w:val="21"/>
              </w:rPr>
              <w:t>upport</w:t>
            </w:r>
          </w:p>
        </w:tc>
      </w:tr>
      <w:tr w:rsidR="00E7262C" w14:paraId="5FF80F3E" w14:textId="77777777">
        <w:trPr>
          <w:jc w:val="center"/>
        </w:trPr>
        <w:tc>
          <w:tcPr>
            <w:tcW w:w="1704" w:type="pct"/>
            <w:shd w:val="clear" w:color="auto" w:fill="CCFFFF"/>
            <w:vAlign w:val="center"/>
          </w:tcPr>
          <w:p w14:paraId="601033CC" w14:textId="77777777" w:rsidR="00E7262C" w:rsidRDefault="00000000">
            <w:pPr>
              <w:spacing w:line="240" w:lineRule="auto"/>
              <w:ind w:firstLineChars="0" w:firstLine="0"/>
              <w:jc w:val="both"/>
              <w:rPr>
                <w:rFonts w:cs="Times New Roman"/>
                <w:sz w:val="21"/>
                <w:szCs w:val="21"/>
              </w:rPr>
            </w:pPr>
            <w:r>
              <w:rPr>
                <w:rFonts w:cs="Times New Roman"/>
                <w:sz w:val="21"/>
                <w:szCs w:val="21"/>
              </w:rPr>
              <w:t xml:space="preserve">Operating environment  </w:t>
            </w:r>
          </w:p>
        </w:tc>
        <w:tc>
          <w:tcPr>
            <w:tcW w:w="3295" w:type="pct"/>
            <w:gridSpan w:val="2"/>
            <w:vAlign w:val="center"/>
          </w:tcPr>
          <w:p w14:paraId="68A012A4" w14:textId="77777777" w:rsidR="00E7262C" w:rsidRDefault="00000000">
            <w:pPr>
              <w:spacing w:line="240" w:lineRule="auto"/>
              <w:ind w:firstLineChars="0" w:firstLine="0"/>
              <w:jc w:val="center"/>
              <w:rPr>
                <w:rFonts w:cs="Times New Roman"/>
                <w:sz w:val="21"/>
                <w:szCs w:val="21"/>
              </w:rPr>
            </w:pPr>
            <w:r>
              <w:rPr>
                <w:rFonts w:cs="Times New Roman"/>
                <w:sz w:val="21"/>
                <w:szCs w:val="21"/>
              </w:rPr>
              <w:t>Operating temperature</w:t>
            </w:r>
            <w:r>
              <w:rPr>
                <w:rFonts w:eastAsia="Times New Roman" w:cs="Times New Roman"/>
                <w:sz w:val="21"/>
                <w:szCs w:val="21"/>
              </w:rPr>
              <w:t>: -20~60℃, relative humidity: 5%~90% (no condensation)</w:t>
            </w:r>
          </w:p>
        </w:tc>
      </w:tr>
      <w:tr w:rsidR="00E7262C" w14:paraId="794D492B" w14:textId="77777777">
        <w:trPr>
          <w:jc w:val="center"/>
        </w:trPr>
        <w:tc>
          <w:tcPr>
            <w:tcW w:w="1704" w:type="pct"/>
            <w:shd w:val="clear" w:color="auto" w:fill="CCFFFF"/>
            <w:vAlign w:val="center"/>
          </w:tcPr>
          <w:p w14:paraId="4A6DAC6B" w14:textId="77777777" w:rsidR="00E7262C" w:rsidRDefault="00000000">
            <w:pPr>
              <w:spacing w:line="240" w:lineRule="auto"/>
              <w:ind w:firstLineChars="0" w:firstLine="0"/>
              <w:jc w:val="both"/>
              <w:rPr>
                <w:rFonts w:cs="Times New Roman"/>
                <w:sz w:val="21"/>
                <w:szCs w:val="21"/>
              </w:rPr>
            </w:pPr>
            <w:r>
              <w:rPr>
                <w:rFonts w:eastAsia="Times New Roman" w:cs="Times New Roman"/>
                <w:sz w:val="20"/>
                <w:szCs w:val="20"/>
              </w:rPr>
              <w:t>Dimensions (length</w:t>
            </w:r>
            <w:r>
              <w:rPr>
                <w:rFonts w:cs="Times New Roman"/>
                <w:sz w:val="20"/>
                <w:szCs w:val="20"/>
              </w:rPr>
              <w:t xml:space="preserve"> </w:t>
            </w:r>
            <w:r>
              <w:rPr>
                <w:rFonts w:eastAsia="Times New Roman" w:cs="Times New Roman"/>
                <w:sz w:val="20"/>
                <w:szCs w:val="20"/>
              </w:rPr>
              <w:t xml:space="preserve">x width x </w:t>
            </w:r>
            <w:proofErr w:type="gramStart"/>
            <w:r>
              <w:rPr>
                <w:rFonts w:eastAsia="Times New Roman" w:cs="Times New Roman"/>
                <w:sz w:val="20"/>
                <w:szCs w:val="20"/>
              </w:rPr>
              <w:t>height )</w:t>
            </w:r>
            <w:proofErr w:type="gramEnd"/>
            <w:r>
              <w:rPr>
                <w:rFonts w:eastAsia="Times New Roman" w:cs="Times New Roman"/>
                <w:sz w:val="20"/>
                <w:szCs w:val="20"/>
              </w:rPr>
              <w:t xml:space="preserve">  </w:t>
            </w:r>
          </w:p>
        </w:tc>
        <w:tc>
          <w:tcPr>
            <w:tcW w:w="3295" w:type="pct"/>
            <w:gridSpan w:val="2"/>
            <w:vAlign w:val="center"/>
          </w:tcPr>
          <w:p w14:paraId="6C7C581D" w14:textId="77777777" w:rsidR="00E7262C" w:rsidRDefault="00000000">
            <w:pPr>
              <w:spacing w:line="240" w:lineRule="auto"/>
              <w:ind w:firstLineChars="0" w:firstLine="0"/>
              <w:jc w:val="center"/>
              <w:rPr>
                <w:rFonts w:cs="Times New Roman"/>
                <w:sz w:val="21"/>
                <w:szCs w:val="21"/>
              </w:rPr>
            </w:pPr>
            <w:r>
              <w:rPr>
                <w:rFonts w:cs="Times New Roman"/>
                <w:sz w:val="21"/>
                <w:szCs w:val="21"/>
              </w:rPr>
              <w:t>15×100×80</w:t>
            </w:r>
            <w:r>
              <w:rPr>
                <w:rFonts w:cs="Times New Roman"/>
                <w:sz w:val="21"/>
                <w:szCs w:val="21"/>
              </w:rPr>
              <w:t>（</w:t>
            </w:r>
            <w:r>
              <w:rPr>
                <w:rFonts w:cs="Times New Roman"/>
                <w:sz w:val="21"/>
                <w:szCs w:val="21"/>
              </w:rPr>
              <w:t>mm</w:t>
            </w:r>
            <w:r>
              <w:rPr>
                <w:rFonts w:cs="Times New Roman"/>
                <w:sz w:val="21"/>
                <w:szCs w:val="21"/>
              </w:rPr>
              <w:t>）</w:t>
            </w:r>
          </w:p>
        </w:tc>
      </w:tr>
    </w:tbl>
    <w:p w14:paraId="24FCE18C" w14:textId="77777777" w:rsidR="00E7262C" w:rsidRDefault="00000000">
      <w:pPr>
        <w:ind w:firstLine="480"/>
        <w:jc w:val="both"/>
        <w:rPr>
          <w:rFonts w:cs="Times New Roman"/>
        </w:rPr>
      </w:pPr>
      <w:bookmarkStart w:id="55" w:name="_Toc132737323"/>
      <w:bookmarkStart w:id="56" w:name="_Toc110975712"/>
      <w:r>
        <w:rPr>
          <w:rFonts w:cs="Times New Roman"/>
        </w:rPr>
        <w:br w:type="page"/>
      </w:r>
    </w:p>
    <w:p w14:paraId="14657321" w14:textId="77777777" w:rsidR="00E7262C" w:rsidRDefault="00000000">
      <w:pPr>
        <w:pStyle w:val="2"/>
        <w:numPr>
          <w:ilvl w:val="1"/>
          <w:numId w:val="2"/>
        </w:numPr>
        <w:jc w:val="both"/>
        <w:rPr>
          <w:rFonts w:cs="Times New Roman"/>
        </w:rPr>
      </w:pPr>
      <w:bookmarkStart w:id="57" w:name="_32点数字量输出电气规格"/>
      <w:bookmarkStart w:id="58" w:name="_Toc191367873"/>
      <w:r>
        <w:rPr>
          <w:rFonts w:eastAsia="Times New Roman" w:cs="Times New Roman"/>
        </w:rPr>
        <w:lastRenderedPageBreak/>
        <w:t>32 Point Digital Output Electrical Specifications</w:t>
      </w:r>
      <w:bookmarkEnd w:id="58"/>
    </w:p>
    <w:tbl>
      <w:tblPr>
        <w:tblStyle w:val="ac"/>
        <w:tblW w:w="8802" w:type="dxa"/>
        <w:jc w:val="center"/>
        <w:tblLayout w:type="fixed"/>
        <w:tblLook w:val="04A0" w:firstRow="1" w:lastRow="0" w:firstColumn="1" w:lastColumn="0" w:noHBand="0" w:noVBand="1"/>
      </w:tblPr>
      <w:tblGrid>
        <w:gridCol w:w="2229"/>
        <w:gridCol w:w="3294"/>
        <w:gridCol w:w="3279"/>
      </w:tblGrid>
      <w:tr w:rsidR="00E7262C" w14:paraId="6C680848" w14:textId="77777777">
        <w:trPr>
          <w:trHeight w:val="90"/>
          <w:jc w:val="center"/>
        </w:trPr>
        <w:tc>
          <w:tcPr>
            <w:tcW w:w="2229" w:type="dxa"/>
            <w:shd w:val="clear" w:color="auto" w:fill="CCFFFF"/>
            <w:vAlign w:val="center"/>
          </w:tcPr>
          <w:bookmarkEnd w:id="57"/>
          <w:p w14:paraId="12FE8678" w14:textId="77777777" w:rsidR="00E7262C" w:rsidRDefault="00000000">
            <w:pPr>
              <w:spacing w:line="240" w:lineRule="auto"/>
              <w:ind w:firstLineChars="0" w:firstLine="0"/>
              <w:jc w:val="both"/>
              <w:rPr>
                <w:rFonts w:cs="Times New Roman"/>
                <w:b/>
                <w:sz w:val="21"/>
                <w:szCs w:val="21"/>
              </w:rPr>
            </w:pPr>
            <w:r>
              <w:rPr>
                <w:rFonts w:cs="Times New Roman"/>
                <w:b/>
                <w:sz w:val="21"/>
                <w:szCs w:val="21"/>
              </w:rPr>
              <w:t>M</w:t>
            </w:r>
            <w:r>
              <w:rPr>
                <w:rFonts w:eastAsia="Times New Roman" w:cs="Times New Roman"/>
                <w:b/>
                <w:sz w:val="21"/>
                <w:szCs w:val="21"/>
              </w:rPr>
              <w:t xml:space="preserve">odel  </w:t>
            </w:r>
          </w:p>
        </w:tc>
        <w:tc>
          <w:tcPr>
            <w:tcW w:w="3294" w:type="dxa"/>
            <w:vAlign w:val="center"/>
          </w:tcPr>
          <w:p w14:paraId="49795607" w14:textId="77777777" w:rsidR="00E7262C" w:rsidRDefault="00000000">
            <w:pPr>
              <w:spacing w:line="240" w:lineRule="auto"/>
              <w:ind w:firstLineChars="0" w:firstLine="0"/>
              <w:jc w:val="center"/>
              <w:rPr>
                <w:rFonts w:cs="Times New Roman"/>
                <w:b/>
                <w:sz w:val="21"/>
                <w:szCs w:val="21"/>
              </w:rPr>
            </w:pPr>
            <w:r>
              <w:rPr>
                <w:rFonts w:eastAsia="Times New Roman" w:cs="Times New Roman"/>
                <w:sz w:val="21"/>
                <w:szCs w:val="21"/>
              </w:rPr>
              <w:t>SRE2232</w:t>
            </w:r>
          </w:p>
        </w:tc>
        <w:tc>
          <w:tcPr>
            <w:tcW w:w="3279" w:type="dxa"/>
            <w:vAlign w:val="center"/>
          </w:tcPr>
          <w:p w14:paraId="4EE6195E" w14:textId="77777777" w:rsidR="00E7262C" w:rsidRDefault="00000000">
            <w:pPr>
              <w:spacing w:line="240" w:lineRule="auto"/>
              <w:ind w:firstLineChars="0" w:firstLine="0"/>
              <w:jc w:val="center"/>
              <w:rPr>
                <w:rFonts w:cs="Times New Roman"/>
                <w:sz w:val="21"/>
                <w:szCs w:val="21"/>
              </w:rPr>
            </w:pPr>
            <w:r>
              <w:rPr>
                <w:rFonts w:eastAsia="Times New Roman" w:cs="Times New Roman"/>
                <w:sz w:val="21"/>
                <w:szCs w:val="21"/>
              </w:rPr>
              <w:t>SRE2132</w:t>
            </w:r>
          </w:p>
        </w:tc>
      </w:tr>
      <w:tr w:rsidR="00E7262C" w14:paraId="5D0C73DB" w14:textId="77777777">
        <w:trPr>
          <w:jc w:val="center"/>
        </w:trPr>
        <w:tc>
          <w:tcPr>
            <w:tcW w:w="8802" w:type="dxa"/>
            <w:gridSpan w:val="3"/>
            <w:shd w:val="clear" w:color="auto" w:fill="CCFFFF"/>
            <w:vAlign w:val="center"/>
          </w:tcPr>
          <w:p w14:paraId="6E12A9E4" w14:textId="77777777" w:rsidR="00E7262C" w:rsidRDefault="00000000">
            <w:pPr>
              <w:spacing w:line="240" w:lineRule="auto"/>
              <w:ind w:firstLineChars="0" w:firstLine="0"/>
              <w:jc w:val="both"/>
              <w:rPr>
                <w:rFonts w:cs="Times New Roman"/>
                <w:sz w:val="20"/>
                <w:szCs w:val="20"/>
              </w:rPr>
            </w:pPr>
            <w:r>
              <w:rPr>
                <w:rFonts w:cs="Times New Roman"/>
                <w:sz w:val="20"/>
                <w:szCs w:val="20"/>
              </w:rPr>
              <w:t>Technical specifications</w:t>
            </w:r>
            <w:r>
              <w:rPr>
                <w:rFonts w:eastAsia="Times New Roman" w:cs="Times New Roman"/>
                <w:sz w:val="20"/>
                <w:szCs w:val="20"/>
              </w:rPr>
              <w:t xml:space="preserve">  </w:t>
            </w:r>
          </w:p>
        </w:tc>
      </w:tr>
      <w:tr w:rsidR="00E7262C" w14:paraId="31991AB1" w14:textId="77777777">
        <w:trPr>
          <w:jc w:val="center"/>
        </w:trPr>
        <w:tc>
          <w:tcPr>
            <w:tcW w:w="2229" w:type="dxa"/>
            <w:shd w:val="clear" w:color="auto" w:fill="CCFFFF"/>
            <w:vAlign w:val="center"/>
          </w:tcPr>
          <w:p w14:paraId="41C58548" w14:textId="77777777" w:rsidR="00E7262C" w:rsidRDefault="00000000">
            <w:pPr>
              <w:spacing w:line="240" w:lineRule="auto"/>
              <w:ind w:firstLineChars="0" w:firstLine="0"/>
              <w:jc w:val="both"/>
              <w:rPr>
                <w:rFonts w:cs="Times New Roman"/>
                <w:sz w:val="20"/>
                <w:szCs w:val="20"/>
              </w:rPr>
            </w:pPr>
            <w:r>
              <w:rPr>
                <w:rFonts w:cs="Times New Roman"/>
                <w:sz w:val="20"/>
                <w:szCs w:val="20"/>
              </w:rPr>
              <w:t>Type of output</w:t>
            </w:r>
            <w:r>
              <w:rPr>
                <w:rFonts w:eastAsia="Times New Roman" w:cs="Times New Roman"/>
                <w:sz w:val="20"/>
                <w:szCs w:val="20"/>
              </w:rPr>
              <w:t xml:space="preserve"> </w:t>
            </w:r>
          </w:p>
        </w:tc>
        <w:tc>
          <w:tcPr>
            <w:tcW w:w="3294" w:type="dxa"/>
            <w:vAlign w:val="center"/>
          </w:tcPr>
          <w:p w14:paraId="5196E423" w14:textId="5C8C05FB"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 xml:space="preserve">PNP </w:t>
            </w:r>
            <w:r w:rsidR="00463BE6">
              <w:rPr>
                <w:rFonts w:eastAsiaTheme="minorEastAsia" w:cs="Times New Roman" w:hint="eastAsia"/>
                <w:sz w:val="20"/>
                <w:szCs w:val="20"/>
              </w:rPr>
              <w:t xml:space="preserve">type </w:t>
            </w:r>
            <w:r>
              <w:rPr>
                <w:rFonts w:cs="Times New Roman" w:hint="eastAsia"/>
                <w:sz w:val="20"/>
                <w:szCs w:val="20"/>
              </w:rPr>
              <w:t>solid</w:t>
            </w:r>
            <w:r>
              <w:rPr>
                <w:rFonts w:eastAsia="Times New Roman" w:cs="Times New Roman"/>
                <w:sz w:val="20"/>
                <w:szCs w:val="20"/>
              </w:rPr>
              <w:t xml:space="preserve"> MOSFET</w:t>
            </w:r>
          </w:p>
        </w:tc>
        <w:tc>
          <w:tcPr>
            <w:tcW w:w="3279" w:type="dxa"/>
            <w:vAlign w:val="center"/>
          </w:tcPr>
          <w:p w14:paraId="24BAE969" w14:textId="10A3165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 xml:space="preserve">NPN </w:t>
            </w:r>
            <w:r w:rsidR="00463BE6">
              <w:rPr>
                <w:rFonts w:eastAsiaTheme="minorEastAsia" w:cs="Times New Roman" w:hint="eastAsia"/>
                <w:sz w:val="20"/>
                <w:szCs w:val="20"/>
              </w:rPr>
              <w:t xml:space="preserve">type </w:t>
            </w:r>
            <w:r>
              <w:rPr>
                <w:rFonts w:cs="Times New Roman" w:hint="eastAsia"/>
                <w:sz w:val="20"/>
                <w:szCs w:val="20"/>
              </w:rPr>
              <w:t>solid</w:t>
            </w:r>
            <w:r>
              <w:rPr>
                <w:rFonts w:eastAsia="Times New Roman" w:cs="Times New Roman"/>
                <w:sz w:val="20"/>
                <w:szCs w:val="20"/>
              </w:rPr>
              <w:t xml:space="preserve"> MOSFET</w:t>
            </w:r>
          </w:p>
        </w:tc>
      </w:tr>
      <w:tr w:rsidR="00E7262C" w14:paraId="64793B21" w14:textId="77777777">
        <w:trPr>
          <w:jc w:val="center"/>
        </w:trPr>
        <w:tc>
          <w:tcPr>
            <w:tcW w:w="2229" w:type="dxa"/>
            <w:shd w:val="clear" w:color="auto" w:fill="CCFFFF"/>
            <w:vAlign w:val="center"/>
          </w:tcPr>
          <w:p w14:paraId="59A1BEF5"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Output points  </w:t>
            </w:r>
          </w:p>
        </w:tc>
        <w:tc>
          <w:tcPr>
            <w:tcW w:w="6573" w:type="dxa"/>
            <w:gridSpan w:val="2"/>
            <w:vAlign w:val="center"/>
          </w:tcPr>
          <w:p w14:paraId="2D27A1DC"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32</w:t>
            </w:r>
          </w:p>
        </w:tc>
      </w:tr>
      <w:tr w:rsidR="00E7262C" w14:paraId="2F51A65F" w14:textId="77777777">
        <w:trPr>
          <w:jc w:val="center"/>
        </w:trPr>
        <w:tc>
          <w:tcPr>
            <w:tcW w:w="2229" w:type="dxa"/>
            <w:shd w:val="clear" w:color="auto" w:fill="CCFFFF"/>
            <w:vAlign w:val="center"/>
          </w:tcPr>
          <w:p w14:paraId="19DE4266"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Bus 5VDC current consumption</w:t>
            </w:r>
          </w:p>
        </w:tc>
        <w:tc>
          <w:tcPr>
            <w:tcW w:w="3294" w:type="dxa"/>
            <w:vAlign w:val="center"/>
          </w:tcPr>
          <w:p w14:paraId="7EA5FB9F"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181mA</w:t>
            </w:r>
          </w:p>
        </w:tc>
        <w:tc>
          <w:tcPr>
            <w:tcW w:w="3279" w:type="dxa"/>
            <w:vAlign w:val="center"/>
          </w:tcPr>
          <w:p w14:paraId="40B30849"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175mA</w:t>
            </w:r>
          </w:p>
        </w:tc>
      </w:tr>
      <w:tr w:rsidR="00E7262C" w14:paraId="583F76F4" w14:textId="77777777">
        <w:trPr>
          <w:jc w:val="center"/>
        </w:trPr>
        <w:tc>
          <w:tcPr>
            <w:tcW w:w="2229" w:type="dxa"/>
            <w:shd w:val="clear" w:color="auto" w:fill="CCFFFF"/>
            <w:vAlign w:val="center"/>
          </w:tcPr>
          <w:p w14:paraId="6A6859C9"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Cable length (unshielded)  </w:t>
            </w:r>
          </w:p>
        </w:tc>
        <w:tc>
          <w:tcPr>
            <w:tcW w:w="6573" w:type="dxa"/>
            <w:gridSpan w:val="2"/>
            <w:vAlign w:val="center"/>
          </w:tcPr>
          <w:p w14:paraId="4049549A"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100m</w:t>
            </w:r>
          </w:p>
        </w:tc>
      </w:tr>
      <w:tr w:rsidR="00E7262C" w14:paraId="388C1A85" w14:textId="77777777">
        <w:trPr>
          <w:jc w:val="center"/>
        </w:trPr>
        <w:tc>
          <w:tcPr>
            <w:tcW w:w="2229" w:type="dxa"/>
            <w:shd w:val="clear" w:color="auto" w:fill="CCFFFF"/>
            <w:vAlign w:val="center"/>
          </w:tcPr>
          <w:p w14:paraId="15C354C5"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Output short-circuit protection  </w:t>
            </w:r>
          </w:p>
        </w:tc>
        <w:tc>
          <w:tcPr>
            <w:tcW w:w="6573" w:type="dxa"/>
            <w:gridSpan w:val="2"/>
            <w:vAlign w:val="center"/>
          </w:tcPr>
          <w:p w14:paraId="0197D326"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Yes, electronic</w:t>
            </w:r>
          </w:p>
        </w:tc>
      </w:tr>
      <w:tr w:rsidR="00E7262C" w14:paraId="4E350BBF" w14:textId="77777777">
        <w:trPr>
          <w:trHeight w:val="90"/>
          <w:jc w:val="center"/>
        </w:trPr>
        <w:tc>
          <w:tcPr>
            <w:tcW w:w="2229" w:type="dxa"/>
            <w:shd w:val="clear" w:color="auto" w:fill="CCFFFF"/>
            <w:vAlign w:val="center"/>
          </w:tcPr>
          <w:p w14:paraId="71E21F41"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Maximum lamp load  </w:t>
            </w:r>
          </w:p>
        </w:tc>
        <w:tc>
          <w:tcPr>
            <w:tcW w:w="6573" w:type="dxa"/>
            <w:gridSpan w:val="2"/>
            <w:vAlign w:val="center"/>
          </w:tcPr>
          <w:p w14:paraId="0AD5FC19"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5W</w:t>
            </w:r>
          </w:p>
        </w:tc>
      </w:tr>
      <w:tr w:rsidR="00E7262C" w14:paraId="0C6A1015" w14:textId="77777777">
        <w:trPr>
          <w:jc w:val="center"/>
        </w:trPr>
        <w:tc>
          <w:tcPr>
            <w:tcW w:w="2229" w:type="dxa"/>
            <w:shd w:val="clear" w:color="auto" w:fill="CCFFFF"/>
            <w:vAlign w:val="center"/>
          </w:tcPr>
          <w:p w14:paraId="64106EDC"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Output current </w:t>
            </w:r>
            <w:r>
              <w:rPr>
                <w:rFonts w:cs="Times New Roman"/>
                <w:sz w:val="20"/>
                <w:szCs w:val="20"/>
              </w:rPr>
              <w:t>“</w:t>
            </w:r>
            <w:r>
              <w:rPr>
                <w:rFonts w:eastAsia="Times New Roman" w:cs="Times New Roman"/>
                <w:sz w:val="20"/>
                <w:szCs w:val="20"/>
              </w:rPr>
              <w:t>1</w:t>
            </w:r>
            <w:r>
              <w:rPr>
                <w:rFonts w:cs="Times New Roman"/>
                <w:sz w:val="20"/>
                <w:szCs w:val="20"/>
              </w:rPr>
              <w:t>”</w:t>
            </w:r>
            <w:r>
              <w:rPr>
                <w:rFonts w:eastAsia="Times New Roman" w:cs="Times New Roman"/>
                <w:sz w:val="20"/>
                <w:szCs w:val="20"/>
              </w:rPr>
              <w:t xml:space="preserve">  </w:t>
            </w:r>
          </w:p>
        </w:tc>
        <w:tc>
          <w:tcPr>
            <w:tcW w:w="6573" w:type="dxa"/>
            <w:gridSpan w:val="2"/>
            <w:vAlign w:val="center"/>
          </w:tcPr>
          <w:p w14:paraId="6579CAE8"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0.5A</w:t>
            </w:r>
          </w:p>
        </w:tc>
      </w:tr>
      <w:tr w:rsidR="00E7262C" w14:paraId="30632F65" w14:textId="77777777">
        <w:trPr>
          <w:jc w:val="center"/>
        </w:trPr>
        <w:tc>
          <w:tcPr>
            <w:tcW w:w="2229" w:type="dxa"/>
            <w:shd w:val="clear" w:color="auto" w:fill="CCFFFF"/>
            <w:vAlign w:val="center"/>
          </w:tcPr>
          <w:p w14:paraId="5BF7BB63"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Leakage current  </w:t>
            </w:r>
          </w:p>
        </w:tc>
        <w:tc>
          <w:tcPr>
            <w:tcW w:w="6573" w:type="dxa"/>
            <w:gridSpan w:val="2"/>
            <w:vAlign w:val="center"/>
          </w:tcPr>
          <w:p w14:paraId="49DCA2ED"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＜1mA</w:t>
            </w:r>
          </w:p>
        </w:tc>
      </w:tr>
      <w:tr w:rsidR="00E7262C" w14:paraId="64BC80C6" w14:textId="77777777">
        <w:trPr>
          <w:jc w:val="center"/>
        </w:trPr>
        <w:tc>
          <w:tcPr>
            <w:tcW w:w="8802" w:type="dxa"/>
            <w:gridSpan w:val="3"/>
            <w:shd w:val="clear" w:color="auto" w:fill="CCFFFF"/>
            <w:vAlign w:val="center"/>
          </w:tcPr>
          <w:p w14:paraId="681E129A" w14:textId="77777777" w:rsidR="00E7262C" w:rsidRDefault="00000000">
            <w:pPr>
              <w:spacing w:line="240" w:lineRule="auto"/>
              <w:ind w:firstLineChars="0" w:firstLine="0"/>
              <w:jc w:val="both"/>
              <w:rPr>
                <w:rFonts w:cs="Times New Roman"/>
                <w:sz w:val="20"/>
                <w:szCs w:val="20"/>
              </w:rPr>
            </w:pPr>
            <w:r>
              <w:rPr>
                <w:rFonts w:cs="Times New Roman"/>
                <w:sz w:val="20"/>
                <w:szCs w:val="20"/>
              </w:rPr>
              <w:t>Switching frequency</w:t>
            </w:r>
            <w:r>
              <w:rPr>
                <w:rFonts w:eastAsia="Times New Roman" w:cs="Times New Roman"/>
                <w:sz w:val="20"/>
                <w:szCs w:val="20"/>
              </w:rPr>
              <w:t xml:space="preserve">  </w:t>
            </w:r>
          </w:p>
        </w:tc>
      </w:tr>
      <w:tr w:rsidR="00E7262C" w14:paraId="3DE132DC" w14:textId="77777777">
        <w:trPr>
          <w:jc w:val="center"/>
        </w:trPr>
        <w:tc>
          <w:tcPr>
            <w:tcW w:w="2229" w:type="dxa"/>
            <w:shd w:val="clear" w:color="auto" w:fill="CCFFFF"/>
            <w:vAlign w:val="center"/>
          </w:tcPr>
          <w:p w14:paraId="2EA51C2C" w14:textId="77777777" w:rsidR="00E7262C" w:rsidRDefault="00000000">
            <w:pPr>
              <w:numPr>
                <w:ilvl w:val="0"/>
                <w:numId w:val="5"/>
              </w:numPr>
              <w:spacing w:line="240" w:lineRule="auto"/>
              <w:ind w:left="0" w:firstLine="0"/>
              <w:jc w:val="both"/>
              <w:rPr>
                <w:rFonts w:cs="Times New Roman"/>
                <w:sz w:val="20"/>
                <w:szCs w:val="20"/>
              </w:rPr>
            </w:pPr>
            <w:r>
              <w:rPr>
                <w:rFonts w:eastAsia="Times New Roman" w:cs="Times New Roman"/>
                <w:sz w:val="20"/>
                <w:szCs w:val="20"/>
              </w:rPr>
              <w:t xml:space="preserve">Resistive load, maximum  </w:t>
            </w:r>
          </w:p>
        </w:tc>
        <w:tc>
          <w:tcPr>
            <w:tcW w:w="6573" w:type="dxa"/>
            <w:gridSpan w:val="2"/>
            <w:vAlign w:val="center"/>
          </w:tcPr>
          <w:p w14:paraId="0F36A193"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100HZ</w:t>
            </w:r>
          </w:p>
        </w:tc>
      </w:tr>
      <w:tr w:rsidR="00E7262C" w14:paraId="3CB51D69" w14:textId="77777777">
        <w:trPr>
          <w:jc w:val="center"/>
        </w:trPr>
        <w:tc>
          <w:tcPr>
            <w:tcW w:w="2229" w:type="dxa"/>
            <w:shd w:val="clear" w:color="auto" w:fill="CCFFFF"/>
            <w:vAlign w:val="center"/>
          </w:tcPr>
          <w:p w14:paraId="0368ED14" w14:textId="77777777" w:rsidR="00E7262C" w:rsidRDefault="00000000">
            <w:pPr>
              <w:numPr>
                <w:ilvl w:val="0"/>
                <w:numId w:val="5"/>
              </w:numPr>
              <w:spacing w:line="240" w:lineRule="auto"/>
              <w:ind w:left="0" w:firstLine="0"/>
              <w:jc w:val="both"/>
              <w:rPr>
                <w:rFonts w:cs="Times New Roman"/>
                <w:sz w:val="20"/>
                <w:szCs w:val="20"/>
              </w:rPr>
            </w:pPr>
            <w:r>
              <w:rPr>
                <w:rFonts w:eastAsia="Times New Roman" w:cs="Times New Roman"/>
                <w:sz w:val="20"/>
                <w:szCs w:val="20"/>
              </w:rPr>
              <w:t xml:space="preserve">Inductive load, maximum  </w:t>
            </w:r>
          </w:p>
        </w:tc>
        <w:tc>
          <w:tcPr>
            <w:tcW w:w="6573" w:type="dxa"/>
            <w:gridSpan w:val="2"/>
            <w:vAlign w:val="center"/>
          </w:tcPr>
          <w:p w14:paraId="6B5BD2DB"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0.5HZ</w:t>
            </w:r>
          </w:p>
        </w:tc>
      </w:tr>
      <w:tr w:rsidR="00E7262C" w14:paraId="3FF56CC3" w14:textId="77777777">
        <w:trPr>
          <w:jc w:val="center"/>
        </w:trPr>
        <w:tc>
          <w:tcPr>
            <w:tcW w:w="2229" w:type="dxa"/>
            <w:shd w:val="clear" w:color="auto" w:fill="CCFFFF"/>
            <w:vAlign w:val="center"/>
          </w:tcPr>
          <w:p w14:paraId="0B3616BF" w14:textId="77777777" w:rsidR="00E7262C" w:rsidRDefault="00000000">
            <w:pPr>
              <w:numPr>
                <w:ilvl w:val="0"/>
                <w:numId w:val="5"/>
              </w:numPr>
              <w:spacing w:line="240" w:lineRule="auto"/>
              <w:ind w:left="0" w:firstLine="0"/>
              <w:jc w:val="both"/>
              <w:rPr>
                <w:rFonts w:cs="Times New Roman"/>
                <w:sz w:val="20"/>
                <w:szCs w:val="20"/>
              </w:rPr>
            </w:pPr>
            <w:r>
              <w:rPr>
                <w:rFonts w:eastAsia="Times New Roman" w:cs="Times New Roman"/>
                <w:sz w:val="20"/>
                <w:szCs w:val="20"/>
              </w:rPr>
              <w:t xml:space="preserve">Lamp load, maximum  </w:t>
            </w:r>
          </w:p>
        </w:tc>
        <w:tc>
          <w:tcPr>
            <w:tcW w:w="6573" w:type="dxa"/>
            <w:gridSpan w:val="2"/>
            <w:vAlign w:val="center"/>
          </w:tcPr>
          <w:p w14:paraId="35134972"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10HZ</w:t>
            </w:r>
          </w:p>
        </w:tc>
      </w:tr>
      <w:tr w:rsidR="00E7262C" w14:paraId="6C8EF497" w14:textId="77777777">
        <w:trPr>
          <w:jc w:val="center"/>
        </w:trPr>
        <w:tc>
          <w:tcPr>
            <w:tcW w:w="2229" w:type="dxa"/>
            <w:shd w:val="clear" w:color="auto" w:fill="CCFFFF"/>
            <w:vAlign w:val="center"/>
          </w:tcPr>
          <w:p w14:paraId="455A4038" w14:textId="77777777" w:rsidR="00E7262C" w:rsidRDefault="00000000">
            <w:pPr>
              <w:numPr>
                <w:ilvl w:val="0"/>
                <w:numId w:val="5"/>
              </w:numPr>
              <w:spacing w:line="240" w:lineRule="auto"/>
              <w:ind w:left="0" w:firstLine="0"/>
              <w:jc w:val="both"/>
              <w:rPr>
                <w:rFonts w:cs="Times New Roman"/>
                <w:sz w:val="20"/>
                <w:szCs w:val="20"/>
              </w:rPr>
            </w:pPr>
            <w:r>
              <w:rPr>
                <w:rFonts w:eastAsia="Times New Roman" w:cs="Times New Roman"/>
                <w:sz w:val="20"/>
                <w:szCs w:val="20"/>
              </w:rPr>
              <w:t xml:space="preserve">Mechanical load, maximum  </w:t>
            </w:r>
          </w:p>
        </w:tc>
        <w:tc>
          <w:tcPr>
            <w:tcW w:w="6573" w:type="dxa"/>
            <w:gridSpan w:val="2"/>
            <w:vAlign w:val="center"/>
          </w:tcPr>
          <w:p w14:paraId="325E73D8"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w:t>
            </w:r>
          </w:p>
        </w:tc>
      </w:tr>
      <w:tr w:rsidR="00E7262C" w14:paraId="76ED0304" w14:textId="77777777">
        <w:trPr>
          <w:jc w:val="center"/>
        </w:trPr>
        <w:tc>
          <w:tcPr>
            <w:tcW w:w="2229" w:type="dxa"/>
            <w:shd w:val="clear" w:color="auto" w:fill="CCFFFF"/>
            <w:vAlign w:val="center"/>
          </w:tcPr>
          <w:p w14:paraId="434A3DDD"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Insulation test voltage  </w:t>
            </w:r>
          </w:p>
        </w:tc>
        <w:tc>
          <w:tcPr>
            <w:tcW w:w="6573" w:type="dxa"/>
            <w:gridSpan w:val="2"/>
            <w:vAlign w:val="center"/>
          </w:tcPr>
          <w:p w14:paraId="12342E9D"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500V DC</w:t>
            </w:r>
          </w:p>
        </w:tc>
      </w:tr>
      <w:tr w:rsidR="00E7262C" w14:paraId="0A1B45CD" w14:textId="77777777">
        <w:trPr>
          <w:jc w:val="center"/>
        </w:trPr>
        <w:tc>
          <w:tcPr>
            <w:tcW w:w="8802" w:type="dxa"/>
            <w:gridSpan w:val="3"/>
            <w:shd w:val="clear" w:color="auto" w:fill="CCFFFF"/>
            <w:vAlign w:val="center"/>
          </w:tcPr>
          <w:p w14:paraId="7D99A351" w14:textId="77777777" w:rsidR="00E7262C" w:rsidRDefault="00000000">
            <w:pPr>
              <w:spacing w:line="240" w:lineRule="auto"/>
              <w:ind w:firstLineChars="0" w:firstLine="0"/>
              <w:jc w:val="center"/>
              <w:rPr>
                <w:rFonts w:cs="Times New Roman"/>
                <w:sz w:val="20"/>
                <w:szCs w:val="20"/>
              </w:rPr>
            </w:pPr>
            <w:r>
              <w:rPr>
                <w:rFonts w:cs="Times New Roman"/>
                <w:sz w:val="20"/>
                <w:szCs w:val="20"/>
              </w:rPr>
              <w:t>Isolation</w:t>
            </w:r>
          </w:p>
        </w:tc>
      </w:tr>
      <w:tr w:rsidR="00E7262C" w14:paraId="7F9E1A43" w14:textId="77777777">
        <w:trPr>
          <w:jc w:val="center"/>
        </w:trPr>
        <w:tc>
          <w:tcPr>
            <w:tcW w:w="2229" w:type="dxa"/>
            <w:shd w:val="clear" w:color="auto" w:fill="CCFFFF"/>
            <w:vAlign w:val="center"/>
          </w:tcPr>
          <w:p w14:paraId="53518830" w14:textId="77777777" w:rsidR="00E7262C" w:rsidRDefault="00000000">
            <w:pPr>
              <w:numPr>
                <w:ilvl w:val="0"/>
                <w:numId w:val="5"/>
              </w:numPr>
              <w:spacing w:line="240" w:lineRule="auto"/>
              <w:ind w:left="0" w:firstLine="0"/>
              <w:jc w:val="both"/>
              <w:rPr>
                <w:rFonts w:cs="Times New Roman"/>
                <w:sz w:val="20"/>
                <w:szCs w:val="20"/>
              </w:rPr>
            </w:pPr>
            <w:r>
              <w:rPr>
                <w:rFonts w:eastAsia="Times New Roman" w:cs="Times New Roman"/>
                <w:sz w:val="20"/>
                <w:szCs w:val="20"/>
              </w:rPr>
              <w:t xml:space="preserve">Between channel and bus  </w:t>
            </w:r>
          </w:p>
        </w:tc>
        <w:tc>
          <w:tcPr>
            <w:tcW w:w="6573" w:type="dxa"/>
            <w:gridSpan w:val="2"/>
            <w:vAlign w:val="center"/>
          </w:tcPr>
          <w:p w14:paraId="79E2748C" w14:textId="77777777" w:rsidR="00E7262C" w:rsidRDefault="00000000">
            <w:pPr>
              <w:spacing w:line="240" w:lineRule="auto"/>
              <w:ind w:firstLineChars="0" w:firstLine="0"/>
              <w:jc w:val="center"/>
              <w:rPr>
                <w:rFonts w:cs="Times New Roman"/>
                <w:sz w:val="20"/>
                <w:szCs w:val="20"/>
              </w:rPr>
            </w:pPr>
            <w:r>
              <w:rPr>
                <w:rFonts w:cs="Times New Roman"/>
                <w:sz w:val="20"/>
                <w:szCs w:val="20"/>
              </w:rPr>
              <w:t>Yes</w:t>
            </w:r>
          </w:p>
        </w:tc>
      </w:tr>
      <w:tr w:rsidR="00E7262C" w14:paraId="51ED93C5" w14:textId="77777777">
        <w:trPr>
          <w:jc w:val="center"/>
        </w:trPr>
        <w:tc>
          <w:tcPr>
            <w:tcW w:w="2229" w:type="dxa"/>
            <w:shd w:val="clear" w:color="auto" w:fill="CCFFFF"/>
            <w:vAlign w:val="center"/>
          </w:tcPr>
          <w:p w14:paraId="6F6282D5" w14:textId="77777777" w:rsidR="00E7262C" w:rsidRDefault="00000000">
            <w:pPr>
              <w:numPr>
                <w:ilvl w:val="0"/>
                <w:numId w:val="5"/>
              </w:numPr>
              <w:spacing w:line="240" w:lineRule="auto"/>
              <w:ind w:left="0" w:firstLine="0"/>
              <w:jc w:val="both"/>
              <w:rPr>
                <w:rFonts w:cs="Times New Roman"/>
                <w:sz w:val="20"/>
                <w:szCs w:val="20"/>
              </w:rPr>
            </w:pPr>
            <w:r>
              <w:rPr>
                <w:rFonts w:eastAsia="Times New Roman" w:cs="Times New Roman"/>
                <w:sz w:val="20"/>
                <w:szCs w:val="20"/>
              </w:rPr>
              <w:t xml:space="preserve">Between channels  </w:t>
            </w:r>
          </w:p>
        </w:tc>
        <w:tc>
          <w:tcPr>
            <w:tcW w:w="6573" w:type="dxa"/>
            <w:gridSpan w:val="2"/>
            <w:vAlign w:val="center"/>
          </w:tcPr>
          <w:p w14:paraId="31422761" w14:textId="77777777" w:rsidR="00E7262C" w:rsidRDefault="00000000">
            <w:pPr>
              <w:spacing w:line="240" w:lineRule="auto"/>
              <w:ind w:firstLineChars="0" w:firstLine="0"/>
              <w:jc w:val="center"/>
              <w:rPr>
                <w:rFonts w:cs="Times New Roman"/>
                <w:sz w:val="20"/>
                <w:szCs w:val="20"/>
              </w:rPr>
            </w:pPr>
            <w:r>
              <w:rPr>
                <w:rFonts w:cs="Times New Roman"/>
                <w:sz w:val="20"/>
                <w:szCs w:val="20"/>
              </w:rPr>
              <w:t>Yes</w:t>
            </w:r>
          </w:p>
        </w:tc>
      </w:tr>
      <w:tr w:rsidR="00E7262C" w14:paraId="0BF47168" w14:textId="77777777">
        <w:trPr>
          <w:jc w:val="center"/>
        </w:trPr>
        <w:tc>
          <w:tcPr>
            <w:tcW w:w="2229" w:type="dxa"/>
            <w:shd w:val="clear" w:color="auto" w:fill="CCFFFF"/>
            <w:vAlign w:val="center"/>
          </w:tcPr>
          <w:p w14:paraId="224ADD1C"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Display indication  </w:t>
            </w:r>
          </w:p>
        </w:tc>
        <w:tc>
          <w:tcPr>
            <w:tcW w:w="6573" w:type="dxa"/>
            <w:gridSpan w:val="2"/>
            <w:vAlign w:val="center"/>
          </w:tcPr>
          <w:p w14:paraId="2D114E45"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Each channel outputs a green LED display</w:t>
            </w:r>
          </w:p>
        </w:tc>
      </w:tr>
      <w:tr w:rsidR="00E7262C" w14:paraId="7A0333EF" w14:textId="77777777">
        <w:trPr>
          <w:jc w:val="center"/>
        </w:trPr>
        <w:tc>
          <w:tcPr>
            <w:tcW w:w="2229" w:type="dxa"/>
            <w:shd w:val="clear" w:color="auto" w:fill="CCFFFF"/>
            <w:vAlign w:val="center"/>
          </w:tcPr>
          <w:p w14:paraId="3BAF4912"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System power diagnosis and warning  </w:t>
            </w:r>
          </w:p>
        </w:tc>
        <w:tc>
          <w:tcPr>
            <w:tcW w:w="6573" w:type="dxa"/>
            <w:gridSpan w:val="2"/>
            <w:vAlign w:val="center"/>
          </w:tcPr>
          <w:p w14:paraId="4E930A69" w14:textId="77777777" w:rsidR="00E7262C" w:rsidRDefault="00000000">
            <w:pPr>
              <w:spacing w:line="240" w:lineRule="auto"/>
              <w:ind w:firstLineChars="0" w:firstLine="0"/>
              <w:jc w:val="center"/>
              <w:rPr>
                <w:rFonts w:cs="Times New Roman"/>
                <w:sz w:val="20"/>
                <w:szCs w:val="20"/>
              </w:rPr>
            </w:pPr>
            <w:r>
              <w:rPr>
                <w:rFonts w:cs="Times New Roman"/>
                <w:sz w:val="20"/>
                <w:szCs w:val="20"/>
              </w:rPr>
              <w:t>S</w:t>
            </w:r>
            <w:r>
              <w:rPr>
                <w:rFonts w:eastAsia="Times New Roman" w:cs="Times New Roman"/>
                <w:sz w:val="20"/>
                <w:szCs w:val="20"/>
              </w:rPr>
              <w:t>upport</w:t>
            </w:r>
          </w:p>
        </w:tc>
      </w:tr>
      <w:tr w:rsidR="00E7262C" w14:paraId="7E954892" w14:textId="77777777">
        <w:trPr>
          <w:jc w:val="center"/>
        </w:trPr>
        <w:tc>
          <w:tcPr>
            <w:tcW w:w="2229" w:type="dxa"/>
            <w:shd w:val="clear" w:color="auto" w:fill="CCFFFF"/>
            <w:vAlign w:val="center"/>
          </w:tcPr>
          <w:p w14:paraId="67EC5733" w14:textId="77777777" w:rsidR="00E7262C" w:rsidRDefault="00000000">
            <w:pPr>
              <w:spacing w:line="240" w:lineRule="auto"/>
              <w:ind w:firstLineChars="0" w:firstLine="0"/>
              <w:jc w:val="both"/>
              <w:rPr>
                <w:rFonts w:cs="Times New Roman"/>
                <w:sz w:val="20"/>
                <w:szCs w:val="20"/>
              </w:rPr>
            </w:pPr>
            <w:r>
              <w:rPr>
                <w:rFonts w:cs="Times New Roman"/>
                <w:sz w:val="20"/>
                <w:szCs w:val="20"/>
              </w:rPr>
              <w:t xml:space="preserve">Operating environment </w:t>
            </w:r>
          </w:p>
        </w:tc>
        <w:tc>
          <w:tcPr>
            <w:tcW w:w="6573" w:type="dxa"/>
            <w:gridSpan w:val="2"/>
            <w:vAlign w:val="center"/>
          </w:tcPr>
          <w:p w14:paraId="70DA37A2" w14:textId="77777777" w:rsidR="00E7262C" w:rsidRDefault="00000000">
            <w:pPr>
              <w:spacing w:line="240" w:lineRule="auto"/>
              <w:ind w:firstLineChars="0" w:firstLine="0"/>
              <w:jc w:val="center"/>
              <w:rPr>
                <w:rFonts w:cs="Times New Roman"/>
                <w:sz w:val="20"/>
                <w:szCs w:val="20"/>
              </w:rPr>
            </w:pPr>
            <w:r>
              <w:rPr>
                <w:rFonts w:cs="Times New Roman"/>
                <w:sz w:val="20"/>
                <w:szCs w:val="20"/>
              </w:rPr>
              <w:t>Operating temperature</w:t>
            </w:r>
            <w:r>
              <w:rPr>
                <w:rFonts w:eastAsia="Times New Roman" w:cs="Times New Roman"/>
                <w:sz w:val="20"/>
                <w:szCs w:val="20"/>
              </w:rPr>
              <w:t>: -20~60 ℃, relative humidity: 5%~90% (no condensation)</w:t>
            </w:r>
          </w:p>
        </w:tc>
      </w:tr>
      <w:tr w:rsidR="00E7262C" w14:paraId="7FBB6B2A" w14:textId="77777777">
        <w:trPr>
          <w:jc w:val="center"/>
        </w:trPr>
        <w:tc>
          <w:tcPr>
            <w:tcW w:w="2229" w:type="dxa"/>
            <w:shd w:val="clear" w:color="auto" w:fill="CCFFFF"/>
            <w:vAlign w:val="center"/>
          </w:tcPr>
          <w:p w14:paraId="400DF9A8" w14:textId="27B91B2E" w:rsidR="00E7262C" w:rsidRDefault="00000000">
            <w:pPr>
              <w:spacing w:line="240" w:lineRule="auto"/>
              <w:ind w:firstLineChars="0" w:firstLine="0"/>
              <w:jc w:val="both"/>
              <w:rPr>
                <w:rFonts w:cs="Times New Roman"/>
                <w:sz w:val="20"/>
                <w:szCs w:val="20"/>
              </w:rPr>
            </w:pPr>
            <w:r>
              <w:rPr>
                <w:rFonts w:eastAsia="Times New Roman" w:cs="Times New Roman"/>
                <w:sz w:val="20"/>
                <w:szCs w:val="20"/>
              </w:rPr>
              <w:t>Dimensions</w:t>
            </w:r>
            <w:r>
              <w:rPr>
                <w:rFonts w:cs="Times New Roman"/>
                <w:sz w:val="20"/>
                <w:szCs w:val="20"/>
              </w:rPr>
              <w:t xml:space="preserve"> </w:t>
            </w:r>
            <w:r>
              <w:rPr>
                <w:rFonts w:eastAsia="Times New Roman" w:cs="Times New Roman"/>
                <w:sz w:val="20"/>
                <w:szCs w:val="20"/>
              </w:rPr>
              <w:t>(length</w:t>
            </w:r>
            <w:r>
              <w:rPr>
                <w:rFonts w:cs="Times New Roman"/>
                <w:sz w:val="20"/>
                <w:szCs w:val="20"/>
              </w:rPr>
              <w:t xml:space="preserve"> </w:t>
            </w:r>
            <w:r>
              <w:rPr>
                <w:rFonts w:eastAsia="Times New Roman" w:cs="Times New Roman"/>
                <w:sz w:val="20"/>
                <w:szCs w:val="20"/>
              </w:rPr>
              <w:t xml:space="preserve">x width x </w:t>
            </w:r>
            <w:r w:rsidR="00463BE6">
              <w:rPr>
                <w:rFonts w:eastAsia="Times New Roman" w:cs="Times New Roman"/>
                <w:sz w:val="20"/>
                <w:szCs w:val="20"/>
              </w:rPr>
              <w:t>height)</w:t>
            </w:r>
            <w:r>
              <w:rPr>
                <w:rFonts w:eastAsia="Times New Roman" w:cs="Times New Roman"/>
                <w:sz w:val="20"/>
                <w:szCs w:val="20"/>
              </w:rPr>
              <w:t xml:space="preserve">  </w:t>
            </w:r>
          </w:p>
        </w:tc>
        <w:tc>
          <w:tcPr>
            <w:tcW w:w="6573" w:type="dxa"/>
            <w:gridSpan w:val="2"/>
            <w:vAlign w:val="center"/>
          </w:tcPr>
          <w:p w14:paraId="732F7C2B" w14:textId="77777777" w:rsidR="00E7262C" w:rsidRDefault="00000000">
            <w:pPr>
              <w:spacing w:line="240" w:lineRule="auto"/>
              <w:ind w:firstLineChars="0" w:firstLine="0"/>
              <w:jc w:val="center"/>
              <w:rPr>
                <w:rFonts w:cs="Times New Roman"/>
                <w:sz w:val="20"/>
                <w:szCs w:val="20"/>
              </w:rPr>
            </w:pPr>
            <w:r>
              <w:rPr>
                <w:rFonts w:cs="Times New Roman"/>
                <w:sz w:val="20"/>
                <w:szCs w:val="20"/>
              </w:rPr>
              <w:t>30×80×100</w:t>
            </w:r>
            <w:r>
              <w:rPr>
                <w:rFonts w:cs="Times New Roman"/>
                <w:sz w:val="20"/>
                <w:szCs w:val="20"/>
              </w:rPr>
              <w:t>（</w:t>
            </w:r>
            <w:r>
              <w:rPr>
                <w:rFonts w:cs="Times New Roman"/>
                <w:sz w:val="20"/>
                <w:szCs w:val="20"/>
              </w:rPr>
              <w:t>mm</w:t>
            </w:r>
            <w:r>
              <w:rPr>
                <w:rFonts w:cs="Times New Roman"/>
                <w:sz w:val="20"/>
                <w:szCs w:val="20"/>
              </w:rPr>
              <w:t>）</w:t>
            </w:r>
          </w:p>
        </w:tc>
      </w:tr>
    </w:tbl>
    <w:p w14:paraId="540B19AD" w14:textId="77777777" w:rsidR="00E7262C" w:rsidRDefault="00000000">
      <w:pPr>
        <w:ind w:firstLine="480"/>
        <w:jc w:val="both"/>
        <w:rPr>
          <w:rFonts w:cs="Times New Roman"/>
        </w:rPr>
      </w:pPr>
      <w:r>
        <w:rPr>
          <w:rFonts w:cs="Times New Roman"/>
        </w:rPr>
        <w:br w:type="page"/>
      </w:r>
    </w:p>
    <w:p w14:paraId="48E4DF95" w14:textId="77777777" w:rsidR="00E7262C" w:rsidRDefault="00000000">
      <w:pPr>
        <w:pStyle w:val="2"/>
        <w:numPr>
          <w:ilvl w:val="1"/>
          <w:numId w:val="2"/>
        </w:numPr>
        <w:jc w:val="both"/>
        <w:rPr>
          <w:rFonts w:cs="Times New Roman"/>
        </w:rPr>
      </w:pPr>
      <w:bookmarkStart w:id="59" w:name="_Toc19146"/>
      <w:bookmarkStart w:id="60" w:name="_Toc191367874"/>
      <w:r>
        <w:rPr>
          <w:rFonts w:cs="Times New Roman"/>
        </w:rPr>
        <w:lastRenderedPageBreak/>
        <w:t>Wiring Diagram</w:t>
      </w:r>
      <w:bookmarkEnd w:id="59"/>
      <w:bookmarkEnd w:id="60"/>
    </w:p>
    <w:p w14:paraId="0F6239E3" w14:textId="77777777" w:rsidR="00E7262C" w:rsidRDefault="00000000">
      <w:pPr>
        <w:pStyle w:val="3"/>
        <w:numPr>
          <w:ilvl w:val="2"/>
          <w:numId w:val="0"/>
        </w:numPr>
        <w:spacing w:before="156" w:after="156"/>
        <w:jc w:val="both"/>
        <w:rPr>
          <w:rFonts w:cs="Times New Roman"/>
        </w:rPr>
      </w:pPr>
      <w:bookmarkStart w:id="61" w:name="_Toc18235"/>
      <w:bookmarkStart w:id="62" w:name="_Toc191367875"/>
      <w:r>
        <w:rPr>
          <w:rFonts w:cs="Times New Roman"/>
        </w:rPr>
        <w:t>5.3.1. SRE2116</w:t>
      </w:r>
      <w:r>
        <w:rPr>
          <w:rFonts w:cs="Times New Roman" w:hint="eastAsia"/>
        </w:rPr>
        <w:t xml:space="preserve"> </w:t>
      </w:r>
      <w:r>
        <w:rPr>
          <w:rFonts w:cs="Times New Roman"/>
        </w:rPr>
        <w:t>Wiring Diagram</w:t>
      </w:r>
      <w:bookmarkEnd w:id="61"/>
      <w:bookmarkEnd w:id="62"/>
    </w:p>
    <w:p w14:paraId="46537C60" w14:textId="77777777" w:rsidR="00E7262C" w:rsidRDefault="00000000">
      <w:pPr>
        <w:spacing w:line="240" w:lineRule="auto"/>
        <w:ind w:firstLineChars="0" w:firstLine="0"/>
        <w:jc w:val="both"/>
        <w:rPr>
          <w:rFonts w:cs="Times New Roman"/>
        </w:rPr>
      </w:pPr>
      <w:r>
        <w:rPr>
          <w:rFonts w:cs="Times New Roman"/>
        </w:rPr>
        <w:object w:dxaOrig="8886" w:dyaOrig="10573" w14:anchorId="65453D86">
          <v:shape id="_x0000_i1028" type="#_x0000_t75" style="width:444.3pt;height:528.65pt" o:ole="">
            <v:imagedata r:id="rId17" o:title="" croptop="-1123f" cropbottom="-450f" cropleft="20652f" cropright="20726f"/>
          </v:shape>
          <o:OLEObject Type="Embed" ProgID="AutoCAD.Drawing.24" ShapeID="_x0000_i1028" DrawAspect="Content" ObjectID="_1801980943" r:id="rId18"/>
        </w:object>
      </w:r>
    </w:p>
    <w:p w14:paraId="0BD75096" w14:textId="77777777" w:rsidR="00E7262C" w:rsidRDefault="00E7262C">
      <w:pPr>
        <w:ind w:firstLine="480"/>
        <w:jc w:val="both"/>
        <w:rPr>
          <w:rFonts w:cs="Times New Roman"/>
        </w:rPr>
      </w:pPr>
    </w:p>
    <w:p w14:paraId="5E3B3892" w14:textId="77777777" w:rsidR="00E7262C" w:rsidRDefault="00000000">
      <w:pPr>
        <w:ind w:firstLine="480"/>
        <w:jc w:val="both"/>
        <w:rPr>
          <w:rFonts w:cs="Times New Roman"/>
        </w:rPr>
      </w:pPr>
      <w:r>
        <w:rPr>
          <w:rFonts w:cs="Times New Roman"/>
        </w:rPr>
        <w:br w:type="page"/>
      </w:r>
    </w:p>
    <w:p w14:paraId="20F62E14" w14:textId="77777777" w:rsidR="00E7262C" w:rsidRDefault="00000000">
      <w:pPr>
        <w:pStyle w:val="3"/>
        <w:numPr>
          <w:ilvl w:val="2"/>
          <w:numId w:val="0"/>
        </w:numPr>
        <w:spacing w:before="156" w:after="156"/>
        <w:jc w:val="both"/>
        <w:rPr>
          <w:rFonts w:cs="Times New Roman"/>
        </w:rPr>
      </w:pPr>
      <w:bookmarkStart w:id="63" w:name="_Toc191367876"/>
      <w:r>
        <w:rPr>
          <w:rFonts w:cs="Times New Roman"/>
        </w:rPr>
        <w:lastRenderedPageBreak/>
        <w:t>5.3.2. SRE2216</w:t>
      </w:r>
      <w:bookmarkEnd w:id="55"/>
      <w:r>
        <w:rPr>
          <w:rFonts w:cs="Times New Roman"/>
        </w:rPr>
        <w:t xml:space="preserve"> Wiring Diagram</w:t>
      </w:r>
      <w:bookmarkEnd w:id="63"/>
    </w:p>
    <w:p w14:paraId="1F528478" w14:textId="77777777" w:rsidR="00E7262C" w:rsidRDefault="00000000">
      <w:pPr>
        <w:spacing w:line="240" w:lineRule="auto"/>
        <w:ind w:firstLineChars="0" w:firstLine="0"/>
        <w:jc w:val="both"/>
        <w:rPr>
          <w:rFonts w:cs="Times New Roman"/>
        </w:rPr>
      </w:pPr>
      <w:r>
        <w:rPr>
          <w:rFonts w:cs="Times New Roman"/>
        </w:rPr>
        <w:object w:dxaOrig="9350" w:dyaOrig="10878" w14:anchorId="2C561B31">
          <v:shape id="_x0000_i1029" type="#_x0000_t75" style="width:467.5pt;height:543.9pt" o:ole="">
            <v:imagedata r:id="rId19" o:title="" croptop="-623f" cropbottom="-667f" cropleft="20883f" cropright="20045f"/>
          </v:shape>
          <o:OLEObject Type="Embed" ProgID="AutoCAD.Drawing.24" ShapeID="_x0000_i1029" DrawAspect="Content" ObjectID="_1801980944" r:id="rId20"/>
        </w:object>
      </w:r>
    </w:p>
    <w:p w14:paraId="3BB0A2D8" w14:textId="77777777" w:rsidR="00E7262C" w:rsidRDefault="00000000">
      <w:pPr>
        <w:ind w:firstLine="480"/>
        <w:jc w:val="both"/>
        <w:rPr>
          <w:rFonts w:cs="Times New Roman"/>
        </w:rPr>
      </w:pPr>
      <w:r>
        <w:rPr>
          <w:rFonts w:cs="Times New Roman"/>
        </w:rPr>
        <w:br w:type="page"/>
      </w:r>
    </w:p>
    <w:p w14:paraId="02641B9A" w14:textId="77777777" w:rsidR="00E7262C" w:rsidRDefault="00000000">
      <w:pPr>
        <w:pStyle w:val="3"/>
        <w:numPr>
          <w:ilvl w:val="2"/>
          <w:numId w:val="0"/>
        </w:numPr>
        <w:spacing w:before="156" w:after="156"/>
        <w:jc w:val="both"/>
        <w:rPr>
          <w:rFonts w:cs="Times New Roman"/>
        </w:rPr>
      </w:pPr>
      <w:bookmarkStart w:id="64" w:name="_Toc191367877"/>
      <w:r>
        <w:rPr>
          <w:rFonts w:cs="Times New Roman"/>
        </w:rPr>
        <w:lastRenderedPageBreak/>
        <w:t>5.3.3. SRE2132 Wiring Diagram</w:t>
      </w:r>
      <w:bookmarkEnd w:id="64"/>
    </w:p>
    <w:p w14:paraId="5583A255" w14:textId="77777777" w:rsidR="00E7262C" w:rsidRDefault="00000000">
      <w:pPr>
        <w:spacing w:line="240" w:lineRule="auto"/>
        <w:ind w:firstLineChars="0" w:firstLine="0"/>
        <w:jc w:val="both"/>
        <w:rPr>
          <w:rFonts w:cs="Times New Roman"/>
        </w:rPr>
      </w:pPr>
      <w:r>
        <w:rPr>
          <w:rFonts w:cs="Times New Roman"/>
        </w:rPr>
        <w:object w:dxaOrig="9837" w:dyaOrig="9564" w14:anchorId="7E5DF4A6">
          <v:shape id="_x0000_i1030" type="#_x0000_t75" style="width:491.85pt;height:478.2pt" o:ole="">
            <v:imagedata r:id="rId21" o:title="" croptop="-623f" cropbottom="1f" cropleft="18085f" cropright="18193f"/>
          </v:shape>
          <o:OLEObject Type="Embed" ProgID="AutoCAD.Drawing.24" ShapeID="_x0000_i1030" DrawAspect="Content" ObjectID="_1801980945" r:id="rId22"/>
        </w:object>
      </w:r>
      <w:r>
        <w:rPr>
          <w:rFonts w:cs="Times New Roman"/>
        </w:rPr>
        <w:br w:type="page"/>
      </w:r>
    </w:p>
    <w:p w14:paraId="35F78A59" w14:textId="77777777" w:rsidR="00E7262C" w:rsidRDefault="00000000">
      <w:pPr>
        <w:pStyle w:val="3"/>
        <w:numPr>
          <w:ilvl w:val="2"/>
          <w:numId w:val="0"/>
        </w:numPr>
        <w:spacing w:before="156" w:after="156"/>
        <w:jc w:val="both"/>
        <w:rPr>
          <w:rFonts w:cs="Times New Roman"/>
        </w:rPr>
      </w:pPr>
      <w:bookmarkStart w:id="65" w:name="_Toc191367878"/>
      <w:r>
        <w:rPr>
          <w:rFonts w:cs="Times New Roman"/>
        </w:rPr>
        <w:lastRenderedPageBreak/>
        <w:t>5.3.4. SRE2232 Wiring Diagram</w:t>
      </w:r>
      <w:bookmarkEnd w:id="65"/>
    </w:p>
    <w:p w14:paraId="74833F49" w14:textId="77777777" w:rsidR="00E7262C" w:rsidRDefault="00000000">
      <w:pPr>
        <w:spacing w:line="240" w:lineRule="auto"/>
        <w:ind w:firstLineChars="0" w:firstLine="0"/>
        <w:jc w:val="both"/>
        <w:rPr>
          <w:rFonts w:cs="Times New Roman"/>
        </w:rPr>
      </w:pPr>
      <w:r>
        <w:rPr>
          <w:rFonts w:cs="Times New Roman"/>
        </w:rPr>
        <w:object w:dxaOrig="9369" w:dyaOrig="9436" w14:anchorId="757F79F0">
          <v:shape id="_x0000_i1031" type="#_x0000_t75" style="width:468.45pt;height:471.8pt" o:ole="">
            <v:imagedata r:id="rId23" o:title="" croptop="-623f" cropbottom="-255f" cropleft="18360f" cropright="18317f"/>
          </v:shape>
          <o:OLEObject Type="Embed" ProgID="AutoCAD.Drawing.24" ShapeID="_x0000_i1031" DrawAspect="Content" ObjectID="_1801980946" r:id="rId24"/>
        </w:object>
      </w:r>
    </w:p>
    <w:p w14:paraId="6A1FD43E" w14:textId="77777777" w:rsidR="00E7262C" w:rsidRDefault="00000000">
      <w:pPr>
        <w:ind w:firstLine="480"/>
        <w:jc w:val="both"/>
        <w:rPr>
          <w:rFonts w:cs="Times New Roman"/>
        </w:rPr>
      </w:pPr>
      <w:r>
        <w:rPr>
          <w:rFonts w:cs="Times New Roman"/>
        </w:rPr>
        <w:br w:type="page"/>
      </w:r>
    </w:p>
    <w:p w14:paraId="621E511F" w14:textId="77777777" w:rsidR="00E7262C" w:rsidRDefault="00000000">
      <w:pPr>
        <w:pStyle w:val="2"/>
        <w:numPr>
          <w:ilvl w:val="1"/>
          <w:numId w:val="2"/>
        </w:numPr>
        <w:jc w:val="both"/>
        <w:rPr>
          <w:rFonts w:cs="Times New Roman"/>
        </w:rPr>
      </w:pPr>
      <w:bookmarkStart w:id="66" w:name="_Toc191367879"/>
      <w:r>
        <w:rPr>
          <w:rFonts w:cs="Times New Roman"/>
        </w:rPr>
        <w:lastRenderedPageBreak/>
        <w:t>Indicator Description</w:t>
      </w:r>
      <w:bookmarkEnd w:id="66"/>
    </w:p>
    <w:p w14:paraId="401B031B" w14:textId="77777777" w:rsidR="00E7262C" w:rsidRDefault="00000000">
      <w:pPr>
        <w:pStyle w:val="3"/>
        <w:numPr>
          <w:ilvl w:val="2"/>
          <w:numId w:val="2"/>
        </w:numPr>
        <w:spacing w:before="156" w:after="156"/>
        <w:jc w:val="both"/>
        <w:rPr>
          <w:rFonts w:cs="Times New Roman"/>
        </w:rPr>
      </w:pPr>
      <w:bookmarkStart w:id="67" w:name="_Toc191367880"/>
      <w:r>
        <w:rPr>
          <w:rFonts w:cs="Times New Roman"/>
        </w:rPr>
        <w:t>SRE2216/SRE2116 Indicator Description</w:t>
      </w:r>
      <w:bookmarkEnd w:id="67"/>
    </w:p>
    <w:tbl>
      <w:tblPr>
        <w:tblStyle w:val="ac"/>
        <w:tblW w:w="4999" w:type="pct"/>
        <w:tblLook w:val="04A0" w:firstRow="1" w:lastRow="0" w:firstColumn="1" w:lastColumn="0" w:noHBand="0" w:noVBand="1"/>
      </w:tblPr>
      <w:tblGrid>
        <w:gridCol w:w="1904"/>
        <w:gridCol w:w="6390"/>
      </w:tblGrid>
      <w:tr w:rsidR="00E7262C" w14:paraId="651A565B" w14:textId="77777777">
        <w:tc>
          <w:tcPr>
            <w:tcW w:w="1148" w:type="pct"/>
            <w:shd w:val="pct25" w:color="auto" w:fill="auto"/>
            <w:vAlign w:val="center"/>
          </w:tcPr>
          <w:p w14:paraId="6752EB69"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Indicator</w:t>
            </w:r>
          </w:p>
        </w:tc>
        <w:tc>
          <w:tcPr>
            <w:tcW w:w="3851" w:type="pct"/>
            <w:shd w:val="pct25" w:color="auto" w:fill="auto"/>
            <w:vAlign w:val="center"/>
          </w:tcPr>
          <w:p w14:paraId="731E1BB8"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6F419C13" w14:textId="77777777">
        <w:tc>
          <w:tcPr>
            <w:tcW w:w="1148" w:type="pct"/>
            <w:vAlign w:val="center"/>
          </w:tcPr>
          <w:p w14:paraId="3E6FCC4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PWR (Green)</w:t>
            </w:r>
          </w:p>
        </w:tc>
        <w:tc>
          <w:tcPr>
            <w:tcW w:w="3851" w:type="pct"/>
            <w:vAlign w:val="center"/>
          </w:tcPr>
          <w:p w14:paraId="61FCBD39" w14:textId="77777777" w:rsidR="00E7262C" w:rsidRDefault="00000000">
            <w:pPr>
              <w:pStyle w:val="af1"/>
              <w:jc w:val="both"/>
              <w:rPr>
                <w:rFonts w:cs="Times New Roman"/>
                <w:color w:val="000000"/>
                <w:szCs w:val="21"/>
              </w:rPr>
            </w:pPr>
            <w:r>
              <w:rPr>
                <w:rFonts w:cs="Times New Roman"/>
                <w:color w:val="000000"/>
                <w:szCs w:val="21"/>
              </w:rPr>
              <w:t>Module power supply indicator:</w:t>
            </w:r>
          </w:p>
          <w:p w14:paraId="37F41018"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291A4123" w14:textId="77777777" w:rsidR="00E7262C" w:rsidRDefault="00000000">
            <w:pPr>
              <w:snapToGrid w:val="0"/>
              <w:spacing w:line="240" w:lineRule="auto"/>
              <w:ind w:firstLineChars="0" w:firstLine="0"/>
              <w:jc w:val="both"/>
              <w:rPr>
                <w:rFonts w:cs="Times New Roman"/>
                <w:sz w:val="21"/>
                <w:szCs w:val="21"/>
              </w:rPr>
            </w:pPr>
            <w:r>
              <w:rPr>
                <w:rFonts w:eastAsia="Times New Roman" w:cs="Times New Roman"/>
                <w:sz w:val="21"/>
                <w:szCs w:val="21"/>
              </w:rPr>
              <w:t xml:space="preserve">Off: The module is powered off;  </w:t>
            </w:r>
          </w:p>
        </w:tc>
      </w:tr>
      <w:tr w:rsidR="00E7262C" w14:paraId="71D6D56B" w14:textId="77777777">
        <w:tc>
          <w:tcPr>
            <w:tcW w:w="1148" w:type="pct"/>
            <w:vAlign w:val="center"/>
          </w:tcPr>
          <w:p w14:paraId="430D863B" w14:textId="77777777" w:rsidR="00E7262C" w:rsidRDefault="00000000">
            <w:pPr>
              <w:snapToGrid w:val="0"/>
              <w:spacing w:line="240" w:lineRule="auto"/>
              <w:ind w:firstLineChars="0" w:firstLine="0"/>
              <w:jc w:val="both"/>
              <w:rPr>
                <w:rFonts w:cs="Times New Roman"/>
                <w:sz w:val="21"/>
                <w:szCs w:val="21"/>
                <w:lang w:bidi="en-US"/>
              </w:rPr>
            </w:pPr>
            <w:r>
              <w:rPr>
                <w:rFonts w:cs="Times New Roman"/>
                <w:color w:val="000000"/>
                <w:sz w:val="21"/>
                <w:szCs w:val="21"/>
              </w:rPr>
              <w:t>RUN (Green)</w:t>
            </w:r>
          </w:p>
        </w:tc>
        <w:tc>
          <w:tcPr>
            <w:tcW w:w="3851" w:type="pct"/>
            <w:vAlign w:val="center"/>
          </w:tcPr>
          <w:p w14:paraId="78E34CB0"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4301F22D"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3CB4741A"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Communication is abnormal  </w:t>
            </w:r>
          </w:p>
        </w:tc>
      </w:tr>
      <w:tr w:rsidR="00E7262C" w14:paraId="4FF89E62" w14:textId="77777777">
        <w:tc>
          <w:tcPr>
            <w:tcW w:w="1148" w:type="pct"/>
            <w:vAlign w:val="center"/>
          </w:tcPr>
          <w:p w14:paraId="59C6711E" w14:textId="77777777" w:rsidR="00E7262C" w:rsidRDefault="00000000">
            <w:pPr>
              <w:snapToGrid w:val="0"/>
              <w:spacing w:line="240" w:lineRule="auto"/>
              <w:ind w:firstLineChars="0" w:firstLine="0"/>
              <w:jc w:val="both"/>
              <w:rPr>
                <w:rFonts w:cs="Times New Roman"/>
                <w:sz w:val="21"/>
                <w:szCs w:val="21"/>
                <w:lang w:eastAsia="en-US" w:bidi="en-US"/>
              </w:rPr>
            </w:pPr>
            <w:r>
              <w:rPr>
                <w:rFonts w:cs="Times New Roman"/>
                <w:color w:val="000000"/>
                <w:sz w:val="21"/>
                <w:szCs w:val="21"/>
              </w:rPr>
              <w:t>LED1~LED16 (Green)</w:t>
            </w:r>
          </w:p>
        </w:tc>
        <w:tc>
          <w:tcPr>
            <w:tcW w:w="3851" w:type="pct"/>
            <w:vAlign w:val="center"/>
          </w:tcPr>
          <w:p w14:paraId="2CEE607E" w14:textId="77777777" w:rsidR="00E7262C" w:rsidRDefault="00000000">
            <w:pPr>
              <w:pStyle w:val="af1"/>
              <w:jc w:val="both"/>
              <w:rPr>
                <w:rFonts w:cs="Times New Roman"/>
                <w:szCs w:val="21"/>
                <w:lang w:eastAsia="zh-CN"/>
              </w:rPr>
            </w:pPr>
            <w:r>
              <w:rPr>
                <w:rFonts w:eastAsia="Times New Roman" w:cs="Times New Roman"/>
                <w:szCs w:val="21"/>
                <w:lang w:eastAsia="zh-CN"/>
              </w:rPr>
              <w:t>Digital output indicator, the corresponding indicator lights up when a signal is detected.</w:t>
            </w:r>
          </w:p>
        </w:tc>
      </w:tr>
    </w:tbl>
    <w:p w14:paraId="0FE102ED" w14:textId="77777777" w:rsidR="00E7262C" w:rsidRDefault="00000000">
      <w:pPr>
        <w:pStyle w:val="3"/>
        <w:numPr>
          <w:ilvl w:val="2"/>
          <w:numId w:val="2"/>
        </w:numPr>
        <w:spacing w:before="156" w:after="156"/>
        <w:jc w:val="both"/>
        <w:rPr>
          <w:rFonts w:cs="Times New Roman"/>
        </w:rPr>
      </w:pPr>
      <w:bookmarkStart w:id="68" w:name="_Toc191367881"/>
      <w:r>
        <w:rPr>
          <w:rFonts w:cs="Times New Roman"/>
        </w:rPr>
        <w:t>SRE2232/SRE2132 Indicator Description</w:t>
      </w:r>
      <w:bookmarkEnd w:id="68"/>
    </w:p>
    <w:tbl>
      <w:tblPr>
        <w:tblStyle w:val="ac"/>
        <w:tblW w:w="4999" w:type="pct"/>
        <w:tblLook w:val="04A0" w:firstRow="1" w:lastRow="0" w:firstColumn="1" w:lastColumn="0" w:noHBand="0" w:noVBand="1"/>
      </w:tblPr>
      <w:tblGrid>
        <w:gridCol w:w="1904"/>
        <w:gridCol w:w="6390"/>
      </w:tblGrid>
      <w:tr w:rsidR="00E7262C" w14:paraId="6046A586" w14:textId="77777777">
        <w:tc>
          <w:tcPr>
            <w:tcW w:w="1148" w:type="pct"/>
            <w:shd w:val="pct25" w:color="auto" w:fill="auto"/>
            <w:vAlign w:val="center"/>
          </w:tcPr>
          <w:p w14:paraId="4639F219"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Indicator</w:t>
            </w:r>
          </w:p>
        </w:tc>
        <w:tc>
          <w:tcPr>
            <w:tcW w:w="3851" w:type="pct"/>
            <w:shd w:val="pct25" w:color="auto" w:fill="auto"/>
            <w:vAlign w:val="center"/>
          </w:tcPr>
          <w:p w14:paraId="3809852B"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602B15ED" w14:textId="77777777">
        <w:tc>
          <w:tcPr>
            <w:tcW w:w="1148" w:type="pct"/>
            <w:vAlign w:val="center"/>
          </w:tcPr>
          <w:p w14:paraId="1148FCE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PWR (Green)</w:t>
            </w:r>
          </w:p>
        </w:tc>
        <w:tc>
          <w:tcPr>
            <w:tcW w:w="3851" w:type="pct"/>
            <w:vAlign w:val="center"/>
          </w:tcPr>
          <w:p w14:paraId="381A904B" w14:textId="77777777" w:rsidR="00E7262C" w:rsidRDefault="00000000">
            <w:pPr>
              <w:pStyle w:val="af1"/>
              <w:jc w:val="both"/>
              <w:rPr>
                <w:rFonts w:cs="Times New Roman"/>
                <w:color w:val="000000"/>
                <w:szCs w:val="21"/>
              </w:rPr>
            </w:pPr>
            <w:r>
              <w:rPr>
                <w:rFonts w:cs="Times New Roman"/>
                <w:color w:val="000000"/>
                <w:szCs w:val="21"/>
              </w:rPr>
              <w:t>Module power supply indicator:</w:t>
            </w:r>
          </w:p>
          <w:p w14:paraId="6E1E6270"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1EB350AF" w14:textId="77777777" w:rsidR="00E7262C" w:rsidRDefault="00000000">
            <w:pPr>
              <w:snapToGrid w:val="0"/>
              <w:spacing w:line="240" w:lineRule="auto"/>
              <w:ind w:firstLineChars="0" w:firstLine="0"/>
              <w:jc w:val="both"/>
              <w:rPr>
                <w:rFonts w:cs="Times New Roman"/>
                <w:sz w:val="21"/>
                <w:szCs w:val="21"/>
              </w:rPr>
            </w:pPr>
            <w:r>
              <w:rPr>
                <w:rFonts w:eastAsia="Times New Roman" w:cs="Times New Roman"/>
                <w:sz w:val="21"/>
                <w:szCs w:val="21"/>
              </w:rPr>
              <w:t xml:space="preserve">Off: The module is powered off;  </w:t>
            </w:r>
          </w:p>
        </w:tc>
      </w:tr>
      <w:tr w:rsidR="00E7262C" w14:paraId="15B8F4DF" w14:textId="77777777">
        <w:tc>
          <w:tcPr>
            <w:tcW w:w="1148" w:type="pct"/>
            <w:vAlign w:val="center"/>
          </w:tcPr>
          <w:p w14:paraId="6FF50275" w14:textId="77777777" w:rsidR="00E7262C" w:rsidRDefault="00000000">
            <w:pPr>
              <w:snapToGrid w:val="0"/>
              <w:spacing w:line="240" w:lineRule="auto"/>
              <w:ind w:firstLineChars="0" w:firstLine="0"/>
              <w:jc w:val="both"/>
              <w:rPr>
                <w:rFonts w:cs="Times New Roman"/>
                <w:sz w:val="21"/>
                <w:szCs w:val="21"/>
                <w:lang w:bidi="en-US"/>
              </w:rPr>
            </w:pPr>
            <w:r>
              <w:rPr>
                <w:rFonts w:cs="Times New Roman"/>
                <w:color w:val="000000"/>
                <w:sz w:val="21"/>
                <w:szCs w:val="21"/>
              </w:rPr>
              <w:t>RUN (Green)</w:t>
            </w:r>
          </w:p>
        </w:tc>
        <w:tc>
          <w:tcPr>
            <w:tcW w:w="3851" w:type="pct"/>
            <w:vAlign w:val="center"/>
          </w:tcPr>
          <w:p w14:paraId="256C28C8"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4165583F"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67F74FB0"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Communication is abnormal  </w:t>
            </w:r>
          </w:p>
        </w:tc>
      </w:tr>
      <w:tr w:rsidR="00E7262C" w14:paraId="1BFC2977" w14:textId="77777777">
        <w:tc>
          <w:tcPr>
            <w:tcW w:w="1148" w:type="pct"/>
            <w:vAlign w:val="center"/>
          </w:tcPr>
          <w:p w14:paraId="7396D1FF" w14:textId="77777777" w:rsidR="00E7262C" w:rsidRDefault="00000000">
            <w:pPr>
              <w:snapToGrid w:val="0"/>
              <w:spacing w:line="240" w:lineRule="auto"/>
              <w:ind w:firstLineChars="0" w:firstLine="0"/>
              <w:jc w:val="both"/>
              <w:rPr>
                <w:rFonts w:cs="Times New Roman"/>
                <w:sz w:val="21"/>
                <w:szCs w:val="21"/>
                <w:lang w:eastAsia="en-US" w:bidi="en-US"/>
              </w:rPr>
            </w:pPr>
            <w:r>
              <w:rPr>
                <w:rFonts w:cs="Times New Roman"/>
                <w:color w:val="000000"/>
                <w:sz w:val="21"/>
                <w:szCs w:val="21"/>
              </w:rPr>
              <w:t>LED1~LED32 (Green)</w:t>
            </w:r>
          </w:p>
        </w:tc>
        <w:tc>
          <w:tcPr>
            <w:tcW w:w="3851" w:type="pct"/>
            <w:vAlign w:val="center"/>
          </w:tcPr>
          <w:p w14:paraId="7C030C4F" w14:textId="77777777" w:rsidR="00E7262C" w:rsidRDefault="00000000">
            <w:pPr>
              <w:pStyle w:val="af1"/>
              <w:jc w:val="both"/>
              <w:rPr>
                <w:rFonts w:cs="Times New Roman"/>
                <w:szCs w:val="21"/>
                <w:lang w:eastAsia="zh-CN"/>
              </w:rPr>
            </w:pPr>
            <w:r>
              <w:rPr>
                <w:rFonts w:eastAsia="Times New Roman" w:cs="Times New Roman"/>
                <w:szCs w:val="21"/>
                <w:lang w:eastAsia="zh-CN"/>
              </w:rPr>
              <w:t>Digital output indicator, the corresponding indicator lights up when a signal is detected.</w:t>
            </w:r>
          </w:p>
        </w:tc>
      </w:tr>
    </w:tbl>
    <w:p w14:paraId="33CF69F6" w14:textId="77777777" w:rsidR="00E7262C" w:rsidRDefault="00000000">
      <w:pPr>
        <w:widowControl/>
        <w:spacing w:line="240" w:lineRule="auto"/>
        <w:ind w:firstLineChars="0" w:firstLine="0"/>
        <w:jc w:val="both"/>
        <w:rPr>
          <w:rFonts w:cs="Times New Roman"/>
        </w:rPr>
      </w:pPr>
      <w:r>
        <w:rPr>
          <w:rFonts w:cs="Times New Roman"/>
        </w:rPr>
        <w:br w:type="page"/>
      </w:r>
    </w:p>
    <w:p w14:paraId="3720D0E5" w14:textId="77777777" w:rsidR="00E7262C" w:rsidRDefault="00000000">
      <w:pPr>
        <w:pStyle w:val="2"/>
        <w:numPr>
          <w:ilvl w:val="1"/>
          <w:numId w:val="2"/>
        </w:numPr>
        <w:jc w:val="both"/>
        <w:rPr>
          <w:rFonts w:cs="Times New Roman"/>
        </w:rPr>
      </w:pPr>
      <w:bookmarkStart w:id="69" w:name="_Toc191367882"/>
      <w:r>
        <w:rPr>
          <w:rFonts w:cs="Times New Roman"/>
        </w:rPr>
        <w:lastRenderedPageBreak/>
        <w:t>COE General Parameter Description</w:t>
      </w:r>
      <w:bookmarkEnd w:id="69"/>
    </w:p>
    <w:p w14:paraId="00FAA275"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3675F349" wp14:editId="6602FE2D">
            <wp:extent cx="5272405" cy="3155315"/>
            <wp:effectExtent l="0" t="0" r="4445" b="6985"/>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pic:cNvPicPr>
                  </pic:nvPicPr>
                  <pic:blipFill>
                    <a:blip r:embed="rId25"/>
                    <a:stretch>
                      <a:fillRect/>
                    </a:stretch>
                  </pic:blipFill>
                  <pic:spPr>
                    <a:xfrm>
                      <a:off x="0" y="0"/>
                      <a:ext cx="5272405" cy="3155315"/>
                    </a:xfrm>
                    <a:prstGeom prst="rect">
                      <a:avLst/>
                    </a:prstGeom>
                    <a:noFill/>
                    <a:ln>
                      <a:noFill/>
                    </a:ln>
                  </pic:spPr>
                </pic:pic>
              </a:graphicData>
            </a:graphic>
          </wp:inline>
        </w:drawing>
      </w:r>
    </w:p>
    <w:tbl>
      <w:tblPr>
        <w:tblStyle w:val="ac"/>
        <w:tblW w:w="8522" w:type="dxa"/>
        <w:tblLayout w:type="fixed"/>
        <w:tblLook w:val="04A0" w:firstRow="1" w:lastRow="0" w:firstColumn="1" w:lastColumn="0" w:noHBand="0" w:noVBand="1"/>
      </w:tblPr>
      <w:tblGrid>
        <w:gridCol w:w="3806"/>
        <w:gridCol w:w="4716"/>
      </w:tblGrid>
      <w:tr w:rsidR="00E7262C" w14:paraId="0B026BC1" w14:textId="77777777">
        <w:tc>
          <w:tcPr>
            <w:tcW w:w="3806" w:type="dxa"/>
            <w:shd w:val="pct25" w:color="auto" w:fill="auto"/>
            <w:vAlign w:val="center"/>
          </w:tcPr>
          <w:p w14:paraId="2A371E00"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Cs w:val="24"/>
              </w:rPr>
              <w:t>Parameter</w:t>
            </w:r>
          </w:p>
        </w:tc>
        <w:tc>
          <w:tcPr>
            <w:tcW w:w="4716" w:type="dxa"/>
            <w:shd w:val="pct25" w:color="auto" w:fill="auto"/>
            <w:vAlign w:val="center"/>
          </w:tcPr>
          <w:p w14:paraId="1F86A205"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Cs w:val="24"/>
              </w:rPr>
              <w:t>Description</w:t>
            </w:r>
          </w:p>
        </w:tc>
      </w:tr>
      <w:tr w:rsidR="00E7262C" w14:paraId="1E212455" w14:textId="77777777">
        <w:tc>
          <w:tcPr>
            <w:tcW w:w="3806" w:type="dxa"/>
            <w:vAlign w:val="center"/>
          </w:tcPr>
          <w:p w14:paraId="76EC8358" w14:textId="77777777" w:rsidR="00E7262C" w:rsidRDefault="00000000">
            <w:pPr>
              <w:snapToGrid w:val="0"/>
              <w:spacing w:line="240" w:lineRule="auto"/>
              <w:ind w:firstLineChars="0" w:firstLine="0"/>
              <w:jc w:val="both"/>
              <w:rPr>
                <w:rFonts w:cs="Times New Roman"/>
                <w:szCs w:val="21"/>
              </w:rPr>
            </w:pPr>
            <w:r>
              <w:rPr>
                <w:rFonts w:cs="Times New Roman"/>
                <w:color w:val="000000"/>
                <w:szCs w:val="24"/>
              </w:rPr>
              <w:t xml:space="preserve">2001:01 </w:t>
            </w:r>
            <w:proofErr w:type="spellStart"/>
            <w:r>
              <w:rPr>
                <w:rFonts w:cs="Times New Roman"/>
                <w:color w:val="000000"/>
                <w:szCs w:val="24"/>
              </w:rPr>
              <w:t>EtherCATBusErrOutoutEN</w:t>
            </w:r>
            <w:proofErr w:type="spellEnd"/>
          </w:p>
        </w:tc>
        <w:tc>
          <w:tcPr>
            <w:tcW w:w="4716" w:type="dxa"/>
          </w:tcPr>
          <w:p w14:paraId="6A77C050" w14:textId="77777777" w:rsidR="00E7262C" w:rsidRDefault="00000000">
            <w:pPr>
              <w:pStyle w:val="af1"/>
              <w:jc w:val="both"/>
              <w:rPr>
                <w:rFonts w:cs="Times New Roman"/>
                <w:lang w:eastAsia="zh-CN"/>
              </w:rPr>
            </w:pPr>
            <w:r>
              <w:rPr>
                <w:rFonts w:eastAsia="Times New Roman" w:cs="Times New Roman"/>
                <w:lang w:eastAsia="zh-CN"/>
              </w:rPr>
              <w:t>The parameter is used to set the action of output channel after the module communication is disconnected (</w:t>
            </w:r>
            <w:r>
              <w:rPr>
                <w:rFonts w:eastAsia="Times New Roman" w:cs="Times New Roman"/>
                <w:color w:val="FF0000"/>
                <w:lang w:eastAsia="zh-CN"/>
              </w:rPr>
              <w:t>this setting</w:t>
            </w:r>
            <w:r>
              <w:rPr>
                <w:rFonts w:eastAsiaTheme="minorEastAsia" w:cs="Times New Roman"/>
                <w:color w:val="FF0000"/>
                <w:lang w:eastAsia="zh-CN"/>
              </w:rPr>
              <w:t xml:space="preserve"> will not be </w:t>
            </w:r>
            <w:r>
              <w:rPr>
                <w:rFonts w:eastAsia="Times New Roman" w:cs="Times New Roman"/>
                <w:color w:val="FF0000"/>
                <w:lang w:eastAsia="zh-CN"/>
              </w:rPr>
              <w:t xml:space="preserve">saved </w:t>
            </w:r>
            <w:r>
              <w:rPr>
                <w:rFonts w:eastAsiaTheme="minorEastAsia" w:cs="Times New Roman"/>
                <w:color w:val="FF0000"/>
                <w:lang w:eastAsia="zh-CN"/>
              </w:rPr>
              <w:t xml:space="preserve">in case </w:t>
            </w:r>
            <w:r>
              <w:rPr>
                <w:rFonts w:eastAsia="Times New Roman" w:cs="Times New Roman"/>
                <w:color w:val="FF0000"/>
                <w:lang w:eastAsia="zh-CN"/>
              </w:rPr>
              <w:t>the power is turned off</w:t>
            </w:r>
            <w:r>
              <w:rPr>
                <w:rFonts w:eastAsia="Times New Roman" w:cs="Times New Roman"/>
                <w:lang w:eastAsia="zh-CN"/>
              </w:rPr>
              <w:t xml:space="preserve">): </w:t>
            </w:r>
          </w:p>
          <w:p w14:paraId="0F19B088" w14:textId="77777777" w:rsidR="00E7262C" w:rsidRDefault="00000000">
            <w:pPr>
              <w:pStyle w:val="af1"/>
              <w:jc w:val="both"/>
              <w:rPr>
                <w:rFonts w:cs="Times New Roman"/>
                <w:lang w:eastAsia="zh-CN"/>
              </w:rPr>
            </w:pPr>
            <w:r>
              <w:rPr>
                <w:rFonts w:eastAsia="Times New Roman" w:cs="Times New Roman"/>
                <w:lang w:eastAsia="zh-CN"/>
              </w:rPr>
              <w:t xml:space="preserve">0: Maintain the output for 50ms and then clear it;  </w:t>
            </w:r>
          </w:p>
          <w:p w14:paraId="6796015C" w14:textId="77777777" w:rsidR="00E7262C" w:rsidRDefault="00000000">
            <w:pPr>
              <w:pStyle w:val="af1"/>
              <w:jc w:val="both"/>
              <w:rPr>
                <w:rFonts w:cs="Times New Roman"/>
                <w:lang w:eastAsia="zh-CN"/>
              </w:rPr>
            </w:pPr>
            <w:r>
              <w:rPr>
                <w:rFonts w:eastAsia="Times New Roman" w:cs="Times New Roman"/>
                <w:lang w:eastAsia="zh-CN"/>
              </w:rPr>
              <w:t xml:space="preserve">1: Maintain output;  </w:t>
            </w:r>
          </w:p>
          <w:p w14:paraId="00BF09DB" w14:textId="77777777" w:rsidR="00E7262C" w:rsidRDefault="00000000">
            <w:pPr>
              <w:pStyle w:val="af1"/>
              <w:jc w:val="both"/>
              <w:rPr>
                <w:rFonts w:cs="Times New Roman"/>
                <w:lang w:eastAsia="zh-CN"/>
              </w:rPr>
            </w:pPr>
            <w:r>
              <w:rPr>
                <w:rFonts w:eastAsia="Times New Roman" w:cs="Times New Roman"/>
                <w:lang w:eastAsia="zh-CN"/>
              </w:rPr>
              <w:t xml:space="preserve">2: Clear after maintaining the output for 10ms;  </w:t>
            </w:r>
          </w:p>
          <w:p w14:paraId="3BE9CB75" w14:textId="77777777" w:rsidR="00E7262C" w:rsidRDefault="00000000">
            <w:pPr>
              <w:pStyle w:val="af1"/>
              <w:jc w:val="both"/>
              <w:rPr>
                <w:rFonts w:cs="Times New Roman"/>
                <w:lang w:eastAsia="zh-CN"/>
              </w:rPr>
            </w:pPr>
            <w:r>
              <w:rPr>
                <w:rFonts w:eastAsia="Times New Roman" w:cs="Times New Roman"/>
                <w:lang w:eastAsia="zh-CN"/>
              </w:rPr>
              <w:t xml:space="preserve">3: Clear after maintaining the output for 20ms;  </w:t>
            </w:r>
          </w:p>
          <w:p w14:paraId="132F2A7D" w14:textId="77777777" w:rsidR="00E7262C" w:rsidRDefault="00000000">
            <w:pPr>
              <w:pStyle w:val="af1"/>
              <w:jc w:val="both"/>
              <w:rPr>
                <w:rFonts w:cs="Times New Roman"/>
                <w:lang w:eastAsia="zh-CN"/>
              </w:rPr>
            </w:pPr>
            <w:r>
              <w:rPr>
                <w:rFonts w:eastAsia="Times New Roman" w:cs="Times New Roman"/>
                <w:lang w:eastAsia="zh-CN"/>
              </w:rPr>
              <w:t xml:space="preserve">4: Clear after maintaining output for 100ms;  </w:t>
            </w:r>
          </w:p>
          <w:p w14:paraId="137DBA54" w14:textId="77777777" w:rsidR="00E7262C" w:rsidRDefault="00000000">
            <w:pPr>
              <w:pStyle w:val="af1"/>
              <w:jc w:val="both"/>
              <w:rPr>
                <w:rFonts w:cs="Times New Roman"/>
                <w:lang w:eastAsia="zh-CN"/>
              </w:rPr>
            </w:pPr>
            <w:r>
              <w:rPr>
                <w:rFonts w:eastAsia="Times New Roman" w:cs="Times New Roman"/>
                <w:lang w:eastAsia="zh-CN"/>
              </w:rPr>
              <w:t xml:space="preserve">5: Clear after maintaining the output for 500ms;  </w:t>
            </w:r>
          </w:p>
          <w:p w14:paraId="5961F5D7" w14:textId="77777777" w:rsidR="00E7262C" w:rsidRDefault="00000000">
            <w:pPr>
              <w:snapToGrid w:val="0"/>
              <w:spacing w:line="240" w:lineRule="auto"/>
              <w:ind w:firstLineChars="0" w:firstLine="0"/>
              <w:jc w:val="both"/>
              <w:rPr>
                <w:rFonts w:cs="Times New Roman"/>
                <w:szCs w:val="21"/>
              </w:rPr>
            </w:pPr>
            <w:r>
              <w:rPr>
                <w:rFonts w:eastAsia="Times New Roman" w:cs="Times New Roman"/>
              </w:rPr>
              <w:t xml:space="preserve">6: Clear the output immediately;  </w:t>
            </w:r>
          </w:p>
        </w:tc>
      </w:tr>
      <w:tr w:rsidR="00E7262C" w14:paraId="69B0534A" w14:textId="77777777">
        <w:tc>
          <w:tcPr>
            <w:tcW w:w="3806" w:type="dxa"/>
            <w:vAlign w:val="center"/>
          </w:tcPr>
          <w:p w14:paraId="787B8194" w14:textId="77777777" w:rsidR="00E7262C" w:rsidRDefault="00000000">
            <w:pPr>
              <w:snapToGrid w:val="0"/>
              <w:spacing w:line="240" w:lineRule="auto"/>
              <w:ind w:firstLineChars="0" w:firstLine="0"/>
              <w:jc w:val="both"/>
              <w:rPr>
                <w:rFonts w:cs="Times New Roman"/>
              </w:rPr>
            </w:pPr>
            <w:r>
              <w:rPr>
                <w:rFonts w:cs="Times New Roman"/>
                <w:color w:val="000000"/>
                <w:szCs w:val="24"/>
              </w:rPr>
              <w:t xml:space="preserve">2004:01 Err 24v_ </w:t>
            </w:r>
            <w:proofErr w:type="spellStart"/>
            <w:r>
              <w:rPr>
                <w:rFonts w:cs="Times New Roman"/>
                <w:color w:val="000000"/>
                <w:szCs w:val="24"/>
              </w:rPr>
              <w:t>nf</w:t>
            </w:r>
            <w:proofErr w:type="spellEnd"/>
          </w:p>
        </w:tc>
        <w:tc>
          <w:tcPr>
            <w:tcW w:w="4716" w:type="dxa"/>
          </w:tcPr>
          <w:p w14:paraId="35270D84" w14:textId="77777777" w:rsidR="00E7262C" w:rsidRDefault="00000000">
            <w:pPr>
              <w:pStyle w:val="af1"/>
              <w:jc w:val="both"/>
              <w:rPr>
                <w:rFonts w:cs="Times New Roman"/>
                <w:lang w:eastAsia="zh-CN"/>
              </w:rPr>
            </w:pPr>
            <w:r>
              <w:rPr>
                <w:rFonts w:eastAsia="Times New Roman" w:cs="Times New Roman"/>
                <w:lang w:eastAsia="zh-CN"/>
              </w:rPr>
              <w:t xml:space="preserve">Bit0:  </w:t>
            </w:r>
          </w:p>
          <w:p w14:paraId="363E5972" w14:textId="77777777" w:rsidR="00E7262C" w:rsidRDefault="00000000">
            <w:pPr>
              <w:pStyle w:val="af1"/>
              <w:jc w:val="both"/>
              <w:rPr>
                <w:rFonts w:cs="Times New Roman"/>
                <w:lang w:eastAsia="zh-CN"/>
              </w:rPr>
            </w:pPr>
            <w:r>
              <w:rPr>
                <w:rFonts w:eastAsia="Times New Roman" w:cs="Times New Roman"/>
                <w:lang w:eastAsia="zh-CN"/>
              </w:rPr>
              <w:t xml:space="preserve">1: Channel 24V power supply is abnormal;  </w:t>
            </w:r>
          </w:p>
          <w:p w14:paraId="10FA31C0" w14:textId="77777777" w:rsidR="00E7262C" w:rsidRDefault="00000000">
            <w:pPr>
              <w:pStyle w:val="af1"/>
              <w:jc w:val="both"/>
              <w:rPr>
                <w:rFonts w:cs="Times New Roman"/>
                <w:lang w:eastAsia="zh-CN"/>
              </w:rPr>
            </w:pPr>
            <w:r>
              <w:rPr>
                <w:rFonts w:eastAsia="Times New Roman" w:cs="Times New Roman"/>
                <w:lang w:eastAsia="zh-CN"/>
              </w:rPr>
              <w:t xml:space="preserve">0: Normal.  </w:t>
            </w:r>
          </w:p>
          <w:p w14:paraId="6953433A" w14:textId="77777777" w:rsidR="00E7262C" w:rsidRDefault="00000000">
            <w:pPr>
              <w:pStyle w:val="af1"/>
              <w:jc w:val="both"/>
              <w:rPr>
                <w:rFonts w:cs="Times New Roman"/>
                <w:lang w:eastAsia="zh-CN"/>
              </w:rPr>
            </w:pPr>
            <w:r>
              <w:rPr>
                <w:rFonts w:eastAsia="Times New Roman" w:cs="Times New Roman"/>
                <w:lang w:eastAsia="zh-CN"/>
              </w:rPr>
              <w:t xml:space="preserve">Bit1: Reserved;  </w:t>
            </w:r>
          </w:p>
          <w:p w14:paraId="3A46F5EA" w14:textId="77777777" w:rsidR="00E7262C" w:rsidRDefault="00000000">
            <w:pPr>
              <w:pStyle w:val="af1"/>
              <w:jc w:val="both"/>
              <w:rPr>
                <w:rFonts w:cs="Times New Roman"/>
                <w:lang w:eastAsia="zh-CN"/>
              </w:rPr>
            </w:pPr>
            <w:r>
              <w:rPr>
                <w:rFonts w:eastAsia="Times New Roman" w:cs="Times New Roman"/>
                <w:lang w:eastAsia="zh-CN"/>
              </w:rPr>
              <w:t xml:space="preserve">Bit2:  </w:t>
            </w:r>
          </w:p>
          <w:p w14:paraId="4F54F6C9" w14:textId="77777777" w:rsidR="00E7262C" w:rsidRDefault="00000000">
            <w:pPr>
              <w:pStyle w:val="af1"/>
              <w:jc w:val="both"/>
              <w:rPr>
                <w:rFonts w:cs="Times New Roman"/>
                <w:lang w:eastAsia="zh-CN"/>
              </w:rPr>
            </w:pPr>
            <w:r>
              <w:rPr>
                <w:rFonts w:eastAsia="Times New Roman" w:cs="Times New Roman"/>
                <w:lang w:eastAsia="zh-CN"/>
              </w:rPr>
              <w:t xml:space="preserve">1: DO short circuit or overcurrent;  </w:t>
            </w:r>
          </w:p>
          <w:p w14:paraId="098C62A0" w14:textId="77777777" w:rsidR="00E7262C" w:rsidRDefault="00000000">
            <w:pPr>
              <w:snapToGrid w:val="0"/>
              <w:spacing w:line="240" w:lineRule="auto"/>
              <w:ind w:firstLineChars="0" w:firstLine="0"/>
              <w:jc w:val="both"/>
              <w:rPr>
                <w:rFonts w:cs="Times New Roman"/>
              </w:rPr>
            </w:pPr>
            <w:r>
              <w:rPr>
                <w:rFonts w:eastAsia="Times New Roman" w:cs="Times New Roman"/>
              </w:rPr>
              <w:t>0: Normal.</w:t>
            </w:r>
          </w:p>
        </w:tc>
      </w:tr>
    </w:tbl>
    <w:p w14:paraId="2C781C72" w14:textId="77777777" w:rsidR="00E7262C" w:rsidRDefault="00E7262C">
      <w:pPr>
        <w:spacing w:line="240" w:lineRule="auto"/>
        <w:ind w:firstLine="480"/>
        <w:jc w:val="both"/>
        <w:rPr>
          <w:rFonts w:cs="Times New Roman"/>
        </w:rPr>
      </w:pPr>
    </w:p>
    <w:p w14:paraId="16E7FDBC" w14:textId="77777777" w:rsidR="00E7262C" w:rsidRDefault="00E7262C">
      <w:pPr>
        <w:spacing w:line="240" w:lineRule="auto"/>
        <w:ind w:firstLineChars="0" w:firstLine="0"/>
        <w:jc w:val="both"/>
        <w:rPr>
          <w:rFonts w:cs="Times New Roman"/>
        </w:rPr>
      </w:pPr>
      <w:bookmarkStart w:id="70" w:name="_Toc4304"/>
      <w:bookmarkStart w:id="71" w:name="_Toc132737314"/>
    </w:p>
    <w:p w14:paraId="5CFDD13D" w14:textId="77777777" w:rsidR="00E7262C" w:rsidRDefault="00E7262C">
      <w:pPr>
        <w:spacing w:line="240" w:lineRule="auto"/>
        <w:ind w:firstLineChars="0" w:firstLine="0"/>
        <w:jc w:val="both"/>
        <w:rPr>
          <w:rFonts w:cs="Times New Roman"/>
        </w:rPr>
      </w:pPr>
    </w:p>
    <w:p w14:paraId="1050F6FE" w14:textId="77777777" w:rsidR="00E7262C" w:rsidRDefault="00E7262C">
      <w:pPr>
        <w:spacing w:line="240" w:lineRule="auto"/>
        <w:ind w:firstLineChars="0" w:firstLine="0"/>
        <w:jc w:val="both"/>
        <w:rPr>
          <w:rFonts w:cs="Times New Roman"/>
        </w:rPr>
      </w:pPr>
    </w:p>
    <w:p w14:paraId="0D201BFC" w14:textId="77777777" w:rsidR="00E7262C" w:rsidRDefault="00E7262C">
      <w:pPr>
        <w:spacing w:line="240" w:lineRule="auto"/>
        <w:ind w:firstLineChars="0" w:firstLine="0"/>
        <w:jc w:val="both"/>
        <w:rPr>
          <w:rFonts w:cs="Times New Roman"/>
        </w:rPr>
      </w:pPr>
    </w:p>
    <w:p w14:paraId="23DE3E62" w14:textId="77777777" w:rsidR="00E7262C" w:rsidRDefault="00E7262C">
      <w:pPr>
        <w:spacing w:line="240" w:lineRule="auto"/>
        <w:ind w:firstLineChars="0" w:firstLine="0"/>
        <w:jc w:val="both"/>
        <w:rPr>
          <w:rFonts w:cs="Times New Roman"/>
        </w:rPr>
      </w:pPr>
    </w:p>
    <w:p w14:paraId="200BF30C" w14:textId="77777777" w:rsidR="00E7262C" w:rsidRDefault="00E7262C">
      <w:pPr>
        <w:spacing w:line="240" w:lineRule="auto"/>
        <w:ind w:firstLineChars="0" w:firstLine="0"/>
        <w:jc w:val="both"/>
        <w:rPr>
          <w:rFonts w:cs="Times New Roman"/>
        </w:rPr>
      </w:pPr>
    </w:p>
    <w:p w14:paraId="0577C4BE" w14:textId="77777777" w:rsidR="00E7262C" w:rsidRDefault="00000000">
      <w:pPr>
        <w:ind w:firstLine="480"/>
        <w:jc w:val="both"/>
        <w:rPr>
          <w:rFonts w:cs="Times New Roman"/>
        </w:rPr>
      </w:pPr>
      <w:bookmarkStart w:id="72" w:name="_Toc110975714"/>
      <w:bookmarkStart w:id="73" w:name="_Toc132737325"/>
      <w:bookmarkEnd w:id="56"/>
      <w:bookmarkEnd w:id="70"/>
      <w:bookmarkEnd w:id="71"/>
      <w:r>
        <w:rPr>
          <w:rFonts w:cs="Times New Roman"/>
        </w:rPr>
        <w:br w:type="page"/>
      </w:r>
    </w:p>
    <w:p w14:paraId="5EC35509" w14:textId="77777777" w:rsidR="00E7262C" w:rsidRDefault="00000000">
      <w:pPr>
        <w:pStyle w:val="1"/>
        <w:numPr>
          <w:ilvl w:val="0"/>
          <w:numId w:val="2"/>
        </w:numPr>
        <w:ind w:left="0" w:firstLineChars="0" w:firstLine="0"/>
        <w:jc w:val="both"/>
        <w:rPr>
          <w:rFonts w:cs="Times New Roman"/>
        </w:rPr>
      </w:pPr>
      <w:bookmarkStart w:id="74" w:name="_Toc10474"/>
      <w:bookmarkStart w:id="75" w:name="_数字量快速输出模块"/>
      <w:bookmarkStart w:id="76" w:name="_Toc191367883"/>
      <w:r>
        <w:rPr>
          <w:rFonts w:cs="Times New Roman"/>
        </w:rPr>
        <w:lastRenderedPageBreak/>
        <w:t>Digital Fast Output Module</w:t>
      </w:r>
      <w:bookmarkEnd w:id="74"/>
      <w:bookmarkEnd w:id="76"/>
    </w:p>
    <w:bookmarkEnd w:id="75"/>
    <w:p w14:paraId="06A213F6" w14:textId="77777777" w:rsidR="00E7262C" w:rsidRPr="00463BE6" w:rsidRDefault="00000000">
      <w:pPr>
        <w:snapToGrid w:val="0"/>
        <w:spacing w:beforeLines="50" w:before="156" w:afterLines="50" w:after="156"/>
        <w:ind w:firstLine="480"/>
        <w:jc w:val="both"/>
        <w:textAlignment w:val="baseline"/>
        <w:rPr>
          <w:rFonts w:cs="Times New Roman"/>
          <w:szCs w:val="24"/>
        </w:rPr>
      </w:pPr>
      <w:r w:rsidRPr="00463BE6">
        <w:rPr>
          <w:rFonts w:eastAsia="Segoe UI" w:cs="Times New Roman"/>
          <w:color w:val="1F2329"/>
          <w:szCs w:val="24"/>
          <w:shd w:val="clear" w:color="auto" w:fill="FFFFFF"/>
        </w:rPr>
        <w:t>SRE5202/SRE5204 digital fast output modules are equipped with DC distributed clock and oversampling functions. The maximum output frequency is 1MHz. They have 2/4-channel outputs respectively, adopt PNP transistors, are rated at 24VDC/0.5A, and also feature a module diagnostic function.</w:t>
      </w:r>
    </w:p>
    <w:p w14:paraId="12E4881B" w14:textId="77777777" w:rsidR="00E7262C" w:rsidRDefault="00000000">
      <w:pPr>
        <w:pStyle w:val="2"/>
        <w:numPr>
          <w:ilvl w:val="1"/>
          <w:numId w:val="2"/>
        </w:numPr>
        <w:jc w:val="both"/>
        <w:rPr>
          <w:rFonts w:cs="Times New Roman"/>
        </w:rPr>
      </w:pPr>
      <w:bookmarkStart w:id="77" w:name="_Toc191367884"/>
      <w:r>
        <w:rPr>
          <w:rFonts w:cs="Times New Roman"/>
        </w:rPr>
        <w:t>Electrical Specifications</w:t>
      </w:r>
      <w:bookmarkEnd w:id="77"/>
    </w:p>
    <w:tbl>
      <w:tblPr>
        <w:tblStyle w:val="ac"/>
        <w:tblW w:w="8500" w:type="dxa"/>
        <w:tblLayout w:type="fixed"/>
        <w:tblLook w:val="04A0" w:firstRow="1" w:lastRow="0" w:firstColumn="1" w:lastColumn="0" w:noHBand="0" w:noVBand="1"/>
      </w:tblPr>
      <w:tblGrid>
        <w:gridCol w:w="2669"/>
        <w:gridCol w:w="24"/>
        <w:gridCol w:w="2891"/>
        <w:gridCol w:w="12"/>
        <w:gridCol w:w="2904"/>
      </w:tblGrid>
      <w:tr w:rsidR="00E7262C" w14:paraId="3E689D30" w14:textId="77777777">
        <w:tc>
          <w:tcPr>
            <w:tcW w:w="2693" w:type="dxa"/>
            <w:gridSpan w:val="2"/>
            <w:shd w:val="clear" w:color="auto" w:fill="CCFFFF"/>
            <w:vAlign w:val="center"/>
          </w:tcPr>
          <w:p w14:paraId="64462F13" w14:textId="77777777" w:rsidR="00E7262C" w:rsidRDefault="00000000">
            <w:pPr>
              <w:snapToGrid w:val="0"/>
              <w:spacing w:line="240" w:lineRule="auto"/>
              <w:ind w:firstLineChars="0" w:firstLine="0"/>
              <w:jc w:val="both"/>
              <w:rPr>
                <w:rFonts w:cs="Times New Roman"/>
                <w:sz w:val="21"/>
                <w:szCs w:val="21"/>
              </w:rPr>
            </w:pPr>
            <w:r>
              <w:rPr>
                <w:rFonts w:eastAsia="Segoe UI" w:cs="Times New Roman"/>
                <w:b/>
                <w:bCs/>
                <w:color w:val="000000"/>
                <w:sz w:val="21"/>
                <w:szCs w:val="21"/>
              </w:rPr>
              <w:t>Model</w:t>
            </w:r>
          </w:p>
        </w:tc>
        <w:tc>
          <w:tcPr>
            <w:tcW w:w="2903" w:type="dxa"/>
            <w:gridSpan w:val="2"/>
            <w:vAlign w:val="center"/>
          </w:tcPr>
          <w:p w14:paraId="7388DFBD"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 w:val="21"/>
                <w:szCs w:val="21"/>
              </w:rPr>
              <w:t>SRE5202</w:t>
            </w:r>
          </w:p>
        </w:tc>
        <w:tc>
          <w:tcPr>
            <w:tcW w:w="2904" w:type="dxa"/>
            <w:vAlign w:val="center"/>
          </w:tcPr>
          <w:p w14:paraId="64FC4ED1"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 w:val="21"/>
                <w:szCs w:val="21"/>
              </w:rPr>
              <w:t>SRE5204</w:t>
            </w:r>
          </w:p>
        </w:tc>
      </w:tr>
      <w:tr w:rsidR="00E7262C" w14:paraId="4B9787BF" w14:textId="77777777">
        <w:tc>
          <w:tcPr>
            <w:tcW w:w="8500" w:type="dxa"/>
            <w:gridSpan w:val="5"/>
            <w:shd w:val="clear" w:color="auto" w:fill="CCFFFF"/>
            <w:vAlign w:val="center"/>
          </w:tcPr>
          <w:p w14:paraId="4E631E8B"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Technical </w:t>
            </w:r>
            <w:r>
              <w:rPr>
                <w:rFonts w:cs="Times New Roman"/>
                <w:sz w:val="21"/>
                <w:szCs w:val="21"/>
                <w:shd w:val="clear" w:color="auto" w:fill="FFFFFF"/>
              </w:rPr>
              <w:t>s</w:t>
            </w:r>
            <w:r>
              <w:rPr>
                <w:rFonts w:eastAsia="Segoe UI" w:cs="Times New Roman"/>
                <w:sz w:val="21"/>
                <w:szCs w:val="21"/>
                <w:shd w:val="clear" w:color="auto" w:fill="FFFFFF"/>
              </w:rPr>
              <w:t>pecifications</w:t>
            </w:r>
          </w:p>
        </w:tc>
      </w:tr>
      <w:tr w:rsidR="00E7262C" w14:paraId="5CD3AF37" w14:textId="77777777">
        <w:tc>
          <w:tcPr>
            <w:tcW w:w="2693" w:type="dxa"/>
            <w:gridSpan w:val="2"/>
            <w:shd w:val="clear" w:color="auto" w:fill="CCFFFF"/>
            <w:vAlign w:val="center"/>
          </w:tcPr>
          <w:p w14:paraId="0F3F8EA5"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Rated </w:t>
            </w:r>
            <w:r>
              <w:rPr>
                <w:rFonts w:cs="Times New Roman"/>
                <w:sz w:val="21"/>
                <w:szCs w:val="21"/>
                <w:shd w:val="clear" w:color="auto" w:fill="FFFFFF"/>
              </w:rPr>
              <w:t>s</w:t>
            </w:r>
            <w:r>
              <w:rPr>
                <w:rFonts w:eastAsia="Segoe UI" w:cs="Times New Roman"/>
                <w:sz w:val="21"/>
                <w:szCs w:val="21"/>
                <w:shd w:val="clear" w:color="auto" w:fill="FFFFFF"/>
              </w:rPr>
              <w:t xml:space="preserve">upply </w:t>
            </w:r>
            <w:r>
              <w:rPr>
                <w:rFonts w:cs="Times New Roman"/>
                <w:sz w:val="21"/>
                <w:szCs w:val="21"/>
                <w:shd w:val="clear" w:color="auto" w:fill="FFFFFF"/>
              </w:rPr>
              <w:t>v</w:t>
            </w:r>
            <w:r>
              <w:rPr>
                <w:rFonts w:eastAsia="Segoe UI" w:cs="Times New Roman"/>
                <w:sz w:val="21"/>
                <w:szCs w:val="21"/>
                <w:shd w:val="clear" w:color="auto" w:fill="FFFFFF"/>
              </w:rPr>
              <w:t>oltage</w:t>
            </w:r>
          </w:p>
        </w:tc>
        <w:tc>
          <w:tcPr>
            <w:tcW w:w="5807" w:type="dxa"/>
            <w:gridSpan w:val="3"/>
            <w:vAlign w:val="center"/>
          </w:tcPr>
          <w:p w14:paraId="145004C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24V DC</w:t>
            </w:r>
          </w:p>
        </w:tc>
      </w:tr>
      <w:tr w:rsidR="00E7262C" w14:paraId="02DC6762" w14:textId="77777777">
        <w:tc>
          <w:tcPr>
            <w:tcW w:w="2693" w:type="dxa"/>
            <w:gridSpan w:val="2"/>
            <w:shd w:val="clear" w:color="auto" w:fill="CCFFFF"/>
            <w:vAlign w:val="center"/>
          </w:tcPr>
          <w:p w14:paraId="3FF5ACEB"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Bus 5VDC current consumption</w:t>
            </w:r>
          </w:p>
        </w:tc>
        <w:tc>
          <w:tcPr>
            <w:tcW w:w="2903" w:type="dxa"/>
            <w:gridSpan w:val="2"/>
            <w:vAlign w:val="center"/>
          </w:tcPr>
          <w:p w14:paraId="4EF7885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165mA</w:t>
            </w:r>
          </w:p>
        </w:tc>
        <w:tc>
          <w:tcPr>
            <w:tcW w:w="2904" w:type="dxa"/>
            <w:vAlign w:val="center"/>
          </w:tcPr>
          <w:p w14:paraId="09364AB3"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165mA</w:t>
            </w:r>
          </w:p>
        </w:tc>
      </w:tr>
      <w:tr w:rsidR="00E7262C" w14:paraId="12FA7216" w14:textId="77777777">
        <w:tc>
          <w:tcPr>
            <w:tcW w:w="2693" w:type="dxa"/>
            <w:gridSpan w:val="2"/>
            <w:shd w:val="clear" w:color="auto" w:fill="CCFFFF"/>
            <w:vAlign w:val="center"/>
          </w:tcPr>
          <w:p w14:paraId="5C76D079"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Load </w:t>
            </w:r>
            <w:r>
              <w:rPr>
                <w:rFonts w:cs="Times New Roman"/>
                <w:sz w:val="21"/>
                <w:szCs w:val="21"/>
                <w:shd w:val="clear" w:color="auto" w:fill="FFFFFF"/>
              </w:rPr>
              <w:t>t</w:t>
            </w:r>
            <w:r>
              <w:rPr>
                <w:rFonts w:eastAsia="Segoe UI" w:cs="Times New Roman"/>
                <w:sz w:val="21"/>
                <w:szCs w:val="21"/>
                <w:shd w:val="clear" w:color="auto" w:fill="FFFFFF"/>
              </w:rPr>
              <w:t>ypes</w:t>
            </w:r>
          </w:p>
        </w:tc>
        <w:tc>
          <w:tcPr>
            <w:tcW w:w="5807" w:type="dxa"/>
            <w:gridSpan w:val="3"/>
            <w:vAlign w:val="center"/>
          </w:tcPr>
          <w:p w14:paraId="5528A2CD"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Resistive Loads, Inductive Loads, Lamp Loads</w:t>
            </w:r>
          </w:p>
        </w:tc>
      </w:tr>
      <w:tr w:rsidR="00E7262C" w14:paraId="5D93F8C6" w14:textId="77777777">
        <w:tc>
          <w:tcPr>
            <w:tcW w:w="2693" w:type="dxa"/>
            <w:gridSpan w:val="2"/>
            <w:shd w:val="clear" w:color="auto" w:fill="CCFFFF"/>
            <w:vAlign w:val="center"/>
          </w:tcPr>
          <w:p w14:paraId="2CF760C7"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Oversampling </w:t>
            </w:r>
            <w:r>
              <w:rPr>
                <w:rFonts w:cs="Times New Roman"/>
                <w:sz w:val="21"/>
                <w:szCs w:val="21"/>
                <w:shd w:val="clear" w:color="auto" w:fill="FFFFFF"/>
              </w:rPr>
              <w:t>c</w:t>
            </w:r>
            <w:r>
              <w:rPr>
                <w:rFonts w:eastAsia="Segoe UI" w:cs="Times New Roman"/>
                <w:sz w:val="21"/>
                <w:szCs w:val="21"/>
                <w:shd w:val="clear" w:color="auto" w:fill="FFFFFF"/>
              </w:rPr>
              <w:t>oefficient</w:t>
            </w:r>
          </w:p>
        </w:tc>
        <w:tc>
          <w:tcPr>
            <w:tcW w:w="5807" w:type="dxa"/>
            <w:gridSpan w:val="3"/>
            <w:vAlign w:val="center"/>
          </w:tcPr>
          <w:p w14:paraId="29488145"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n = An integer multiple of the cycle time, 1…1000</w:t>
            </w:r>
          </w:p>
        </w:tc>
      </w:tr>
      <w:tr w:rsidR="00E7262C" w14:paraId="091667F4" w14:textId="77777777">
        <w:trPr>
          <w:trHeight w:val="90"/>
        </w:trPr>
        <w:tc>
          <w:tcPr>
            <w:tcW w:w="2693" w:type="dxa"/>
            <w:gridSpan w:val="2"/>
            <w:shd w:val="clear" w:color="auto" w:fill="CCFFFF"/>
            <w:vAlign w:val="center"/>
          </w:tcPr>
          <w:p w14:paraId="10BBB36D"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Distributed </w:t>
            </w:r>
            <w:r>
              <w:rPr>
                <w:rFonts w:cs="Times New Roman"/>
                <w:sz w:val="21"/>
                <w:szCs w:val="21"/>
                <w:shd w:val="clear" w:color="auto" w:fill="FFFFFF"/>
              </w:rPr>
              <w:t>c</w:t>
            </w:r>
            <w:r>
              <w:rPr>
                <w:rFonts w:eastAsia="Segoe UI" w:cs="Times New Roman"/>
                <w:sz w:val="21"/>
                <w:szCs w:val="21"/>
                <w:shd w:val="clear" w:color="auto" w:fill="FFFFFF"/>
              </w:rPr>
              <w:t>lock</w:t>
            </w:r>
          </w:p>
        </w:tc>
        <w:tc>
          <w:tcPr>
            <w:tcW w:w="5807" w:type="dxa"/>
            <w:gridSpan w:val="3"/>
            <w:vAlign w:val="center"/>
          </w:tcPr>
          <w:p w14:paraId="0BDF1AD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&lt;&lt;1μs</w:t>
            </w:r>
          </w:p>
        </w:tc>
      </w:tr>
      <w:tr w:rsidR="00E7262C" w14:paraId="1F413859" w14:textId="77777777">
        <w:trPr>
          <w:trHeight w:val="233"/>
        </w:trPr>
        <w:tc>
          <w:tcPr>
            <w:tcW w:w="2693" w:type="dxa"/>
            <w:gridSpan w:val="2"/>
            <w:shd w:val="clear" w:color="auto" w:fill="CCFFFF"/>
            <w:vAlign w:val="center"/>
          </w:tcPr>
          <w:p w14:paraId="3B9EC30C"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Maximum </w:t>
            </w:r>
            <w:r>
              <w:rPr>
                <w:rFonts w:cs="Times New Roman"/>
                <w:sz w:val="21"/>
                <w:szCs w:val="21"/>
                <w:shd w:val="clear" w:color="auto" w:fill="FFFFFF"/>
              </w:rPr>
              <w:t>o</w:t>
            </w:r>
            <w:r>
              <w:rPr>
                <w:rFonts w:eastAsia="Segoe UI" w:cs="Times New Roman"/>
                <w:sz w:val="21"/>
                <w:szCs w:val="21"/>
                <w:shd w:val="clear" w:color="auto" w:fill="FFFFFF"/>
              </w:rPr>
              <w:t xml:space="preserve">utput </w:t>
            </w:r>
            <w:r>
              <w:rPr>
                <w:rFonts w:cs="Times New Roman"/>
                <w:sz w:val="21"/>
                <w:szCs w:val="21"/>
                <w:shd w:val="clear" w:color="auto" w:fill="FFFFFF"/>
              </w:rPr>
              <w:t>c</w:t>
            </w:r>
            <w:r>
              <w:rPr>
                <w:rFonts w:eastAsia="Segoe UI" w:cs="Times New Roman"/>
                <w:sz w:val="21"/>
                <w:szCs w:val="21"/>
                <w:shd w:val="clear" w:color="auto" w:fill="FFFFFF"/>
              </w:rPr>
              <w:t>urrent</w:t>
            </w:r>
          </w:p>
        </w:tc>
        <w:tc>
          <w:tcPr>
            <w:tcW w:w="5807" w:type="dxa"/>
            <w:gridSpan w:val="3"/>
            <w:vAlign w:val="center"/>
          </w:tcPr>
          <w:p w14:paraId="54AD812B"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0.5 A per channel (Short-circuit Protection)</w:t>
            </w:r>
          </w:p>
        </w:tc>
      </w:tr>
      <w:tr w:rsidR="00E7262C" w14:paraId="7683A0E3" w14:textId="77777777">
        <w:tc>
          <w:tcPr>
            <w:tcW w:w="2693" w:type="dxa"/>
            <w:gridSpan w:val="2"/>
            <w:shd w:val="clear" w:color="auto" w:fill="CCFFFF"/>
            <w:vAlign w:val="center"/>
          </w:tcPr>
          <w:p w14:paraId="241B6D20"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Switching </w:t>
            </w:r>
            <w:r>
              <w:rPr>
                <w:rFonts w:cs="Times New Roman"/>
                <w:sz w:val="21"/>
                <w:szCs w:val="21"/>
                <w:shd w:val="clear" w:color="auto" w:fill="FFFFFF"/>
              </w:rPr>
              <w:t>t</w:t>
            </w:r>
            <w:r>
              <w:rPr>
                <w:rFonts w:eastAsia="Segoe UI" w:cs="Times New Roman"/>
                <w:sz w:val="21"/>
                <w:szCs w:val="21"/>
                <w:shd w:val="clear" w:color="auto" w:fill="FFFFFF"/>
              </w:rPr>
              <w:t>ime</w:t>
            </w:r>
          </w:p>
        </w:tc>
        <w:tc>
          <w:tcPr>
            <w:tcW w:w="5807" w:type="dxa"/>
            <w:gridSpan w:val="3"/>
            <w:vAlign w:val="center"/>
          </w:tcPr>
          <w:p w14:paraId="4B36205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TON:&lt;1μs, TOFF:&lt;1μs</w:t>
            </w:r>
          </w:p>
        </w:tc>
      </w:tr>
      <w:tr w:rsidR="00E7262C" w14:paraId="248FDC63" w14:textId="77777777">
        <w:tc>
          <w:tcPr>
            <w:tcW w:w="2693" w:type="dxa"/>
            <w:gridSpan w:val="2"/>
            <w:shd w:val="clear" w:color="auto" w:fill="CCFFFF"/>
            <w:vAlign w:val="center"/>
          </w:tcPr>
          <w:p w14:paraId="32C02B43"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Maximum </w:t>
            </w:r>
            <w:r>
              <w:rPr>
                <w:rFonts w:cs="Times New Roman"/>
                <w:sz w:val="21"/>
                <w:szCs w:val="21"/>
                <w:shd w:val="clear" w:color="auto" w:fill="FFFFFF"/>
              </w:rPr>
              <w:t>f</w:t>
            </w:r>
            <w:r>
              <w:rPr>
                <w:rFonts w:eastAsia="Segoe UI" w:cs="Times New Roman"/>
                <w:sz w:val="21"/>
                <w:szCs w:val="21"/>
                <w:shd w:val="clear" w:color="auto" w:fill="FFFFFF"/>
              </w:rPr>
              <w:t>requency</w:t>
            </w:r>
          </w:p>
        </w:tc>
        <w:tc>
          <w:tcPr>
            <w:tcW w:w="5807" w:type="dxa"/>
            <w:gridSpan w:val="3"/>
            <w:vAlign w:val="center"/>
          </w:tcPr>
          <w:p w14:paraId="11487A7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1MHz</w:t>
            </w:r>
          </w:p>
        </w:tc>
      </w:tr>
      <w:tr w:rsidR="00E7262C" w14:paraId="352D5273" w14:textId="77777777">
        <w:tc>
          <w:tcPr>
            <w:tcW w:w="2693" w:type="dxa"/>
            <w:gridSpan w:val="2"/>
            <w:shd w:val="clear" w:color="auto" w:fill="CCFFFF"/>
            <w:vAlign w:val="center"/>
          </w:tcPr>
          <w:p w14:paraId="3E0686AD"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Current </w:t>
            </w:r>
            <w:r>
              <w:rPr>
                <w:rFonts w:cs="Times New Roman"/>
                <w:sz w:val="21"/>
                <w:szCs w:val="21"/>
                <w:shd w:val="clear" w:color="auto" w:fill="FFFFFF"/>
              </w:rPr>
              <w:t>c</w:t>
            </w:r>
            <w:r>
              <w:rPr>
                <w:rFonts w:eastAsia="Segoe UI" w:cs="Times New Roman"/>
                <w:sz w:val="21"/>
                <w:szCs w:val="21"/>
                <w:shd w:val="clear" w:color="auto" w:fill="FFFFFF"/>
              </w:rPr>
              <w:t>onsumption at 24V</w:t>
            </w:r>
          </w:p>
        </w:tc>
        <w:tc>
          <w:tcPr>
            <w:tcW w:w="5807" w:type="dxa"/>
            <w:gridSpan w:val="3"/>
            <w:vAlign w:val="center"/>
          </w:tcPr>
          <w:p w14:paraId="1B6963FB"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w:t>
            </w:r>
          </w:p>
        </w:tc>
      </w:tr>
      <w:tr w:rsidR="00E7262C" w14:paraId="4FFC25D2" w14:textId="77777777">
        <w:tc>
          <w:tcPr>
            <w:tcW w:w="8500" w:type="dxa"/>
            <w:gridSpan w:val="5"/>
            <w:shd w:val="clear" w:color="auto" w:fill="CCFFFF"/>
            <w:vAlign w:val="center"/>
          </w:tcPr>
          <w:p w14:paraId="26C0DD72"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Digital </w:t>
            </w:r>
            <w:r>
              <w:rPr>
                <w:rFonts w:cs="Times New Roman"/>
                <w:sz w:val="21"/>
                <w:szCs w:val="21"/>
                <w:shd w:val="clear" w:color="auto" w:fill="FFFFFF"/>
              </w:rPr>
              <w:t>o</w:t>
            </w:r>
            <w:r>
              <w:rPr>
                <w:rFonts w:eastAsia="Segoe UI" w:cs="Times New Roman"/>
                <w:sz w:val="21"/>
                <w:szCs w:val="21"/>
                <w:shd w:val="clear" w:color="auto" w:fill="FFFFFF"/>
              </w:rPr>
              <w:t xml:space="preserve">utput </w:t>
            </w:r>
            <w:r>
              <w:rPr>
                <w:rFonts w:cs="Times New Roman"/>
                <w:sz w:val="21"/>
                <w:szCs w:val="21"/>
                <w:shd w:val="clear" w:color="auto" w:fill="FFFFFF"/>
              </w:rPr>
              <w:t>c</w:t>
            </w:r>
            <w:r>
              <w:rPr>
                <w:rFonts w:eastAsia="Segoe UI" w:cs="Times New Roman"/>
                <w:sz w:val="21"/>
                <w:szCs w:val="21"/>
                <w:shd w:val="clear" w:color="auto" w:fill="FFFFFF"/>
              </w:rPr>
              <w:t>haracteristics</w:t>
            </w:r>
          </w:p>
        </w:tc>
      </w:tr>
      <w:tr w:rsidR="00E7262C" w14:paraId="49F16DFE" w14:textId="77777777">
        <w:trPr>
          <w:trHeight w:val="360"/>
        </w:trPr>
        <w:tc>
          <w:tcPr>
            <w:tcW w:w="2669" w:type="dxa"/>
            <w:shd w:val="clear" w:color="auto" w:fill="CCFFFF"/>
            <w:vAlign w:val="center"/>
          </w:tcPr>
          <w:p w14:paraId="1743C71A"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Number of </w:t>
            </w:r>
            <w:r>
              <w:rPr>
                <w:rFonts w:cs="Times New Roman"/>
                <w:sz w:val="21"/>
                <w:szCs w:val="21"/>
                <w:shd w:val="clear" w:color="auto" w:fill="FFFFFF"/>
              </w:rPr>
              <w:t>o</w:t>
            </w:r>
            <w:r>
              <w:rPr>
                <w:rFonts w:eastAsia="Segoe UI" w:cs="Times New Roman"/>
                <w:sz w:val="21"/>
                <w:szCs w:val="21"/>
                <w:shd w:val="clear" w:color="auto" w:fill="FFFFFF"/>
              </w:rPr>
              <w:t xml:space="preserve">utput </w:t>
            </w:r>
            <w:r>
              <w:rPr>
                <w:rFonts w:cs="Times New Roman"/>
                <w:sz w:val="21"/>
                <w:szCs w:val="21"/>
                <w:shd w:val="clear" w:color="auto" w:fill="FFFFFF"/>
              </w:rPr>
              <w:t>p</w:t>
            </w:r>
            <w:r>
              <w:rPr>
                <w:rFonts w:eastAsia="Segoe UI" w:cs="Times New Roman"/>
                <w:sz w:val="21"/>
                <w:szCs w:val="21"/>
                <w:shd w:val="clear" w:color="auto" w:fill="FFFFFF"/>
              </w:rPr>
              <w:t>oints</w:t>
            </w:r>
          </w:p>
        </w:tc>
        <w:tc>
          <w:tcPr>
            <w:tcW w:w="2915" w:type="dxa"/>
            <w:gridSpan w:val="2"/>
            <w:vAlign w:val="center"/>
          </w:tcPr>
          <w:p w14:paraId="1E39F3CF"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2</w:t>
            </w:r>
          </w:p>
        </w:tc>
        <w:tc>
          <w:tcPr>
            <w:tcW w:w="2916" w:type="dxa"/>
            <w:gridSpan w:val="2"/>
            <w:vAlign w:val="center"/>
          </w:tcPr>
          <w:p w14:paraId="304B0AF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4</w:t>
            </w:r>
          </w:p>
        </w:tc>
      </w:tr>
      <w:tr w:rsidR="00E7262C" w14:paraId="276CAEA8" w14:textId="77777777">
        <w:trPr>
          <w:trHeight w:val="90"/>
        </w:trPr>
        <w:tc>
          <w:tcPr>
            <w:tcW w:w="2669" w:type="dxa"/>
            <w:shd w:val="clear" w:color="auto" w:fill="CCFFFF"/>
            <w:vAlign w:val="center"/>
          </w:tcPr>
          <w:p w14:paraId="4E157A32" w14:textId="77777777" w:rsidR="00E7262C" w:rsidRDefault="00000000">
            <w:pPr>
              <w:snapToGrid w:val="0"/>
              <w:spacing w:line="240" w:lineRule="auto"/>
              <w:ind w:firstLineChars="0" w:firstLine="0"/>
              <w:jc w:val="both"/>
              <w:rPr>
                <w:rFonts w:cs="Times New Roman"/>
                <w:kern w:val="0"/>
                <w:sz w:val="21"/>
                <w:szCs w:val="21"/>
                <w:lang w:bidi="en-US"/>
              </w:rPr>
            </w:pPr>
            <w:r>
              <w:rPr>
                <w:rFonts w:eastAsia="Segoe UI" w:cs="Times New Roman"/>
                <w:sz w:val="21"/>
                <w:szCs w:val="21"/>
                <w:shd w:val="clear" w:color="auto" w:fill="FFFFFF"/>
              </w:rPr>
              <w:t xml:space="preserve">Output </w:t>
            </w:r>
            <w:r>
              <w:rPr>
                <w:rFonts w:cs="Times New Roman"/>
                <w:sz w:val="21"/>
                <w:szCs w:val="21"/>
                <w:shd w:val="clear" w:color="auto" w:fill="FFFFFF"/>
              </w:rPr>
              <w:t>t</w:t>
            </w:r>
            <w:r>
              <w:rPr>
                <w:rFonts w:eastAsia="Segoe UI" w:cs="Times New Roman"/>
                <w:sz w:val="21"/>
                <w:szCs w:val="21"/>
                <w:shd w:val="clear" w:color="auto" w:fill="FFFFFF"/>
              </w:rPr>
              <w:t>ype</w:t>
            </w:r>
          </w:p>
        </w:tc>
        <w:tc>
          <w:tcPr>
            <w:tcW w:w="5831" w:type="dxa"/>
            <w:gridSpan w:val="4"/>
            <w:vAlign w:val="center"/>
          </w:tcPr>
          <w:p w14:paraId="28FDB099"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Transistor PNP Output</w:t>
            </w:r>
          </w:p>
        </w:tc>
      </w:tr>
      <w:tr w:rsidR="00E7262C" w14:paraId="1D00E777" w14:textId="77777777">
        <w:tc>
          <w:tcPr>
            <w:tcW w:w="8500" w:type="dxa"/>
            <w:gridSpan w:val="5"/>
            <w:shd w:val="clear" w:color="auto" w:fill="CCFFFF"/>
            <w:vAlign w:val="center"/>
          </w:tcPr>
          <w:p w14:paraId="0F752B0A"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Isolation</w:t>
            </w:r>
          </w:p>
        </w:tc>
      </w:tr>
      <w:tr w:rsidR="00E7262C" w14:paraId="34607FF0" w14:textId="77777777">
        <w:trPr>
          <w:trHeight w:val="90"/>
        </w:trPr>
        <w:tc>
          <w:tcPr>
            <w:tcW w:w="2669" w:type="dxa"/>
            <w:shd w:val="clear" w:color="auto" w:fill="CCFFFF"/>
            <w:vAlign w:val="center"/>
          </w:tcPr>
          <w:p w14:paraId="46BC88FC" w14:textId="77777777" w:rsidR="00E7262C" w:rsidRDefault="00000000">
            <w:pPr>
              <w:pStyle w:val="af"/>
              <w:numPr>
                <w:ilvl w:val="0"/>
                <w:numId w:val="6"/>
              </w:numPr>
              <w:snapToGrid w:val="0"/>
              <w:ind w:left="0" w:firstLineChars="0" w:firstLine="0"/>
              <w:jc w:val="both"/>
              <w:rPr>
                <w:rFonts w:cs="Times New Roman"/>
                <w:sz w:val="21"/>
                <w:szCs w:val="21"/>
              </w:rPr>
            </w:pPr>
            <w:r>
              <w:rPr>
                <w:rFonts w:eastAsia="Segoe UI" w:cs="Times New Roman"/>
                <w:sz w:val="21"/>
                <w:szCs w:val="21"/>
                <w:shd w:val="clear" w:color="auto" w:fill="FFFFFF"/>
              </w:rPr>
              <w:t xml:space="preserve">Between </w:t>
            </w:r>
            <w:r>
              <w:rPr>
                <w:rFonts w:cs="Times New Roman"/>
                <w:sz w:val="21"/>
                <w:szCs w:val="21"/>
                <w:shd w:val="clear" w:color="auto" w:fill="FFFFFF"/>
              </w:rPr>
              <w:t>c</w:t>
            </w:r>
            <w:r>
              <w:rPr>
                <w:rFonts w:eastAsia="Segoe UI" w:cs="Times New Roman"/>
                <w:sz w:val="21"/>
                <w:szCs w:val="21"/>
                <w:shd w:val="clear" w:color="auto" w:fill="FFFFFF"/>
              </w:rPr>
              <w:t xml:space="preserve">hannels and </w:t>
            </w:r>
            <w:r>
              <w:rPr>
                <w:rFonts w:cs="Times New Roman"/>
                <w:sz w:val="21"/>
                <w:szCs w:val="21"/>
                <w:shd w:val="clear" w:color="auto" w:fill="FFFFFF"/>
              </w:rPr>
              <w:t>b</w:t>
            </w:r>
            <w:r>
              <w:rPr>
                <w:rFonts w:eastAsia="Segoe UI" w:cs="Times New Roman"/>
                <w:sz w:val="21"/>
                <w:szCs w:val="21"/>
                <w:shd w:val="clear" w:color="auto" w:fill="FFFFFF"/>
              </w:rPr>
              <w:t>us</w:t>
            </w:r>
          </w:p>
        </w:tc>
        <w:tc>
          <w:tcPr>
            <w:tcW w:w="5831" w:type="dxa"/>
            <w:gridSpan w:val="4"/>
            <w:vAlign w:val="center"/>
          </w:tcPr>
          <w:p w14:paraId="49E013B2"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Yes</w:t>
            </w:r>
          </w:p>
        </w:tc>
      </w:tr>
      <w:tr w:rsidR="00E7262C" w14:paraId="2A443914" w14:textId="77777777">
        <w:tc>
          <w:tcPr>
            <w:tcW w:w="2669" w:type="dxa"/>
            <w:shd w:val="clear" w:color="auto" w:fill="CCFFFF"/>
            <w:vAlign w:val="center"/>
          </w:tcPr>
          <w:p w14:paraId="7518DFB8"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Display </w:t>
            </w:r>
            <w:r>
              <w:rPr>
                <w:rFonts w:cs="Times New Roman"/>
                <w:sz w:val="21"/>
                <w:szCs w:val="21"/>
                <w:shd w:val="clear" w:color="auto" w:fill="FFFFFF"/>
              </w:rPr>
              <w:t>i</w:t>
            </w:r>
            <w:r>
              <w:rPr>
                <w:rFonts w:eastAsia="Segoe UI" w:cs="Times New Roman"/>
                <w:sz w:val="21"/>
                <w:szCs w:val="21"/>
                <w:shd w:val="clear" w:color="auto" w:fill="FFFFFF"/>
              </w:rPr>
              <w:t>ndicators</w:t>
            </w:r>
          </w:p>
        </w:tc>
        <w:tc>
          <w:tcPr>
            <w:tcW w:w="5831" w:type="dxa"/>
            <w:gridSpan w:val="4"/>
            <w:vAlign w:val="center"/>
          </w:tcPr>
          <w:p w14:paraId="564B8543"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Green LED display for power supply</w:t>
            </w:r>
          </w:p>
        </w:tc>
      </w:tr>
      <w:tr w:rsidR="00E7262C" w14:paraId="1B78800C" w14:textId="77777777">
        <w:tc>
          <w:tcPr>
            <w:tcW w:w="2669" w:type="dxa"/>
            <w:shd w:val="clear" w:color="auto" w:fill="CCFFFF"/>
            <w:vAlign w:val="center"/>
          </w:tcPr>
          <w:p w14:paraId="164E70A9"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System </w:t>
            </w:r>
            <w:r>
              <w:rPr>
                <w:rFonts w:cs="Times New Roman"/>
                <w:sz w:val="21"/>
                <w:szCs w:val="21"/>
                <w:shd w:val="clear" w:color="auto" w:fill="FFFFFF"/>
              </w:rPr>
              <w:t>p</w:t>
            </w:r>
            <w:r>
              <w:rPr>
                <w:rFonts w:eastAsia="Segoe UI" w:cs="Times New Roman"/>
                <w:sz w:val="21"/>
                <w:szCs w:val="21"/>
                <w:shd w:val="clear" w:color="auto" w:fill="FFFFFF"/>
              </w:rPr>
              <w:t xml:space="preserve">ower </w:t>
            </w:r>
            <w:r>
              <w:rPr>
                <w:rFonts w:cs="Times New Roman"/>
                <w:sz w:val="21"/>
                <w:szCs w:val="21"/>
                <w:shd w:val="clear" w:color="auto" w:fill="FFFFFF"/>
              </w:rPr>
              <w:t>s</w:t>
            </w:r>
            <w:r>
              <w:rPr>
                <w:rFonts w:eastAsia="Segoe UI" w:cs="Times New Roman"/>
                <w:sz w:val="21"/>
                <w:szCs w:val="21"/>
                <w:shd w:val="clear" w:color="auto" w:fill="FFFFFF"/>
              </w:rPr>
              <w:t xml:space="preserve">upply </w:t>
            </w:r>
            <w:r>
              <w:rPr>
                <w:rFonts w:cs="Times New Roman"/>
                <w:sz w:val="21"/>
                <w:szCs w:val="21"/>
                <w:shd w:val="clear" w:color="auto" w:fill="FFFFFF"/>
              </w:rPr>
              <w:t>d</w:t>
            </w:r>
            <w:r>
              <w:rPr>
                <w:rFonts w:eastAsia="Segoe UI" w:cs="Times New Roman"/>
                <w:sz w:val="21"/>
                <w:szCs w:val="21"/>
                <w:shd w:val="clear" w:color="auto" w:fill="FFFFFF"/>
              </w:rPr>
              <w:t xml:space="preserve">iagnosis and </w:t>
            </w:r>
            <w:r>
              <w:rPr>
                <w:rFonts w:cs="Times New Roman"/>
                <w:sz w:val="21"/>
                <w:szCs w:val="21"/>
                <w:shd w:val="clear" w:color="auto" w:fill="FFFFFF"/>
              </w:rPr>
              <w:t>w</w:t>
            </w:r>
            <w:r>
              <w:rPr>
                <w:rFonts w:eastAsia="Segoe UI" w:cs="Times New Roman"/>
                <w:sz w:val="21"/>
                <w:szCs w:val="21"/>
                <w:shd w:val="clear" w:color="auto" w:fill="FFFFFF"/>
              </w:rPr>
              <w:t>arning</w:t>
            </w:r>
          </w:p>
        </w:tc>
        <w:tc>
          <w:tcPr>
            <w:tcW w:w="5831" w:type="dxa"/>
            <w:gridSpan w:val="4"/>
            <w:vAlign w:val="center"/>
          </w:tcPr>
          <w:p w14:paraId="5A44C64E"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Support</w:t>
            </w:r>
          </w:p>
        </w:tc>
      </w:tr>
      <w:tr w:rsidR="00E7262C" w14:paraId="00CEA1EC" w14:textId="77777777">
        <w:tc>
          <w:tcPr>
            <w:tcW w:w="2669" w:type="dxa"/>
            <w:shd w:val="clear" w:color="auto" w:fill="CCFFFF"/>
            <w:vAlign w:val="center"/>
          </w:tcPr>
          <w:p w14:paraId="78D4FA70"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Operating </w:t>
            </w:r>
            <w:r>
              <w:rPr>
                <w:rFonts w:cs="Times New Roman"/>
                <w:sz w:val="21"/>
                <w:szCs w:val="21"/>
                <w:shd w:val="clear" w:color="auto" w:fill="FFFFFF"/>
              </w:rPr>
              <w:t>environment</w:t>
            </w:r>
          </w:p>
        </w:tc>
        <w:tc>
          <w:tcPr>
            <w:tcW w:w="5831" w:type="dxa"/>
            <w:gridSpan w:val="4"/>
            <w:vAlign w:val="center"/>
          </w:tcPr>
          <w:p w14:paraId="1D988FBA"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1"/>
                <w:szCs w:val="21"/>
                <w:shd w:val="clear" w:color="auto" w:fill="FFFFFF"/>
              </w:rPr>
              <w:t>Operating temperature: - 20~60℃, Relative humidity: 5%~90% (no condensation)</w:t>
            </w:r>
          </w:p>
        </w:tc>
      </w:tr>
      <w:tr w:rsidR="00E7262C" w14:paraId="09B7D0C5" w14:textId="77777777">
        <w:tc>
          <w:tcPr>
            <w:tcW w:w="2669" w:type="dxa"/>
            <w:shd w:val="clear" w:color="auto" w:fill="CCFFFF"/>
            <w:vAlign w:val="center"/>
          </w:tcPr>
          <w:p w14:paraId="12269BED" w14:textId="342A9EAE" w:rsidR="00E7262C" w:rsidRDefault="00000000">
            <w:pPr>
              <w:snapToGrid w:val="0"/>
              <w:spacing w:line="240" w:lineRule="auto"/>
              <w:ind w:firstLineChars="0" w:firstLine="0"/>
              <w:jc w:val="both"/>
              <w:rPr>
                <w:rFonts w:eastAsia="Segoe UI" w:cs="Times New Roman"/>
                <w:sz w:val="21"/>
                <w:szCs w:val="21"/>
                <w:shd w:val="clear" w:color="auto" w:fill="FFFFFF"/>
              </w:rPr>
            </w:pPr>
            <w:r>
              <w:rPr>
                <w:rFonts w:eastAsia="Times New Roman" w:cs="Times New Roman"/>
                <w:sz w:val="21"/>
                <w:szCs w:val="21"/>
              </w:rPr>
              <w:t>Dimensions (length</w:t>
            </w:r>
            <w:r>
              <w:rPr>
                <w:rFonts w:cs="Times New Roman"/>
                <w:sz w:val="21"/>
                <w:szCs w:val="21"/>
              </w:rPr>
              <w:t xml:space="preserve"> </w:t>
            </w:r>
            <w:r>
              <w:rPr>
                <w:rFonts w:eastAsia="Times New Roman" w:cs="Times New Roman"/>
                <w:sz w:val="21"/>
                <w:szCs w:val="21"/>
              </w:rPr>
              <w:t xml:space="preserve">x width x </w:t>
            </w:r>
            <w:r w:rsidR="00463BE6">
              <w:rPr>
                <w:rFonts w:eastAsia="Times New Roman" w:cs="Times New Roman"/>
                <w:sz w:val="21"/>
                <w:szCs w:val="21"/>
              </w:rPr>
              <w:t>height)</w:t>
            </w:r>
          </w:p>
        </w:tc>
        <w:tc>
          <w:tcPr>
            <w:tcW w:w="5831" w:type="dxa"/>
            <w:gridSpan w:val="4"/>
            <w:vAlign w:val="center"/>
          </w:tcPr>
          <w:p w14:paraId="6E38879F" w14:textId="77777777" w:rsidR="00E7262C" w:rsidRDefault="00000000">
            <w:pPr>
              <w:snapToGrid w:val="0"/>
              <w:spacing w:line="240" w:lineRule="auto"/>
              <w:ind w:firstLineChars="0" w:firstLine="0"/>
              <w:jc w:val="center"/>
              <w:rPr>
                <w:rFonts w:eastAsia="Segoe UI" w:cs="Times New Roman"/>
                <w:sz w:val="21"/>
                <w:szCs w:val="21"/>
                <w:shd w:val="clear" w:color="auto" w:fill="FFFFFF"/>
              </w:rPr>
            </w:pPr>
            <w:r>
              <w:rPr>
                <w:rFonts w:cs="Times New Roman"/>
                <w:sz w:val="21"/>
                <w:szCs w:val="21"/>
              </w:rPr>
              <w:t>15×100×80</w:t>
            </w:r>
            <w:r>
              <w:rPr>
                <w:rFonts w:cs="Times New Roman"/>
                <w:sz w:val="21"/>
                <w:szCs w:val="21"/>
              </w:rPr>
              <w:t>（</w:t>
            </w:r>
            <w:r>
              <w:rPr>
                <w:rFonts w:cs="Times New Roman"/>
                <w:sz w:val="21"/>
                <w:szCs w:val="21"/>
              </w:rPr>
              <w:t>mm</w:t>
            </w:r>
            <w:r>
              <w:rPr>
                <w:rFonts w:cs="Times New Roman"/>
                <w:sz w:val="21"/>
                <w:szCs w:val="21"/>
              </w:rPr>
              <w:t>）</w:t>
            </w:r>
          </w:p>
        </w:tc>
      </w:tr>
    </w:tbl>
    <w:p w14:paraId="6BD0C3F2" w14:textId="77777777" w:rsidR="00E7262C" w:rsidRDefault="00E7262C">
      <w:pPr>
        <w:ind w:firstLine="480"/>
        <w:jc w:val="both"/>
        <w:rPr>
          <w:rFonts w:cs="Times New Roman"/>
        </w:rPr>
      </w:pPr>
    </w:p>
    <w:p w14:paraId="42FA0576" w14:textId="77777777" w:rsidR="00E7262C" w:rsidRDefault="00E7262C">
      <w:pPr>
        <w:ind w:firstLine="480"/>
        <w:jc w:val="both"/>
        <w:rPr>
          <w:rFonts w:cs="Times New Roman"/>
        </w:rPr>
      </w:pPr>
    </w:p>
    <w:p w14:paraId="0CB06519" w14:textId="77777777" w:rsidR="00E7262C" w:rsidRDefault="00000000">
      <w:pPr>
        <w:ind w:firstLine="480"/>
        <w:jc w:val="both"/>
        <w:rPr>
          <w:rFonts w:cs="Times New Roman"/>
        </w:rPr>
      </w:pPr>
      <w:r>
        <w:rPr>
          <w:rFonts w:cs="Times New Roman"/>
        </w:rPr>
        <w:br w:type="page"/>
      </w:r>
    </w:p>
    <w:p w14:paraId="662332C4" w14:textId="77777777" w:rsidR="00E7262C" w:rsidRDefault="00000000">
      <w:pPr>
        <w:pStyle w:val="2"/>
        <w:numPr>
          <w:ilvl w:val="1"/>
          <w:numId w:val="2"/>
        </w:numPr>
        <w:jc w:val="both"/>
        <w:rPr>
          <w:rFonts w:cs="Times New Roman"/>
        </w:rPr>
      </w:pPr>
      <w:bookmarkStart w:id="78" w:name="_Toc191367885"/>
      <w:r>
        <w:rPr>
          <w:rFonts w:cs="Times New Roman"/>
        </w:rPr>
        <w:lastRenderedPageBreak/>
        <w:t>Wiring Diagram</w:t>
      </w:r>
      <w:bookmarkEnd w:id="78"/>
    </w:p>
    <w:p w14:paraId="6F5F7C5E" w14:textId="77777777" w:rsidR="00E7262C" w:rsidRDefault="00000000">
      <w:pPr>
        <w:pStyle w:val="3"/>
        <w:numPr>
          <w:ilvl w:val="2"/>
          <w:numId w:val="2"/>
        </w:numPr>
        <w:spacing w:before="156" w:after="156"/>
        <w:jc w:val="both"/>
        <w:rPr>
          <w:rFonts w:cs="Times New Roman"/>
        </w:rPr>
      </w:pPr>
      <w:bookmarkStart w:id="79" w:name="_Toc191367886"/>
      <w:r>
        <w:rPr>
          <w:rFonts w:cs="Times New Roman"/>
        </w:rPr>
        <w:t>SRE5202 Wiring Diagram</w:t>
      </w:r>
      <w:bookmarkEnd w:id="79"/>
    </w:p>
    <w:p w14:paraId="3D3302F5" w14:textId="77777777" w:rsidR="00E7262C" w:rsidRDefault="00000000">
      <w:pPr>
        <w:spacing w:line="240" w:lineRule="auto"/>
        <w:ind w:firstLine="480"/>
        <w:jc w:val="center"/>
        <w:rPr>
          <w:rFonts w:cs="Times New Roman"/>
        </w:rPr>
      </w:pPr>
      <w:r>
        <w:rPr>
          <w:rFonts w:cs="Times New Roman"/>
        </w:rPr>
        <w:object w:dxaOrig="4828" w:dyaOrig="11519" w14:anchorId="1BDDE934">
          <v:shape id="_x0000_i1032" type="#_x0000_t75" style="width:241.4pt;height:575.95pt" o:ole="">
            <v:imagedata r:id="rId26" o:title="" croptop="-807f" cropbottom="-181f" cropleft="27054f" cropright="27022f"/>
          </v:shape>
          <o:OLEObject Type="Embed" ProgID="AutoCAD.Drawing.24" ShapeID="_x0000_i1032" DrawAspect="Content" ObjectID="_1801980947" r:id="rId27"/>
        </w:object>
      </w:r>
    </w:p>
    <w:p w14:paraId="69053E8D" w14:textId="77777777" w:rsidR="00E7262C" w:rsidRDefault="00000000">
      <w:pPr>
        <w:pStyle w:val="3"/>
        <w:numPr>
          <w:ilvl w:val="2"/>
          <w:numId w:val="2"/>
        </w:numPr>
        <w:spacing w:before="156" w:after="156"/>
        <w:jc w:val="both"/>
        <w:rPr>
          <w:rFonts w:cs="Times New Roman"/>
        </w:rPr>
      </w:pPr>
      <w:bookmarkStart w:id="80" w:name="_Toc191367887"/>
      <w:r>
        <w:rPr>
          <w:rFonts w:cs="Times New Roman"/>
        </w:rPr>
        <w:lastRenderedPageBreak/>
        <w:t>SRE5204 Wiring Diagram</w:t>
      </w:r>
      <w:bookmarkEnd w:id="80"/>
    </w:p>
    <w:p w14:paraId="093DA75B" w14:textId="77777777" w:rsidR="00E7262C" w:rsidRDefault="00000000">
      <w:pPr>
        <w:spacing w:line="240" w:lineRule="auto"/>
        <w:ind w:firstLine="480"/>
        <w:jc w:val="center"/>
        <w:rPr>
          <w:rFonts w:cs="Times New Roman"/>
        </w:rPr>
      </w:pPr>
      <w:r>
        <w:rPr>
          <w:rFonts w:cs="Times New Roman"/>
        </w:rPr>
        <w:object w:dxaOrig="4020" w:dyaOrig="12079" w14:anchorId="2B48361A">
          <v:shape id="_x0000_i1033" type="#_x0000_t75" style="width:201pt;height:603.95pt" o:ole="">
            <v:imagedata r:id="rId28" o:title="" croptop="-803f" cropbottom="-566f" cropleft="28042f" cropright="27614f"/>
          </v:shape>
          <o:OLEObject Type="Embed" ProgID="AutoCAD.Drawing.25" ShapeID="_x0000_i1033" DrawAspect="Content" ObjectID="_1801980948" r:id="rId29"/>
        </w:object>
      </w:r>
    </w:p>
    <w:p w14:paraId="1D49F267" w14:textId="77777777" w:rsidR="00E7262C" w:rsidRDefault="00000000">
      <w:pPr>
        <w:ind w:firstLine="480"/>
        <w:jc w:val="both"/>
        <w:rPr>
          <w:rFonts w:cs="Times New Roman"/>
        </w:rPr>
      </w:pPr>
      <w:bookmarkStart w:id="81" w:name="_Toc17044"/>
      <w:r>
        <w:rPr>
          <w:rFonts w:cs="Times New Roman"/>
        </w:rPr>
        <w:br w:type="page"/>
      </w:r>
    </w:p>
    <w:p w14:paraId="38E51091" w14:textId="77777777" w:rsidR="00E7262C" w:rsidRDefault="00000000">
      <w:pPr>
        <w:pStyle w:val="2"/>
        <w:numPr>
          <w:ilvl w:val="1"/>
          <w:numId w:val="0"/>
        </w:numPr>
        <w:jc w:val="both"/>
        <w:rPr>
          <w:rFonts w:cs="Times New Roman"/>
        </w:rPr>
      </w:pPr>
      <w:bookmarkStart w:id="82" w:name="_Toc7450"/>
      <w:bookmarkStart w:id="83" w:name="_Toc191367888"/>
      <w:bookmarkEnd w:id="81"/>
      <w:r>
        <w:rPr>
          <w:rFonts w:cs="Times New Roman"/>
        </w:rPr>
        <w:lastRenderedPageBreak/>
        <w:t>6.3. Terminal Description</w:t>
      </w:r>
      <w:bookmarkEnd w:id="82"/>
      <w:bookmarkEnd w:id="83"/>
    </w:p>
    <w:p w14:paraId="46B95887" w14:textId="77777777" w:rsidR="00E7262C" w:rsidRDefault="00000000">
      <w:pPr>
        <w:pStyle w:val="3"/>
        <w:numPr>
          <w:ilvl w:val="2"/>
          <w:numId w:val="0"/>
        </w:numPr>
        <w:spacing w:before="156" w:after="156"/>
        <w:jc w:val="both"/>
        <w:rPr>
          <w:rFonts w:cs="Times New Roman"/>
        </w:rPr>
      </w:pPr>
      <w:bookmarkStart w:id="84" w:name="_Toc27655"/>
      <w:bookmarkStart w:id="85" w:name="_Toc191367889"/>
      <w:r>
        <w:rPr>
          <w:rFonts w:cs="Times New Roman"/>
        </w:rPr>
        <w:t>6.3.1. SRE5202 Terminal Description</w:t>
      </w:r>
      <w:bookmarkEnd w:id="84"/>
      <w:bookmarkEnd w:id="85"/>
    </w:p>
    <w:tbl>
      <w:tblPr>
        <w:tblStyle w:val="ac"/>
        <w:tblW w:w="4999" w:type="pct"/>
        <w:tblLook w:val="04A0" w:firstRow="1" w:lastRow="0" w:firstColumn="1" w:lastColumn="0" w:noHBand="0" w:noVBand="1"/>
      </w:tblPr>
      <w:tblGrid>
        <w:gridCol w:w="2878"/>
        <w:gridCol w:w="5416"/>
      </w:tblGrid>
      <w:tr w:rsidR="00E7262C" w14:paraId="076D31BD" w14:textId="77777777">
        <w:tc>
          <w:tcPr>
            <w:tcW w:w="1735" w:type="pct"/>
            <w:shd w:val="clear" w:color="auto" w:fill="BEBEBE"/>
            <w:vAlign w:val="center"/>
          </w:tcPr>
          <w:p w14:paraId="4F860251"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Wiring terminal</w:t>
            </w:r>
          </w:p>
        </w:tc>
        <w:tc>
          <w:tcPr>
            <w:tcW w:w="3264" w:type="pct"/>
            <w:shd w:val="clear" w:color="auto" w:fill="BEBEBE"/>
            <w:vAlign w:val="center"/>
          </w:tcPr>
          <w:p w14:paraId="6313BE02"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3135006D" w14:textId="77777777">
        <w:tc>
          <w:tcPr>
            <w:tcW w:w="1735" w:type="pct"/>
            <w:vAlign w:val="center"/>
          </w:tcPr>
          <w:p w14:paraId="0319DF6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Output1</w:t>
            </w:r>
          </w:p>
        </w:tc>
        <w:tc>
          <w:tcPr>
            <w:tcW w:w="3264" w:type="pct"/>
            <w:vAlign w:val="center"/>
          </w:tcPr>
          <w:p w14:paraId="129D222E"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Digital output channel 1</w:t>
            </w:r>
          </w:p>
        </w:tc>
      </w:tr>
      <w:tr w:rsidR="00E7262C" w14:paraId="380FF97F" w14:textId="77777777">
        <w:tc>
          <w:tcPr>
            <w:tcW w:w="1735" w:type="pct"/>
            <w:vAlign w:val="center"/>
          </w:tcPr>
          <w:p w14:paraId="595E2B8A"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Output2</w:t>
            </w:r>
          </w:p>
        </w:tc>
        <w:tc>
          <w:tcPr>
            <w:tcW w:w="3264" w:type="pct"/>
            <w:vAlign w:val="center"/>
          </w:tcPr>
          <w:p w14:paraId="0CB93416"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Digital output channel 2</w:t>
            </w:r>
          </w:p>
        </w:tc>
      </w:tr>
      <w:tr w:rsidR="00E7262C" w14:paraId="3DBE888F" w14:textId="77777777">
        <w:tc>
          <w:tcPr>
            <w:tcW w:w="1735" w:type="pct"/>
            <w:vAlign w:val="center"/>
          </w:tcPr>
          <w:p w14:paraId="57E35E3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24V</w:t>
            </w:r>
          </w:p>
        </w:tc>
        <w:tc>
          <w:tcPr>
            <w:tcW w:w="3264" w:type="pct"/>
            <w:vAlign w:val="center"/>
          </w:tcPr>
          <w:p w14:paraId="48A359F3"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Sensor power supply positive pole</w:t>
            </w:r>
          </w:p>
        </w:tc>
      </w:tr>
      <w:tr w:rsidR="00E7262C" w14:paraId="355E6C60" w14:textId="77777777">
        <w:tc>
          <w:tcPr>
            <w:tcW w:w="1735" w:type="pct"/>
            <w:vAlign w:val="center"/>
          </w:tcPr>
          <w:p w14:paraId="5189A22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0V</w:t>
            </w:r>
          </w:p>
        </w:tc>
        <w:tc>
          <w:tcPr>
            <w:tcW w:w="3264" w:type="pct"/>
            <w:vAlign w:val="center"/>
          </w:tcPr>
          <w:p w14:paraId="281E8198"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Sensor power supply negative pole</w:t>
            </w:r>
          </w:p>
        </w:tc>
      </w:tr>
      <w:tr w:rsidR="00E7262C" w14:paraId="43847A0B" w14:textId="77777777">
        <w:tc>
          <w:tcPr>
            <w:tcW w:w="1735" w:type="pct"/>
            <w:vAlign w:val="center"/>
          </w:tcPr>
          <w:p w14:paraId="027075A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PE</w:t>
            </w:r>
          </w:p>
        </w:tc>
        <w:tc>
          <w:tcPr>
            <w:tcW w:w="3264" w:type="pct"/>
            <w:vAlign w:val="center"/>
          </w:tcPr>
          <w:p w14:paraId="2F5DFB75"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Shielded wire</w:t>
            </w:r>
          </w:p>
        </w:tc>
      </w:tr>
    </w:tbl>
    <w:p w14:paraId="4C4ACDDD" w14:textId="77777777" w:rsidR="00E7262C" w:rsidRDefault="00000000">
      <w:pPr>
        <w:pStyle w:val="3"/>
        <w:numPr>
          <w:ilvl w:val="2"/>
          <w:numId w:val="0"/>
        </w:numPr>
        <w:spacing w:before="156" w:after="156"/>
        <w:jc w:val="both"/>
        <w:rPr>
          <w:rFonts w:cs="Times New Roman"/>
        </w:rPr>
      </w:pPr>
      <w:bookmarkStart w:id="86" w:name="_Toc191367890"/>
      <w:r>
        <w:rPr>
          <w:rFonts w:cs="Times New Roman"/>
        </w:rPr>
        <w:t>6.3.2. SRE5204 Terminal Description</w:t>
      </w:r>
      <w:bookmarkEnd w:id="86"/>
    </w:p>
    <w:tbl>
      <w:tblPr>
        <w:tblStyle w:val="ac"/>
        <w:tblW w:w="4999" w:type="pct"/>
        <w:tblLook w:val="04A0" w:firstRow="1" w:lastRow="0" w:firstColumn="1" w:lastColumn="0" w:noHBand="0" w:noVBand="1"/>
      </w:tblPr>
      <w:tblGrid>
        <w:gridCol w:w="2880"/>
        <w:gridCol w:w="5414"/>
      </w:tblGrid>
      <w:tr w:rsidR="00E7262C" w14:paraId="1427EA09" w14:textId="77777777">
        <w:tc>
          <w:tcPr>
            <w:tcW w:w="1736" w:type="pct"/>
            <w:shd w:val="clear" w:color="auto" w:fill="BEBEBE"/>
            <w:vAlign w:val="center"/>
          </w:tcPr>
          <w:p w14:paraId="6CC87744" w14:textId="77777777" w:rsidR="00E7262C" w:rsidRDefault="00000000">
            <w:pPr>
              <w:pStyle w:val="af1"/>
              <w:jc w:val="center"/>
              <w:rPr>
                <w:rFonts w:cs="Times New Roman"/>
                <w:b/>
                <w:bCs/>
                <w:szCs w:val="21"/>
              </w:rPr>
            </w:pPr>
            <w:r>
              <w:rPr>
                <w:rFonts w:cs="Times New Roman"/>
                <w:b/>
                <w:bCs/>
                <w:color w:val="000000"/>
                <w:szCs w:val="21"/>
              </w:rPr>
              <w:t>Wiring terminal</w:t>
            </w:r>
          </w:p>
        </w:tc>
        <w:tc>
          <w:tcPr>
            <w:tcW w:w="3263" w:type="pct"/>
            <w:shd w:val="clear" w:color="auto" w:fill="BEBEBE"/>
            <w:vAlign w:val="center"/>
          </w:tcPr>
          <w:p w14:paraId="61945FB1"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7A819DF4" w14:textId="77777777">
        <w:tc>
          <w:tcPr>
            <w:tcW w:w="1736" w:type="pct"/>
            <w:vAlign w:val="center"/>
          </w:tcPr>
          <w:p w14:paraId="5A4A21DA" w14:textId="77777777" w:rsidR="00E7262C" w:rsidRDefault="00000000">
            <w:pPr>
              <w:pStyle w:val="af1"/>
              <w:jc w:val="center"/>
              <w:rPr>
                <w:rFonts w:cs="Times New Roman"/>
                <w:szCs w:val="21"/>
              </w:rPr>
            </w:pPr>
            <w:r>
              <w:rPr>
                <w:rFonts w:cs="Times New Roman"/>
                <w:szCs w:val="21"/>
                <w:lang w:eastAsia="zh-CN"/>
              </w:rPr>
              <w:t>Output1</w:t>
            </w:r>
          </w:p>
        </w:tc>
        <w:tc>
          <w:tcPr>
            <w:tcW w:w="3263" w:type="pct"/>
            <w:vAlign w:val="center"/>
          </w:tcPr>
          <w:p w14:paraId="69018614"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Digital output channel 1</w:t>
            </w:r>
          </w:p>
        </w:tc>
      </w:tr>
      <w:tr w:rsidR="00E7262C" w14:paraId="797164D7" w14:textId="77777777">
        <w:tc>
          <w:tcPr>
            <w:tcW w:w="1736" w:type="pct"/>
            <w:vAlign w:val="center"/>
          </w:tcPr>
          <w:p w14:paraId="5995A109" w14:textId="77777777" w:rsidR="00E7262C" w:rsidRDefault="00000000">
            <w:pPr>
              <w:pStyle w:val="af1"/>
              <w:jc w:val="center"/>
              <w:rPr>
                <w:rFonts w:cs="Times New Roman"/>
                <w:szCs w:val="21"/>
              </w:rPr>
            </w:pPr>
            <w:r>
              <w:rPr>
                <w:rFonts w:cs="Times New Roman"/>
                <w:szCs w:val="21"/>
                <w:lang w:eastAsia="zh-CN"/>
              </w:rPr>
              <w:t>Output2</w:t>
            </w:r>
          </w:p>
        </w:tc>
        <w:tc>
          <w:tcPr>
            <w:tcW w:w="3263" w:type="pct"/>
            <w:vAlign w:val="center"/>
          </w:tcPr>
          <w:p w14:paraId="5C4FB8CD"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Digital output channel 2</w:t>
            </w:r>
          </w:p>
        </w:tc>
      </w:tr>
      <w:tr w:rsidR="00E7262C" w14:paraId="3FA2D03B" w14:textId="77777777">
        <w:tc>
          <w:tcPr>
            <w:tcW w:w="1736" w:type="pct"/>
            <w:vAlign w:val="center"/>
          </w:tcPr>
          <w:p w14:paraId="0E367A2E" w14:textId="77777777" w:rsidR="00E7262C" w:rsidRDefault="00000000">
            <w:pPr>
              <w:pStyle w:val="af1"/>
              <w:jc w:val="center"/>
              <w:rPr>
                <w:rFonts w:cs="Times New Roman"/>
                <w:szCs w:val="21"/>
                <w:lang w:eastAsia="zh-CN"/>
              </w:rPr>
            </w:pPr>
            <w:r>
              <w:rPr>
                <w:rFonts w:cs="Times New Roman"/>
                <w:szCs w:val="21"/>
                <w:lang w:eastAsia="zh-CN"/>
              </w:rPr>
              <w:t>Output3</w:t>
            </w:r>
          </w:p>
        </w:tc>
        <w:tc>
          <w:tcPr>
            <w:tcW w:w="3263" w:type="pct"/>
            <w:vAlign w:val="center"/>
          </w:tcPr>
          <w:p w14:paraId="5AF9E3BE"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Digital output channel 3</w:t>
            </w:r>
          </w:p>
        </w:tc>
      </w:tr>
      <w:tr w:rsidR="00E7262C" w14:paraId="178D7628" w14:textId="77777777">
        <w:tc>
          <w:tcPr>
            <w:tcW w:w="1736" w:type="pct"/>
            <w:vAlign w:val="center"/>
          </w:tcPr>
          <w:p w14:paraId="641B49F6" w14:textId="77777777" w:rsidR="00E7262C" w:rsidRDefault="00000000">
            <w:pPr>
              <w:pStyle w:val="af1"/>
              <w:jc w:val="center"/>
              <w:rPr>
                <w:rFonts w:cs="Times New Roman"/>
                <w:szCs w:val="21"/>
                <w:lang w:eastAsia="zh-CN"/>
              </w:rPr>
            </w:pPr>
            <w:r>
              <w:rPr>
                <w:rFonts w:cs="Times New Roman"/>
                <w:szCs w:val="21"/>
                <w:lang w:eastAsia="zh-CN"/>
              </w:rPr>
              <w:t>Output4</w:t>
            </w:r>
          </w:p>
        </w:tc>
        <w:tc>
          <w:tcPr>
            <w:tcW w:w="3263" w:type="pct"/>
            <w:vAlign w:val="center"/>
          </w:tcPr>
          <w:p w14:paraId="05F15D1B"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Digital output channel 4</w:t>
            </w:r>
          </w:p>
        </w:tc>
      </w:tr>
      <w:tr w:rsidR="00E7262C" w14:paraId="00711BF6" w14:textId="77777777">
        <w:trPr>
          <w:trHeight w:val="90"/>
        </w:trPr>
        <w:tc>
          <w:tcPr>
            <w:tcW w:w="1736" w:type="pct"/>
            <w:vAlign w:val="center"/>
          </w:tcPr>
          <w:p w14:paraId="28FA897D" w14:textId="77777777" w:rsidR="00E7262C" w:rsidRDefault="00000000">
            <w:pPr>
              <w:pStyle w:val="af1"/>
              <w:jc w:val="center"/>
              <w:rPr>
                <w:rFonts w:cs="Times New Roman"/>
                <w:szCs w:val="21"/>
              </w:rPr>
            </w:pPr>
            <w:r>
              <w:rPr>
                <w:rFonts w:cs="Times New Roman"/>
                <w:szCs w:val="21"/>
                <w:lang w:eastAsia="zh-CN"/>
              </w:rPr>
              <w:t>24V</w:t>
            </w:r>
          </w:p>
        </w:tc>
        <w:tc>
          <w:tcPr>
            <w:tcW w:w="3263" w:type="pct"/>
            <w:vAlign w:val="center"/>
          </w:tcPr>
          <w:p w14:paraId="2E7959A7"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Sensor power supply positive pole</w:t>
            </w:r>
          </w:p>
        </w:tc>
      </w:tr>
      <w:tr w:rsidR="00E7262C" w14:paraId="17B00D80" w14:textId="77777777">
        <w:tc>
          <w:tcPr>
            <w:tcW w:w="1736" w:type="pct"/>
            <w:vAlign w:val="center"/>
          </w:tcPr>
          <w:p w14:paraId="0E4A5A00" w14:textId="77777777" w:rsidR="00E7262C" w:rsidRDefault="00000000">
            <w:pPr>
              <w:pStyle w:val="af1"/>
              <w:jc w:val="center"/>
              <w:rPr>
                <w:rFonts w:cs="Times New Roman"/>
                <w:szCs w:val="21"/>
              </w:rPr>
            </w:pPr>
            <w:r>
              <w:rPr>
                <w:rFonts w:cs="Times New Roman"/>
                <w:szCs w:val="21"/>
                <w:lang w:eastAsia="zh-CN"/>
              </w:rPr>
              <w:t>0V</w:t>
            </w:r>
          </w:p>
        </w:tc>
        <w:tc>
          <w:tcPr>
            <w:tcW w:w="3263" w:type="pct"/>
            <w:vAlign w:val="center"/>
          </w:tcPr>
          <w:p w14:paraId="556B7D3A"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Sensor power supply negative pole</w:t>
            </w:r>
          </w:p>
        </w:tc>
      </w:tr>
      <w:tr w:rsidR="00E7262C" w14:paraId="15A63958" w14:textId="77777777">
        <w:tc>
          <w:tcPr>
            <w:tcW w:w="1736" w:type="pct"/>
            <w:vAlign w:val="center"/>
          </w:tcPr>
          <w:p w14:paraId="5802A730" w14:textId="77777777" w:rsidR="00E7262C" w:rsidRDefault="00000000">
            <w:pPr>
              <w:pStyle w:val="af1"/>
              <w:jc w:val="center"/>
              <w:rPr>
                <w:rFonts w:cs="Times New Roman"/>
                <w:szCs w:val="21"/>
              </w:rPr>
            </w:pPr>
            <w:r>
              <w:rPr>
                <w:rFonts w:cs="Times New Roman"/>
                <w:szCs w:val="21"/>
                <w:lang w:eastAsia="zh-CN"/>
              </w:rPr>
              <w:t>PE</w:t>
            </w:r>
          </w:p>
        </w:tc>
        <w:tc>
          <w:tcPr>
            <w:tcW w:w="3263" w:type="pct"/>
            <w:vAlign w:val="center"/>
          </w:tcPr>
          <w:p w14:paraId="78D4C569"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Shielded wire</w:t>
            </w:r>
          </w:p>
        </w:tc>
      </w:tr>
    </w:tbl>
    <w:p w14:paraId="24F2A389" w14:textId="77777777" w:rsidR="00E7262C" w:rsidRDefault="00000000">
      <w:pPr>
        <w:pStyle w:val="2"/>
        <w:numPr>
          <w:ilvl w:val="1"/>
          <w:numId w:val="0"/>
        </w:numPr>
        <w:jc w:val="both"/>
        <w:rPr>
          <w:rFonts w:cs="Times New Roman"/>
        </w:rPr>
      </w:pPr>
      <w:bookmarkStart w:id="87" w:name="_Toc191367891"/>
      <w:r>
        <w:rPr>
          <w:rFonts w:cs="Times New Roman"/>
        </w:rPr>
        <w:t>6.4. Indicator Description</w:t>
      </w:r>
      <w:bookmarkEnd w:id="87"/>
    </w:p>
    <w:p w14:paraId="0B788BF3" w14:textId="77777777" w:rsidR="00E7262C" w:rsidRDefault="00000000">
      <w:pPr>
        <w:pStyle w:val="3"/>
        <w:numPr>
          <w:ilvl w:val="2"/>
          <w:numId w:val="0"/>
        </w:numPr>
        <w:spacing w:before="156" w:after="156"/>
        <w:jc w:val="both"/>
        <w:rPr>
          <w:rFonts w:cs="Times New Roman"/>
        </w:rPr>
      </w:pPr>
      <w:bookmarkStart w:id="88" w:name="_Toc191367892"/>
      <w:r>
        <w:rPr>
          <w:rFonts w:cs="Times New Roman"/>
        </w:rPr>
        <w:t>6.4.1. SRE5202 Indicator Description</w:t>
      </w:r>
      <w:bookmarkEnd w:id="88"/>
    </w:p>
    <w:tbl>
      <w:tblPr>
        <w:tblStyle w:val="ac"/>
        <w:tblW w:w="4999" w:type="pct"/>
        <w:tblLook w:val="04A0" w:firstRow="1" w:lastRow="0" w:firstColumn="1" w:lastColumn="0" w:noHBand="0" w:noVBand="1"/>
      </w:tblPr>
      <w:tblGrid>
        <w:gridCol w:w="1992"/>
        <w:gridCol w:w="6302"/>
      </w:tblGrid>
      <w:tr w:rsidR="00E7262C" w14:paraId="31F52461" w14:textId="77777777">
        <w:tc>
          <w:tcPr>
            <w:tcW w:w="1201" w:type="pct"/>
            <w:shd w:val="clear" w:color="auto" w:fill="BEBEBE"/>
            <w:vAlign w:val="center"/>
          </w:tcPr>
          <w:p w14:paraId="2A9DA034" w14:textId="77777777" w:rsidR="00E7262C" w:rsidRDefault="00000000">
            <w:pPr>
              <w:widowControl/>
              <w:spacing w:line="240" w:lineRule="auto"/>
              <w:ind w:firstLineChars="0" w:firstLine="0"/>
              <w:jc w:val="center"/>
              <w:rPr>
                <w:rFonts w:cs="Times New Roman"/>
                <w:b/>
                <w:bCs/>
              </w:rPr>
            </w:pPr>
            <w:r>
              <w:rPr>
                <w:rFonts w:eastAsia="Segoe UI" w:cs="Times New Roman"/>
                <w:b/>
                <w:bCs/>
                <w:color w:val="222222"/>
                <w:kern w:val="0"/>
                <w:sz w:val="20"/>
                <w:szCs w:val="20"/>
                <w:lang w:bidi="ar"/>
              </w:rPr>
              <w:t>Indicator</w:t>
            </w:r>
          </w:p>
        </w:tc>
        <w:tc>
          <w:tcPr>
            <w:tcW w:w="3798" w:type="pct"/>
            <w:shd w:val="clear" w:color="auto" w:fill="BEBEBE"/>
            <w:vAlign w:val="center"/>
          </w:tcPr>
          <w:p w14:paraId="7C17A3D5" w14:textId="77777777" w:rsidR="00E7262C" w:rsidRDefault="00000000">
            <w:pPr>
              <w:widowControl/>
              <w:spacing w:line="240" w:lineRule="auto"/>
              <w:ind w:firstLineChars="0" w:firstLine="0"/>
              <w:jc w:val="center"/>
              <w:rPr>
                <w:rFonts w:cs="Times New Roman"/>
                <w:b/>
                <w:bCs/>
              </w:rPr>
            </w:pPr>
            <w:r>
              <w:rPr>
                <w:rFonts w:eastAsia="Segoe UI" w:cs="Times New Roman"/>
                <w:b/>
                <w:bCs/>
                <w:color w:val="222222"/>
                <w:kern w:val="0"/>
                <w:sz w:val="20"/>
                <w:szCs w:val="20"/>
                <w:lang w:bidi="ar"/>
              </w:rPr>
              <w:t>(Description)</w:t>
            </w:r>
          </w:p>
        </w:tc>
      </w:tr>
      <w:tr w:rsidR="00E7262C" w14:paraId="492F8212" w14:textId="77777777">
        <w:tc>
          <w:tcPr>
            <w:tcW w:w="1201" w:type="pct"/>
            <w:vAlign w:val="center"/>
          </w:tcPr>
          <w:p w14:paraId="24817CC6"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PWR (Green)</w:t>
            </w:r>
          </w:p>
        </w:tc>
        <w:tc>
          <w:tcPr>
            <w:tcW w:w="3798" w:type="pct"/>
            <w:vAlign w:val="center"/>
          </w:tcPr>
          <w:p w14:paraId="169C821D"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Module power indicator:</w:t>
            </w:r>
          </w:p>
          <w:p w14:paraId="0D383F45"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Normal power supply</w:t>
            </w:r>
          </w:p>
          <w:p w14:paraId="41DFFE67"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Abnormal power supply</w:t>
            </w:r>
          </w:p>
        </w:tc>
      </w:tr>
      <w:tr w:rsidR="00E7262C" w14:paraId="66260D92" w14:textId="77777777">
        <w:tc>
          <w:tcPr>
            <w:tcW w:w="1201" w:type="pct"/>
            <w:vAlign w:val="center"/>
          </w:tcPr>
          <w:p w14:paraId="3E9DBF69"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RUN (Green)</w:t>
            </w:r>
          </w:p>
        </w:tc>
        <w:tc>
          <w:tcPr>
            <w:tcW w:w="3798" w:type="pct"/>
            <w:vAlign w:val="center"/>
          </w:tcPr>
          <w:p w14:paraId="44C4F4F0"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Communication indicator:</w:t>
            </w:r>
          </w:p>
          <w:p w14:paraId="52F57434"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Normal communication</w:t>
            </w:r>
          </w:p>
          <w:p w14:paraId="2D77C0A4"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Abnormal communication</w:t>
            </w:r>
          </w:p>
        </w:tc>
      </w:tr>
      <w:tr w:rsidR="00E7262C" w14:paraId="500381D3" w14:textId="77777777">
        <w:tc>
          <w:tcPr>
            <w:tcW w:w="1201" w:type="pct"/>
            <w:vAlign w:val="center"/>
          </w:tcPr>
          <w:p w14:paraId="5CE38A81"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LED1</w:t>
            </w:r>
          </w:p>
        </w:tc>
        <w:tc>
          <w:tcPr>
            <w:tcW w:w="3798" w:type="pct"/>
            <w:vAlign w:val="center"/>
          </w:tcPr>
          <w:p w14:paraId="2045695B"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Output1 output indicator</w:t>
            </w:r>
          </w:p>
          <w:p w14:paraId="21E79084"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Output1 is outputting</w:t>
            </w:r>
          </w:p>
          <w:p w14:paraId="4B9FE43B"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Output1 is not outputting</w:t>
            </w:r>
          </w:p>
        </w:tc>
      </w:tr>
      <w:tr w:rsidR="00E7262C" w14:paraId="5FB1B91D" w14:textId="77777777">
        <w:tc>
          <w:tcPr>
            <w:tcW w:w="1201" w:type="pct"/>
            <w:vAlign w:val="center"/>
          </w:tcPr>
          <w:p w14:paraId="3198660D"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LED2</w:t>
            </w:r>
          </w:p>
        </w:tc>
        <w:tc>
          <w:tcPr>
            <w:tcW w:w="3798" w:type="pct"/>
            <w:vAlign w:val="center"/>
          </w:tcPr>
          <w:p w14:paraId="3E8FD7DD"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Output2 output indicator</w:t>
            </w:r>
          </w:p>
          <w:p w14:paraId="2F591CA4"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Output2 is outputting</w:t>
            </w:r>
          </w:p>
          <w:p w14:paraId="08AC93E0"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Output2 is not outputting</w:t>
            </w:r>
          </w:p>
        </w:tc>
      </w:tr>
    </w:tbl>
    <w:p w14:paraId="401764FA" w14:textId="77777777" w:rsidR="00E7262C" w:rsidRDefault="00000000">
      <w:pPr>
        <w:pStyle w:val="3"/>
        <w:numPr>
          <w:ilvl w:val="2"/>
          <w:numId w:val="0"/>
        </w:numPr>
        <w:spacing w:before="156" w:after="156"/>
        <w:jc w:val="both"/>
        <w:rPr>
          <w:rFonts w:cs="Times New Roman"/>
        </w:rPr>
      </w:pPr>
      <w:bookmarkStart w:id="89" w:name="_Toc191367893"/>
      <w:r>
        <w:rPr>
          <w:rFonts w:cs="Times New Roman"/>
        </w:rPr>
        <w:t>6.4.2. SRE5204 Indicator Description</w:t>
      </w:r>
      <w:bookmarkEnd w:id="89"/>
    </w:p>
    <w:tbl>
      <w:tblPr>
        <w:tblStyle w:val="ac"/>
        <w:tblW w:w="4999" w:type="pct"/>
        <w:tblLook w:val="04A0" w:firstRow="1" w:lastRow="0" w:firstColumn="1" w:lastColumn="0" w:noHBand="0" w:noVBand="1"/>
      </w:tblPr>
      <w:tblGrid>
        <w:gridCol w:w="2385"/>
        <w:gridCol w:w="5909"/>
      </w:tblGrid>
      <w:tr w:rsidR="00E7262C" w14:paraId="29FB39FD" w14:textId="77777777">
        <w:tc>
          <w:tcPr>
            <w:tcW w:w="1438" w:type="pct"/>
            <w:shd w:val="clear" w:color="auto" w:fill="BEBEBE"/>
            <w:vAlign w:val="center"/>
          </w:tcPr>
          <w:p w14:paraId="5C89A3AF" w14:textId="77777777" w:rsidR="00E7262C" w:rsidRDefault="00000000">
            <w:pPr>
              <w:widowControl/>
              <w:spacing w:line="240" w:lineRule="auto"/>
              <w:ind w:firstLineChars="0" w:firstLine="0"/>
              <w:jc w:val="center"/>
              <w:rPr>
                <w:rFonts w:cs="Times New Roman"/>
                <w:b/>
                <w:bCs/>
              </w:rPr>
            </w:pPr>
            <w:r>
              <w:rPr>
                <w:rFonts w:eastAsia="Segoe UI" w:cs="Times New Roman"/>
                <w:b/>
                <w:bCs/>
                <w:color w:val="222222"/>
                <w:kern w:val="0"/>
                <w:sz w:val="20"/>
                <w:szCs w:val="20"/>
                <w:lang w:bidi="ar"/>
              </w:rPr>
              <w:t>Indicator</w:t>
            </w:r>
          </w:p>
        </w:tc>
        <w:tc>
          <w:tcPr>
            <w:tcW w:w="3561" w:type="pct"/>
            <w:shd w:val="clear" w:color="auto" w:fill="BEBEBE"/>
            <w:vAlign w:val="center"/>
          </w:tcPr>
          <w:p w14:paraId="27595AC0" w14:textId="77777777" w:rsidR="00E7262C" w:rsidRDefault="00000000">
            <w:pPr>
              <w:widowControl/>
              <w:spacing w:line="240" w:lineRule="auto"/>
              <w:ind w:firstLineChars="0" w:firstLine="0"/>
              <w:jc w:val="center"/>
              <w:rPr>
                <w:rFonts w:cs="Times New Roman"/>
                <w:b/>
                <w:bCs/>
              </w:rPr>
            </w:pPr>
            <w:r>
              <w:rPr>
                <w:rFonts w:eastAsia="Segoe UI" w:cs="Times New Roman"/>
                <w:b/>
                <w:bCs/>
                <w:color w:val="222222"/>
                <w:kern w:val="0"/>
                <w:sz w:val="20"/>
                <w:szCs w:val="20"/>
                <w:lang w:bidi="ar"/>
              </w:rPr>
              <w:t>Description</w:t>
            </w:r>
          </w:p>
        </w:tc>
      </w:tr>
      <w:tr w:rsidR="00E7262C" w14:paraId="00C1EE25" w14:textId="77777777">
        <w:tc>
          <w:tcPr>
            <w:tcW w:w="1438" w:type="pct"/>
            <w:vAlign w:val="center"/>
          </w:tcPr>
          <w:p w14:paraId="25EC6844"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PWR (Green)</w:t>
            </w:r>
          </w:p>
        </w:tc>
        <w:tc>
          <w:tcPr>
            <w:tcW w:w="3561" w:type="pct"/>
            <w:vAlign w:val="center"/>
          </w:tcPr>
          <w:p w14:paraId="7968CBDF"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Module power indicator:</w:t>
            </w:r>
          </w:p>
          <w:p w14:paraId="44621BAE"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The power supply is normal.</w:t>
            </w:r>
          </w:p>
          <w:p w14:paraId="02CCAAD2"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The power supply is abnormal.</w:t>
            </w:r>
          </w:p>
        </w:tc>
      </w:tr>
      <w:tr w:rsidR="00E7262C" w14:paraId="1D2658F7" w14:textId="77777777">
        <w:tc>
          <w:tcPr>
            <w:tcW w:w="1438" w:type="pct"/>
            <w:vAlign w:val="center"/>
          </w:tcPr>
          <w:p w14:paraId="2AD9A93B"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RUN (Green)</w:t>
            </w:r>
          </w:p>
        </w:tc>
        <w:tc>
          <w:tcPr>
            <w:tcW w:w="3561" w:type="pct"/>
            <w:vAlign w:val="center"/>
          </w:tcPr>
          <w:p w14:paraId="7B3E1836"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Communication indicator:</w:t>
            </w:r>
          </w:p>
          <w:p w14:paraId="1833D03C"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The communication is normal.</w:t>
            </w:r>
          </w:p>
          <w:p w14:paraId="16C84C5D"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The communication is abnormal.</w:t>
            </w:r>
          </w:p>
        </w:tc>
      </w:tr>
      <w:tr w:rsidR="00E7262C" w14:paraId="73C75F17" w14:textId="77777777">
        <w:tc>
          <w:tcPr>
            <w:tcW w:w="1438" w:type="pct"/>
            <w:vAlign w:val="center"/>
          </w:tcPr>
          <w:p w14:paraId="632FB2A7"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lastRenderedPageBreak/>
              <w:t>LED1</w:t>
            </w:r>
          </w:p>
        </w:tc>
        <w:tc>
          <w:tcPr>
            <w:tcW w:w="3561" w:type="pct"/>
            <w:vAlign w:val="center"/>
          </w:tcPr>
          <w:p w14:paraId="37E58FFA"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Output1 output indicator</w:t>
            </w:r>
          </w:p>
          <w:p w14:paraId="7CD14574"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Output1 is outputting.</w:t>
            </w:r>
          </w:p>
          <w:p w14:paraId="036278F7"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Output1 is not outputting.</w:t>
            </w:r>
          </w:p>
        </w:tc>
      </w:tr>
      <w:tr w:rsidR="00E7262C" w14:paraId="31593DA5" w14:textId="77777777">
        <w:tc>
          <w:tcPr>
            <w:tcW w:w="1438" w:type="pct"/>
            <w:vAlign w:val="center"/>
          </w:tcPr>
          <w:p w14:paraId="4297DA82"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LED2</w:t>
            </w:r>
          </w:p>
        </w:tc>
        <w:tc>
          <w:tcPr>
            <w:tcW w:w="3561" w:type="pct"/>
            <w:vAlign w:val="center"/>
          </w:tcPr>
          <w:p w14:paraId="56A68F75"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Output2 output indicator</w:t>
            </w:r>
          </w:p>
          <w:p w14:paraId="4EDA5A5D"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Output2 is outputting.</w:t>
            </w:r>
          </w:p>
          <w:p w14:paraId="29C979FA"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Output2 is not outputting.</w:t>
            </w:r>
          </w:p>
        </w:tc>
      </w:tr>
      <w:tr w:rsidR="00E7262C" w14:paraId="1B49977A" w14:textId="77777777">
        <w:tc>
          <w:tcPr>
            <w:tcW w:w="1438" w:type="pct"/>
            <w:vAlign w:val="center"/>
          </w:tcPr>
          <w:p w14:paraId="479EA3E7"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LED3</w:t>
            </w:r>
          </w:p>
        </w:tc>
        <w:tc>
          <w:tcPr>
            <w:tcW w:w="3561" w:type="pct"/>
            <w:vAlign w:val="center"/>
          </w:tcPr>
          <w:p w14:paraId="2C02C144"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Output3 output indicator</w:t>
            </w:r>
          </w:p>
          <w:p w14:paraId="00BD1A36"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Output3 is outputting.</w:t>
            </w:r>
          </w:p>
          <w:p w14:paraId="71A3282F"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Output3 is not outputting.</w:t>
            </w:r>
          </w:p>
        </w:tc>
      </w:tr>
      <w:tr w:rsidR="00E7262C" w14:paraId="23A75A90" w14:textId="77777777">
        <w:tc>
          <w:tcPr>
            <w:tcW w:w="1438" w:type="pct"/>
            <w:vAlign w:val="center"/>
          </w:tcPr>
          <w:p w14:paraId="7144E0D5" w14:textId="77777777" w:rsidR="00E7262C" w:rsidRDefault="00000000">
            <w:pPr>
              <w:widowControl/>
              <w:spacing w:line="240" w:lineRule="auto"/>
              <w:ind w:firstLineChars="0" w:firstLine="0"/>
              <w:jc w:val="center"/>
              <w:rPr>
                <w:rFonts w:cs="Times New Roman"/>
                <w:sz w:val="22"/>
              </w:rPr>
            </w:pPr>
            <w:r>
              <w:rPr>
                <w:rFonts w:eastAsia="Segoe UI" w:cs="Times New Roman"/>
                <w:color w:val="222222"/>
                <w:kern w:val="0"/>
                <w:sz w:val="22"/>
                <w:lang w:bidi="ar"/>
              </w:rPr>
              <w:t>LED4</w:t>
            </w:r>
          </w:p>
        </w:tc>
        <w:tc>
          <w:tcPr>
            <w:tcW w:w="3561" w:type="pct"/>
            <w:vAlign w:val="center"/>
          </w:tcPr>
          <w:p w14:paraId="7A725073"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Output4 output indicator</w:t>
            </w:r>
          </w:p>
          <w:p w14:paraId="0E853C66" w14:textId="77777777" w:rsidR="00E7262C" w:rsidRDefault="00000000">
            <w:pPr>
              <w:widowControl/>
              <w:spacing w:line="240" w:lineRule="auto"/>
              <w:ind w:firstLineChars="0" w:firstLine="0"/>
              <w:jc w:val="both"/>
              <w:rPr>
                <w:rFonts w:cs="Times New Roman"/>
                <w:color w:val="222222"/>
                <w:kern w:val="0"/>
                <w:sz w:val="22"/>
                <w:lang w:bidi="ar"/>
              </w:rPr>
            </w:pPr>
            <w:r>
              <w:rPr>
                <w:rFonts w:eastAsia="Segoe UI" w:cs="Times New Roman"/>
                <w:color w:val="222222"/>
                <w:kern w:val="0"/>
                <w:sz w:val="22"/>
                <w:lang w:bidi="ar"/>
              </w:rPr>
              <w:t>On: Output4 is outputting.</w:t>
            </w:r>
          </w:p>
          <w:p w14:paraId="286AC8D5" w14:textId="77777777" w:rsidR="00E7262C" w:rsidRDefault="00000000">
            <w:pPr>
              <w:widowControl/>
              <w:spacing w:line="240" w:lineRule="auto"/>
              <w:ind w:firstLineChars="0" w:firstLine="0"/>
              <w:jc w:val="both"/>
              <w:rPr>
                <w:rFonts w:cs="Times New Roman"/>
                <w:sz w:val="22"/>
              </w:rPr>
            </w:pPr>
            <w:r>
              <w:rPr>
                <w:rFonts w:eastAsia="Segoe UI" w:cs="Times New Roman"/>
                <w:color w:val="222222"/>
                <w:kern w:val="0"/>
                <w:sz w:val="22"/>
                <w:lang w:bidi="ar"/>
              </w:rPr>
              <w:t>Off: Output4 is not outputting.</w:t>
            </w:r>
          </w:p>
        </w:tc>
      </w:tr>
    </w:tbl>
    <w:p w14:paraId="664A0F37" w14:textId="77777777" w:rsidR="00E7262C" w:rsidRDefault="00000000">
      <w:pPr>
        <w:ind w:firstLine="480"/>
        <w:jc w:val="both"/>
        <w:rPr>
          <w:rFonts w:cs="Times New Roman"/>
        </w:rPr>
      </w:pPr>
      <w:r>
        <w:rPr>
          <w:rFonts w:cs="Times New Roman"/>
        </w:rPr>
        <w:br w:type="page"/>
      </w:r>
    </w:p>
    <w:p w14:paraId="4236A711" w14:textId="77777777" w:rsidR="00E7262C" w:rsidRDefault="00000000">
      <w:pPr>
        <w:pStyle w:val="2"/>
        <w:numPr>
          <w:ilvl w:val="1"/>
          <w:numId w:val="0"/>
        </w:numPr>
        <w:jc w:val="both"/>
        <w:rPr>
          <w:rFonts w:cs="Times New Roman"/>
        </w:rPr>
      </w:pPr>
      <w:bookmarkStart w:id="90" w:name="_Toc10706"/>
      <w:bookmarkStart w:id="91" w:name="_Toc191367894"/>
      <w:r>
        <w:rPr>
          <w:rFonts w:cs="Times New Roman"/>
        </w:rPr>
        <w:lastRenderedPageBreak/>
        <w:t xml:space="preserve">6.5. </w:t>
      </w:r>
      <w:bookmarkEnd w:id="90"/>
      <w:r>
        <w:rPr>
          <w:rFonts w:cs="Times New Roman"/>
        </w:rPr>
        <w:t>Parameter Description</w:t>
      </w:r>
      <w:bookmarkEnd w:id="91"/>
    </w:p>
    <w:p w14:paraId="45B41B34" w14:textId="77777777" w:rsidR="00E7262C" w:rsidRDefault="00000000">
      <w:pPr>
        <w:pStyle w:val="3"/>
        <w:numPr>
          <w:ilvl w:val="2"/>
          <w:numId w:val="0"/>
        </w:numPr>
        <w:spacing w:before="156" w:after="156"/>
        <w:jc w:val="both"/>
        <w:rPr>
          <w:rFonts w:cs="Times New Roman"/>
        </w:rPr>
      </w:pPr>
      <w:bookmarkStart w:id="92" w:name="_Toc191367895"/>
      <w:r>
        <w:rPr>
          <w:rFonts w:cs="Times New Roman"/>
        </w:rPr>
        <w:t>6.5.1. COE Parameter Description</w:t>
      </w:r>
      <w:bookmarkEnd w:id="92"/>
    </w:p>
    <w:p w14:paraId="2984868A"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C503E7E" wp14:editId="7D7A2057">
            <wp:extent cx="5269865" cy="2771775"/>
            <wp:effectExtent l="0" t="0" r="6985" b="9525"/>
            <wp:docPr id="4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8"/>
                    <pic:cNvPicPr>
                      <a:picLocks noChangeAspect="1"/>
                    </pic:cNvPicPr>
                  </pic:nvPicPr>
                  <pic:blipFill>
                    <a:blip r:embed="rId30"/>
                    <a:stretch>
                      <a:fillRect/>
                    </a:stretch>
                  </pic:blipFill>
                  <pic:spPr>
                    <a:xfrm>
                      <a:off x="0" y="0"/>
                      <a:ext cx="5269865" cy="2771775"/>
                    </a:xfrm>
                    <a:prstGeom prst="rect">
                      <a:avLst/>
                    </a:prstGeom>
                    <a:noFill/>
                    <a:ln>
                      <a:noFill/>
                    </a:ln>
                  </pic:spPr>
                </pic:pic>
              </a:graphicData>
            </a:graphic>
          </wp:inline>
        </w:drawing>
      </w:r>
    </w:p>
    <w:tbl>
      <w:tblPr>
        <w:tblStyle w:val="ac"/>
        <w:tblW w:w="8522" w:type="dxa"/>
        <w:tblLayout w:type="fixed"/>
        <w:tblLook w:val="04A0" w:firstRow="1" w:lastRow="0" w:firstColumn="1" w:lastColumn="0" w:noHBand="0" w:noVBand="1"/>
      </w:tblPr>
      <w:tblGrid>
        <w:gridCol w:w="3806"/>
        <w:gridCol w:w="4716"/>
      </w:tblGrid>
      <w:tr w:rsidR="00E7262C" w14:paraId="03213927" w14:textId="77777777">
        <w:tc>
          <w:tcPr>
            <w:tcW w:w="3806" w:type="dxa"/>
            <w:shd w:val="pct25" w:color="auto" w:fill="auto"/>
            <w:vAlign w:val="center"/>
          </w:tcPr>
          <w:p w14:paraId="5C2A1E25" w14:textId="77777777" w:rsidR="00E7262C" w:rsidRDefault="00000000">
            <w:pPr>
              <w:snapToGrid w:val="0"/>
              <w:ind w:firstLine="482"/>
              <w:jc w:val="both"/>
              <w:rPr>
                <w:rFonts w:cs="Times New Roman"/>
                <w:sz w:val="21"/>
                <w:szCs w:val="21"/>
              </w:rPr>
            </w:pPr>
            <w:r>
              <w:rPr>
                <w:rFonts w:cs="Times New Roman"/>
                <w:b/>
                <w:bCs/>
                <w:color w:val="000000"/>
                <w:szCs w:val="24"/>
              </w:rPr>
              <w:t>Parameter</w:t>
            </w:r>
          </w:p>
        </w:tc>
        <w:tc>
          <w:tcPr>
            <w:tcW w:w="4716" w:type="dxa"/>
            <w:shd w:val="pct25" w:color="auto" w:fill="auto"/>
            <w:vAlign w:val="center"/>
          </w:tcPr>
          <w:p w14:paraId="56D34C41" w14:textId="77777777" w:rsidR="00E7262C" w:rsidRDefault="00000000">
            <w:pPr>
              <w:snapToGrid w:val="0"/>
              <w:ind w:firstLine="482"/>
              <w:jc w:val="both"/>
              <w:rPr>
                <w:rFonts w:cs="Times New Roman"/>
                <w:sz w:val="21"/>
                <w:szCs w:val="21"/>
              </w:rPr>
            </w:pPr>
            <w:r>
              <w:rPr>
                <w:rFonts w:cs="Times New Roman"/>
                <w:b/>
                <w:bCs/>
                <w:color w:val="000000"/>
                <w:szCs w:val="24"/>
              </w:rPr>
              <w:t>Description</w:t>
            </w:r>
          </w:p>
        </w:tc>
      </w:tr>
      <w:tr w:rsidR="00E7262C" w14:paraId="49034D46" w14:textId="77777777">
        <w:tc>
          <w:tcPr>
            <w:tcW w:w="3806" w:type="dxa"/>
            <w:vAlign w:val="center"/>
          </w:tcPr>
          <w:p w14:paraId="2C9A30FC" w14:textId="77777777" w:rsidR="00E7262C" w:rsidRDefault="00000000">
            <w:pPr>
              <w:pStyle w:val="af1"/>
              <w:jc w:val="both"/>
              <w:rPr>
                <w:rFonts w:cs="Times New Roman"/>
                <w:szCs w:val="21"/>
              </w:rPr>
            </w:pPr>
            <w:r>
              <w:rPr>
                <w:rFonts w:cs="Times New Roman"/>
              </w:rPr>
              <w:t xml:space="preserve">2001:01 </w:t>
            </w:r>
            <w:proofErr w:type="spellStart"/>
            <w:r>
              <w:rPr>
                <w:rFonts w:cs="Times New Roman"/>
              </w:rPr>
              <w:t>EtherCATBusErrOutoutEN</w:t>
            </w:r>
            <w:proofErr w:type="spellEnd"/>
          </w:p>
        </w:tc>
        <w:tc>
          <w:tcPr>
            <w:tcW w:w="4716" w:type="dxa"/>
          </w:tcPr>
          <w:p w14:paraId="325606A5" w14:textId="188D0945" w:rsidR="00E7262C" w:rsidRDefault="00000000">
            <w:pPr>
              <w:pStyle w:val="af1"/>
              <w:jc w:val="both"/>
              <w:rPr>
                <w:rFonts w:cs="Times New Roman"/>
                <w:lang w:eastAsia="zh-CN"/>
              </w:rPr>
            </w:pPr>
            <w:r>
              <w:rPr>
                <w:rFonts w:eastAsia="Times New Roman" w:cs="Times New Roman"/>
                <w:lang w:eastAsia="zh-CN"/>
              </w:rPr>
              <w:t xml:space="preserve">Parameters are used to set the action of the output channel after the module communication is </w:t>
            </w:r>
            <w:r w:rsidR="00463BE6">
              <w:rPr>
                <w:rFonts w:eastAsia="Times New Roman" w:cs="Times New Roman"/>
                <w:lang w:eastAsia="zh-CN"/>
              </w:rPr>
              <w:t>disconnected</w:t>
            </w:r>
            <w:r w:rsidR="00463BE6">
              <w:rPr>
                <w:rFonts w:eastAsia="Times New Roman" w:cs="Times New Roman"/>
                <w:color w:val="FF0000"/>
                <w:lang w:eastAsia="zh-CN"/>
              </w:rPr>
              <w:t xml:space="preserve"> (</w:t>
            </w:r>
            <w:r>
              <w:rPr>
                <w:rFonts w:eastAsia="Times New Roman" w:cs="Times New Roman" w:hint="eastAsia"/>
                <w:color w:val="FF0000"/>
                <w:lang w:eastAsia="zh-CN"/>
              </w:rPr>
              <w:t>not saved after power outrage)</w:t>
            </w:r>
            <w:r>
              <w:rPr>
                <w:rFonts w:eastAsia="Times New Roman" w:cs="Times New Roman"/>
                <w:lang w:eastAsia="zh-CN"/>
              </w:rPr>
              <w:t xml:space="preserve">:  </w:t>
            </w:r>
          </w:p>
          <w:p w14:paraId="2949C348" w14:textId="77777777" w:rsidR="00E7262C" w:rsidRDefault="00000000">
            <w:pPr>
              <w:pStyle w:val="af1"/>
              <w:jc w:val="both"/>
              <w:rPr>
                <w:rFonts w:cs="Times New Roman"/>
                <w:lang w:eastAsia="zh-CN"/>
              </w:rPr>
            </w:pPr>
            <w:r>
              <w:rPr>
                <w:rFonts w:eastAsia="Times New Roman" w:cs="Times New Roman"/>
                <w:lang w:eastAsia="zh-CN"/>
              </w:rPr>
              <w:t xml:space="preserve">0: Maintain the output for 50ms and then clear it;  </w:t>
            </w:r>
          </w:p>
          <w:p w14:paraId="0DD564BF" w14:textId="77777777" w:rsidR="00E7262C" w:rsidRDefault="00000000">
            <w:pPr>
              <w:pStyle w:val="af1"/>
              <w:jc w:val="both"/>
              <w:rPr>
                <w:rFonts w:cs="Times New Roman"/>
                <w:lang w:eastAsia="zh-CN"/>
              </w:rPr>
            </w:pPr>
            <w:r>
              <w:rPr>
                <w:rFonts w:eastAsia="Times New Roman" w:cs="Times New Roman"/>
                <w:lang w:eastAsia="zh-CN"/>
              </w:rPr>
              <w:t xml:space="preserve">1: Maintain output;  </w:t>
            </w:r>
          </w:p>
          <w:p w14:paraId="4E86A0B8" w14:textId="77777777" w:rsidR="00E7262C" w:rsidRDefault="00000000">
            <w:pPr>
              <w:pStyle w:val="af1"/>
              <w:jc w:val="both"/>
              <w:rPr>
                <w:rFonts w:cs="Times New Roman"/>
                <w:lang w:eastAsia="zh-CN"/>
              </w:rPr>
            </w:pPr>
            <w:r>
              <w:rPr>
                <w:rFonts w:eastAsia="Times New Roman" w:cs="Times New Roman"/>
                <w:lang w:eastAsia="zh-CN"/>
              </w:rPr>
              <w:t xml:space="preserve">2: Clear after maintaining the output for 10ms;  </w:t>
            </w:r>
          </w:p>
          <w:p w14:paraId="1DD08890" w14:textId="77777777" w:rsidR="00E7262C" w:rsidRDefault="00000000">
            <w:pPr>
              <w:pStyle w:val="af1"/>
              <w:jc w:val="both"/>
              <w:rPr>
                <w:rFonts w:cs="Times New Roman"/>
                <w:lang w:eastAsia="zh-CN"/>
              </w:rPr>
            </w:pPr>
            <w:r>
              <w:rPr>
                <w:rFonts w:eastAsia="Times New Roman" w:cs="Times New Roman"/>
                <w:lang w:eastAsia="zh-CN"/>
              </w:rPr>
              <w:t xml:space="preserve">3: Clear after maintaining the output for 20ms;  </w:t>
            </w:r>
          </w:p>
          <w:p w14:paraId="6413CE5B" w14:textId="77777777" w:rsidR="00E7262C" w:rsidRDefault="00000000">
            <w:pPr>
              <w:pStyle w:val="af1"/>
              <w:jc w:val="both"/>
              <w:rPr>
                <w:rFonts w:cs="Times New Roman"/>
                <w:lang w:eastAsia="zh-CN"/>
              </w:rPr>
            </w:pPr>
            <w:r>
              <w:rPr>
                <w:rFonts w:eastAsia="Times New Roman" w:cs="Times New Roman"/>
                <w:lang w:eastAsia="zh-CN"/>
              </w:rPr>
              <w:t xml:space="preserve">4: Clear after maintaining the output for 100ms;  </w:t>
            </w:r>
          </w:p>
          <w:p w14:paraId="66E0754A" w14:textId="77777777" w:rsidR="00E7262C" w:rsidRDefault="00000000">
            <w:pPr>
              <w:pStyle w:val="af1"/>
              <w:jc w:val="both"/>
              <w:rPr>
                <w:rFonts w:cs="Times New Roman"/>
                <w:lang w:eastAsia="zh-CN"/>
              </w:rPr>
            </w:pPr>
            <w:r>
              <w:rPr>
                <w:rFonts w:eastAsia="Times New Roman" w:cs="Times New Roman"/>
                <w:lang w:eastAsia="zh-CN"/>
              </w:rPr>
              <w:t xml:space="preserve">5: Clear after maintaining the output for 500ms;  </w:t>
            </w:r>
          </w:p>
          <w:p w14:paraId="4C0077DE" w14:textId="77777777" w:rsidR="00E7262C" w:rsidRDefault="00000000">
            <w:pPr>
              <w:pStyle w:val="af1"/>
              <w:jc w:val="both"/>
              <w:rPr>
                <w:rFonts w:cs="Times New Roman"/>
                <w:szCs w:val="21"/>
                <w:lang w:eastAsia="zh-CN"/>
              </w:rPr>
            </w:pPr>
            <w:r>
              <w:rPr>
                <w:rFonts w:eastAsia="Times New Roman" w:cs="Times New Roman"/>
              </w:rPr>
              <w:t xml:space="preserve">6: Clear the output immediately;  </w:t>
            </w:r>
          </w:p>
        </w:tc>
      </w:tr>
    </w:tbl>
    <w:p w14:paraId="1EB8572A" w14:textId="77777777" w:rsidR="00E7262C" w:rsidRDefault="00E7262C">
      <w:pPr>
        <w:spacing w:line="240" w:lineRule="auto"/>
        <w:ind w:firstLineChars="0" w:firstLine="0"/>
        <w:jc w:val="both"/>
        <w:rPr>
          <w:rFonts w:cs="Times New Roman"/>
        </w:rPr>
      </w:pPr>
    </w:p>
    <w:p w14:paraId="20F4ACD8" w14:textId="77777777" w:rsidR="00E7262C" w:rsidRDefault="00000000">
      <w:pPr>
        <w:ind w:firstLine="480"/>
        <w:jc w:val="both"/>
        <w:rPr>
          <w:rFonts w:cs="Times New Roman"/>
        </w:rPr>
      </w:pPr>
      <w:bookmarkStart w:id="93" w:name="_Toc32159"/>
      <w:r>
        <w:rPr>
          <w:rFonts w:cs="Times New Roman"/>
        </w:rPr>
        <w:br w:type="page"/>
      </w:r>
    </w:p>
    <w:p w14:paraId="659791FD" w14:textId="77777777" w:rsidR="00E7262C" w:rsidRDefault="00000000">
      <w:pPr>
        <w:pStyle w:val="3"/>
        <w:numPr>
          <w:ilvl w:val="2"/>
          <w:numId w:val="0"/>
        </w:numPr>
        <w:spacing w:before="156" w:after="156"/>
        <w:jc w:val="both"/>
        <w:rPr>
          <w:rFonts w:cs="Times New Roman"/>
        </w:rPr>
      </w:pPr>
      <w:bookmarkStart w:id="94" w:name="_Toc191367896"/>
      <w:r>
        <w:rPr>
          <w:rFonts w:cs="Times New Roman"/>
        </w:rPr>
        <w:lastRenderedPageBreak/>
        <w:t>6.5.2. DC/Oversampling</w:t>
      </w:r>
      <w:bookmarkEnd w:id="93"/>
      <w:r>
        <w:rPr>
          <w:rFonts w:cs="Times New Roman"/>
        </w:rPr>
        <w:t xml:space="preserve"> Parameter Description</w:t>
      </w:r>
      <w:bookmarkEnd w:id="94"/>
    </w:p>
    <w:p w14:paraId="02C8879B" w14:textId="77777777" w:rsidR="00E7262C" w:rsidRDefault="00000000">
      <w:pPr>
        <w:ind w:firstLine="420"/>
        <w:jc w:val="both"/>
        <w:rPr>
          <w:rFonts w:cs="Times New Roman"/>
        </w:rPr>
      </w:pPr>
      <w:r>
        <w:rPr>
          <w:rFonts w:eastAsia="Segoe UI" w:cs="Times New Roman"/>
          <w:color w:val="1A2029"/>
          <w:sz w:val="21"/>
          <w:szCs w:val="21"/>
          <w:shd w:val="clear" w:color="auto" w:fill="FFFFFF"/>
        </w:rPr>
        <w:t>After the parameters are set, refresh to take effect.</w:t>
      </w:r>
    </w:p>
    <w:p w14:paraId="6206FFFA"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5137AF21" wp14:editId="604652D6">
            <wp:extent cx="5270500" cy="1682750"/>
            <wp:effectExtent l="0" t="0" r="6350" b="12700"/>
            <wp:docPr id="9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5"/>
                    <pic:cNvPicPr>
                      <a:picLocks noChangeAspect="1"/>
                    </pic:cNvPicPr>
                  </pic:nvPicPr>
                  <pic:blipFill>
                    <a:blip r:embed="rId31"/>
                    <a:stretch>
                      <a:fillRect/>
                    </a:stretch>
                  </pic:blipFill>
                  <pic:spPr>
                    <a:xfrm>
                      <a:off x="0" y="0"/>
                      <a:ext cx="5270500" cy="1682750"/>
                    </a:xfrm>
                    <a:prstGeom prst="rect">
                      <a:avLst/>
                    </a:prstGeom>
                    <a:noFill/>
                    <a:ln>
                      <a:noFill/>
                    </a:ln>
                  </pic:spPr>
                </pic:pic>
              </a:graphicData>
            </a:graphic>
          </wp:inline>
        </w:drawing>
      </w:r>
    </w:p>
    <w:tbl>
      <w:tblPr>
        <w:tblStyle w:val="ac"/>
        <w:tblW w:w="5000" w:type="pct"/>
        <w:tblLook w:val="04A0" w:firstRow="1" w:lastRow="0" w:firstColumn="1" w:lastColumn="0" w:noHBand="0" w:noVBand="1"/>
      </w:tblPr>
      <w:tblGrid>
        <w:gridCol w:w="2209"/>
        <w:gridCol w:w="3824"/>
        <w:gridCol w:w="2263"/>
      </w:tblGrid>
      <w:tr w:rsidR="00E7262C" w14:paraId="6C68AB49" w14:textId="77777777" w:rsidTr="00404475">
        <w:tc>
          <w:tcPr>
            <w:tcW w:w="1331" w:type="pct"/>
            <w:shd w:val="clear" w:color="auto" w:fill="D8D8D8" w:themeFill="background1" w:themeFillShade="D8"/>
            <w:vAlign w:val="center"/>
          </w:tcPr>
          <w:p w14:paraId="4196FC47" w14:textId="77777777" w:rsidR="00E7262C" w:rsidRDefault="00000000">
            <w:pPr>
              <w:snapToGrid w:val="0"/>
              <w:spacing w:line="240" w:lineRule="auto"/>
              <w:ind w:firstLineChars="0" w:firstLine="0"/>
              <w:jc w:val="both"/>
              <w:rPr>
                <w:rFonts w:cs="Times New Roman"/>
                <w:b/>
                <w:bCs/>
                <w:sz w:val="21"/>
                <w:szCs w:val="21"/>
              </w:rPr>
            </w:pPr>
            <w:r>
              <w:rPr>
                <w:rFonts w:cs="Times New Roman"/>
                <w:b/>
                <w:bCs/>
                <w:color w:val="000000"/>
                <w:sz w:val="20"/>
                <w:szCs w:val="20"/>
              </w:rPr>
              <w:t>Parameter</w:t>
            </w:r>
          </w:p>
        </w:tc>
        <w:tc>
          <w:tcPr>
            <w:tcW w:w="3669" w:type="pct"/>
            <w:gridSpan w:val="2"/>
            <w:shd w:val="clear" w:color="auto" w:fill="D8D8D8" w:themeFill="background1" w:themeFillShade="D8"/>
            <w:vAlign w:val="center"/>
          </w:tcPr>
          <w:p w14:paraId="58591432" w14:textId="77777777" w:rsidR="00E7262C" w:rsidRDefault="00000000">
            <w:pPr>
              <w:snapToGrid w:val="0"/>
              <w:spacing w:line="240" w:lineRule="auto"/>
              <w:ind w:firstLineChars="0" w:firstLine="0"/>
              <w:jc w:val="both"/>
              <w:rPr>
                <w:rFonts w:cs="Times New Roman"/>
                <w:b/>
                <w:bCs/>
                <w:sz w:val="21"/>
                <w:szCs w:val="21"/>
              </w:rPr>
            </w:pPr>
            <w:r>
              <w:rPr>
                <w:rFonts w:cs="Times New Roman"/>
                <w:b/>
                <w:bCs/>
                <w:color w:val="000000"/>
                <w:sz w:val="20"/>
                <w:szCs w:val="20"/>
              </w:rPr>
              <w:t>Description</w:t>
            </w:r>
          </w:p>
        </w:tc>
      </w:tr>
      <w:tr w:rsidR="00E7262C" w14:paraId="19D3C0F4" w14:textId="77777777" w:rsidTr="00404475">
        <w:tc>
          <w:tcPr>
            <w:tcW w:w="1331" w:type="pct"/>
            <w:vAlign w:val="center"/>
          </w:tcPr>
          <w:p w14:paraId="068009A8" w14:textId="77777777" w:rsidR="00E7262C" w:rsidRDefault="00000000">
            <w:pPr>
              <w:spacing w:line="240" w:lineRule="auto"/>
              <w:ind w:firstLineChars="0" w:firstLine="0"/>
              <w:jc w:val="both"/>
              <w:rPr>
                <w:rFonts w:cs="Times New Roman"/>
                <w:sz w:val="21"/>
                <w:szCs w:val="21"/>
              </w:rPr>
            </w:pPr>
            <w:r>
              <w:rPr>
                <w:rFonts w:cs="Times New Roman"/>
                <w:sz w:val="21"/>
                <w:szCs w:val="21"/>
              </w:rPr>
              <w:t>Operation Mode</w:t>
            </w:r>
            <w:r>
              <w:rPr>
                <w:rFonts w:cs="Times New Roman" w:hint="eastAsia"/>
                <w:sz w:val="21"/>
                <w:szCs w:val="21"/>
              </w:rPr>
              <w:t>:</w:t>
            </w:r>
          </w:p>
        </w:tc>
        <w:tc>
          <w:tcPr>
            <w:tcW w:w="3669" w:type="pct"/>
            <w:gridSpan w:val="2"/>
          </w:tcPr>
          <w:p w14:paraId="78FF2880" w14:textId="77777777" w:rsidR="00E7262C" w:rsidRDefault="00000000">
            <w:pPr>
              <w:snapToGrid w:val="0"/>
              <w:spacing w:line="240" w:lineRule="auto"/>
              <w:ind w:firstLineChars="0" w:firstLine="0"/>
              <w:jc w:val="both"/>
              <w:rPr>
                <w:rFonts w:cs="Times New Roman"/>
                <w:sz w:val="20"/>
                <w:szCs w:val="20"/>
                <w:shd w:val="clear" w:color="auto" w:fill="FFFFFF"/>
              </w:rPr>
            </w:pPr>
            <w:r>
              <w:rPr>
                <w:rFonts w:eastAsia="Segoe UI" w:cs="Times New Roman"/>
                <w:sz w:val="20"/>
                <w:szCs w:val="20"/>
                <w:shd w:val="clear" w:color="auto" w:fill="FFFFFF"/>
              </w:rPr>
              <w:t>Channel usage selection:</w:t>
            </w:r>
          </w:p>
          <w:p w14:paraId="6FC1B8B9" w14:textId="77777777" w:rsidR="00E7262C" w:rsidRDefault="00000000">
            <w:pPr>
              <w:snapToGrid w:val="0"/>
              <w:spacing w:line="240" w:lineRule="auto"/>
              <w:ind w:firstLineChars="0" w:firstLine="0"/>
              <w:jc w:val="both"/>
              <w:rPr>
                <w:rFonts w:cs="Times New Roman"/>
                <w:sz w:val="20"/>
                <w:szCs w:val="20"/>
                <w:shd w:val="clear" w:color="auto" w:fill="FFFFFF"/>
              </w:rPr>
            </w:pPr>
            <w:r>
              <w:rPr>
                <w:rFonts w:eastAsia="Segoe UI" w:cs="Times New Roman"/>
                <w:sz w:val="20"/>
                <w:szCs w:val="20"/>
                <w:shd w:val="clear" w:color="auto" w:fill="FFFFFF"/>
              </w:rPr>
              <w:t>2 Channels (Byte): Select to use two channels, Byte type.</w:t>
            </w:r>
          </w:p>
          <w:p w14:paraId="75D885B8" w14:textId="77777777" w:rsidR="00E7262C" w:rsidRDefault="00000000">
            <w:pPr>
              <w:snapToGrid w:val="0"/>
              <w:spacing w:line="240" w:lineRule="auto"/>
              <w:ind w:firstLineChars="0" w:firstLine="0"/>
              <w:jc w:val="both"/>
              <w:rPr>
                <w:rFonts w:cs="Times New Roman"/>
                <w:sz w:val="20"/>
                <w:szCs w:val="20"/>
                <w:shd w:val="clear" w:color="auto" w:fill="FFFFFF"/>
              </w:rPr>
            </w:pPr>
            <w:r>
              <w:rPr>
                <w:rFonts w:eastAsia="Segoe UI" w:cs="Times New Roman"/>
                <w:sz w:val="20"/>
                <w:szCs w:val="20"/>
                <w:shd w:val="clear" w:color="auto" w:fill="FFFFFF"/>
              </w:rPr>
              <w:t>2 Channels (Bit): Select to use two channels, Bit type.</w:t>
            </w:r>
          </w:p>
          <w:p w14:paraId="0E8ECF12" w14:textId="77777777" w:rsidR="00E7262C" w:rsidRDefault="00000000">
            <w:pPr>
              <w:snapToGrid w:val="0"/>
              <w:spacing w:line="240" w:lineRule="auto"/>
              <w:ind w:firstLineChars="0" w:firstLine="0"/>
              <w:jc w:val="both"/>
              <w:rPr>
                <w:rFonts w:cs="Times New Roman"/>
                <w:sz w:val="20"/>
                <w:szCs w:val="20"/>
                <w:shd w:val="clear" w:color="auto" w:fill="FFFFFF"/>
              </w:rPr>
            </w:pPr>
            <w:r>
              <w:rPr>
                <w:rFonts w:eastAsia="Segoe UI" w:cs="Times New Roman"/>
                <w:sz w:val="20"/>
                <w:szCs w:val="20"/>
                <w:shd w:val="clear" w:color="auto" w:fill="FFFFFF"/>
              </w:rPr>
              <w:t>1 Channels (Byte): Select to use one channel, Byte type (first channel).</w:t>
            </w:r>
          </w:p>
          <w:p w14:paraId="17AA9652" w14:textId="77777777" w:rsidR="00E7262C" w:rsidRDefault="00000000">
            <w:pPr>
              <w:snapToGrid w:val="0"/>
              <w:spacing w:line="240" w:lineRule="auto"/>
              <w:ind w:firstLineChars="0" w:firstLine="0"/>
              <w:jc w:val="both"/>
              <w:rPr>
                <w:rFonts w:cs="Times New Roman"/>
                <w:sz w:val="20"/>
                <w:szCs w:val="20"/>
                <w:shd w:val="clear" w:color="auto" w:fill="FFFFFF"/>
              </w:rPr>
            </w:pPr>
            <w:r>
              <w:rPr>
                <w:rFonts w:eastAsia="Segoe UI" w:cs="Times New Roman"/>
                <w:sz w:val="20"/>
                <w:szCs w:val="20"/>
                <w:shd w:val="clear" w:color="auto" w:fill="FFFFFF"/>
              </w:rPr>
              <w:t>1 Channels (Bit): Select to use one channel, Bit type (first channel).</w:t>
            </w:r>
          </w:p>
          <w:p w14:paraId="065584C9"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Note: When using SRE5204 module, if 1 Channel</w:t>
            </w:r>
            <w:r>
              <w:rPr>
                <w:rFonts w:cs="Times New Roman" w:hint="eastAsia"/>
                <w:sz w:val="20"/>
                <w:szCs w:val="20"/>
                <w:shd w:val="clear" w:color="auto" w:fill="FFFFFF"/>
              </w:rPr>
              <w:t>s</w:t>
            </w:r>
            <w:r>
              <w:rPr>
                <w:rFonts w:eastAsia="Segoe UI" w:cs="Times New Roman"/>
                <w:sz w:val="20"/>
                <w:szCs w:val="20"/>
                <w:shd w:val="clear" w:color="auto" w:fill="FFFFFF"/>
              </w:rPr>
              <w:t xml:space="preserve"> is selected, the first two channels will be used; if 2 Channels are selected, all channels will be used.</w:t>
            </w:r>
          </w:p>
        </w:tc>
      </w:tr>
      <w:tr w:rsidR="00E7262C" w14:paraId="65012526" w14:textId="77777777" w:rsidTr="00404475">
        <w:tc>
          <w:tcPr>
            <w:tcW w:w="1331" w:type="pct"/>
            <w:vAlign w:val="center"/>
          </w:tcPr>
          <w:p w14:paraId="6B9E1160" w14:textId="77777777" w:rsidR="00E7262C" w:rsidRDefault="00000000">
            <w:pPr>
              <w:spacing w:line="240" w:lineRule="auto"/>
              <w:ind w:firstLineChars="0" w:firstLine="0"/>
              <w:jc w:val="both"/>
              <w:rPr>
                <w:rFonts w:cs="Times New Roman"/>
                <w:sz w:val="21"/>
                <w:szCs w:val="21"/>
              </w:rPr>
            </w:pPr>
            <w:r>
              <w:rPr>
                <w:rFonts w:cs="Times New Roman"/>
                <w:sz w:val="21"/>
                <w:szCs w:val="21"/>
              </w:rPr>
              <w:t>Sync Unit Cycle Time (us)</w:t>
            </w:r>
            <w:r>
              <w:rPr>
                <w:rFonts w:cs="Times New Roman" w:hint="eastAsia"/>
                <w:sz w:val="21"/>
                <w:szCs w:val="21"/>
              </w:rPr>
              <w:t>:</w:t>
            </w:r>
          </w:p>
        </w:tc>
        <w:tc>
          <w:tcPr>
            <w:tcW w:w="3669" w:type="pct"/>
            <w:gridSpan w:val="2"/>
            <w:vAlign w:val="center"/>
          </w:tcPr>
          <w:p w14:paraId="2A0D8DAE"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 xml:space="preserve">Cycle time, which is determined by the cycle time set by </w:t>
            </w:r>
            <w:proofErr w:type="spellStart"/>
            <w:r>
              <w:rPr>
                <w:rFonts w:eastAsia="Segoe UI" w:cs="Times New Roman"/>
                <w:sz w:val="20"/>
                <w:szCs w:val="20"/>
                <w:shd w:val="clear" w:color="auto" w:fill="FFFFFF"/>
              </w:rPr>
              <w:t>EtherCAT</w:t>
            </w:r>
            <w:proofErr w:type="spellEnd"/>
            <w:r>
              <w:rPr>
                <w:rFonts w:eastAsia="Segoe UI" w:cs="Times New Roman"/>
                <w:sz w:val="20"/>
                <w:szCs w:val="20"/>
                <w:shd w:val="clear" w:color="auto" w:fill="FFFFFF"/>
              </w:rPr>
              <w:t>.</w:t>
            </w:r>
          </w:p>
        </w:tc>
      </w:tr>
      <w:tr w:rsidR="00E7262C" w14:paraId="3D2C61D4" w14:textId="77777777" w:rsidTr="00404475">
        <w:trPr>
          <w:trHeight w:val="153"/>
        </w:trPr>
        <w:tc>
          <w:tcPr>
            <w:tcW w:w="1331" w:type="pct"/>
            <w:vMerge w:val="restart"/>
            <w:vAlign w:val="center"/>
          </w:tcPr>
          <w:p w14:paraId="77FB13F1" w14:textId="77777777" w:rsidR="00E7262C" w:rsidRDefault="00000000">
            <w:pPr>
              <w:spacing w:line="240" w:lineRule="auto"/>
              <w:ind w:firstLineChars="0" w:firstLine="0"/>
              <w:jc w:val="both"/>
              <w:rPr>
                <w:rFonts w:cs="Times New Roman"/>
                <w:sz w:val="21"/>
                <w:szCs w:val="21"/>
              </w:rPr>
            </w:pPr>
            <w:r>
              <w:rPr>
                <w:rFonts w:cs="Times New Roman"/>
                <w:sz w:val="21"/>
                <w:szCs w:val="21"/>
              </w:rPr>
              <w:t>Oversampling Factor:</w:t>
            </w:r>
          </w:p>
        </w:tc>
        <w:tc>
          <w:tcPr>
            <w:tcW w:w="2305" w:type="pct"/>
            <w:vAlign w:val="center"/>
          </w:tcPr>
          <w:p w14:paraId="76390F64" w14:textId="77777777" w:rsidR="00E7262C" w:rsidRDefault="00000000">
            <w:pPr>
              <w:pStyle w:val="af1"/>
              <w:jc w:val="both"/>
              <w:rPr>
                <w:rFonts w:cs="Times New Roman"/>
                <w:szCs w:val="21"/>
                <w:lang w:eastAsia="zh-CN"/>
              </w:rPr>
            </w:pPr>
            <w:r>
              <w:rPr>
                <w:rFonts w:cs="Times New Roman"/>
                <w:szCs w:val="21"/>
                <w:lang w:eastAsia="zh-CN"/>
              </w:rPr>
              <w:t>1</w:t>
            </w:r>
            <w:r>
              <w:rPr>
                <w:rFonts w:cs="Times New Roman" w:hint="eastAsia"/>
                <w:szCs w:val="21"/>
                <w:lang w:eastAsia="zh-CN"/>
              </w:rPr>
              <w:t xml:space="preserve">, </w:t>
            </w:r>
            <w:r>
              <w:rPr>
                <w:rFonts w:cs="Times New Roman"/>
                <w:szCs w:val="21"/>
                <w:lang w:eastAsia="zh-CN"/>
              </w:rPr>
              <w:t>2</w:t>
            </w:r>
            <w:r>
              <w:rPr>
                <w:rFonts w:cs="Times New Roman" w:hint="eastAsia"/>
                <w:szCs w:val="21"/>
                <w:lang w:eastAsia="zh-CN"/>
              </w:rPr>
              <w:t xml:space="preserve">, </w:t>
            </w:r>
            <w:r>
              <w:rPr>
                <w:rFonts w:cs="Times New Roman"/>
                <w:szCs w:val="21"/>
                <w:lang w:eastAsia="zh-CN"/>
              </w:rPr>
              <w:t>4</w:t>
            </w:r>
            <w:r>
              <w:rPr>
                <w:rFonts w:cs="Times New Roman" w:hint="eastAsia"/>
                <w:szCs w:val="21"/>
                <w:lang w:eastAsia="zh-CN"/>
              </w:rPr>
              <w:t xml:space="preserve">, </w:t>
            </w:r>
            <w:r>
              <w:rPr>
                <w:rFonts w:cs="Times New Roman"/>
                <w:szCs w:val="21"/>
                <w:lang w:eastAsia="zh-CN"/>
              </w:rPr>
              <w:t>5</w:t>
            </w:r>
            <w:r>
              <w:rPr>
                <w:rFonts w:cs="Times New Roman" w:hint="eastAsia"/>
                <w:szCs w:val="21"/>
                <w:lang w:eastAsia="zh-CN"/>
              </w:rPr>
              <w:t xml:space="preserve">, </w:t>
            </w:r>
            <w:r>
              <w:rPr>
                <w:rFonts w:cs="Times New Roman"/>
                <w:szCs w:val="21"/>
                <w:lang w:eastAsia="zh-CN"/>
              </w:rPr>
              <w:t>8</w:t>
            </w:r>
            <w:r>
              <w:rPr>
                <w:rFonts w:cs="Times New Roman" w:hint="eastAsia"/>
                <w:szCs w:val="21"/>
                <w:lang w:eastAsia="zh-CN"/>
              </w:rPr>
              <w:t xml:space="preserve">, </w:t>
            </w:r>
            <w:r>
              <w:rPr>
                <w:rFonts w:cs="Times New Roman"/>
                <w:szCs w:val="21"/>
                <w:lang w:eastAsia="zh-CN"/>
              </w:rPr>
              <w:t>10</w:t>
            </w:r>
            <w:r>
              <w:rPr>
                <w:rFonts w:cs="Times New Roman" w:hint="eastAsia"/>
                <w:szCs w:val="21"/>
                <w:lang w:eastAsia="zh-CN"/>
              </w:rPr>
              <w:t xml:space="preserve">, </w:t>
            </w:r>
            <w:r>
              <w:rPr>
                <w:rFonts w:cs="Times New Roman"/>
                <w:szCs w:val="21"/>
                <w:lang w:eastAsia="zh-CN"/>
              </w:rPr>
              <w:t>16</w:t>
            </w:r>
            <w:r>
              <w:rPr>
                <w:rFonts w:cs="Times New Roman" w:hint="eastAsia"/>
                <w:szCs w:val="21"/>
                <w:lang w:eastAsia="zh-CN"/>
              </w:rPr>
              <w:t xml:space="preserve">, </w:t>
            </w:r>
            <w:r>
              <w:rPr>
                <w:rFonts w:cs="Times New Roman"/>
                <w:szCs w:val="21"/>
                <w:lang w:eastAsia="zh-CN"/>
              </w:rPr>
              <w:t>20</w:t>
            </w:r>
            <w:r>
              <w:rPr>
                <w:rFonts w:cs="Times New Roman" w:hint="eastAsia"/>
                <w:szCs w:val="21"/>
                <w:lang w:eastAsia="zh-CN"/>
              </w:rPr>
              <w:t xml:space="preserve">, </w:t>
            </w:r>
            <w:r>
              <w:rPr>
                <w:rFonts w:cs="Times New Roman"/>
                <w:szCs w:val="21"/>
                <w:lang w:eastAsia="zh-CN"/>
              </w:rPr>
              <w:t>25</w:t>
            </w:r>
            <w:r>
              <w:rPr>
                <w:rFonts w:cs="Times New Roman" w:hint="eastAsia"/>
                <w:szCs w:val="21"/>
                <w:lang w:eastAsia="zh-CN"/>
              </w:rPr>
              <w:t xml:space="preserve">, </w:t>
            </w:r>
            <w:r>
              <w:rPr>
                <w:rFonts w:cs="Times New Roman"/>
                <w:szCs w:val="21"/>
                <w:lang w:eastAsia="zh-CN"/>
              </w:rPr>
              <w:t>32</w:t>
            </w:r>
            <w:r>
              <w:rPr>
                <w:rFonts w:cs="Times New Roman" w:hint="eastAsia"/>
                <w:szCs w:val="21"/>
                <w:lang w:eastAsia="zh-CN"/>
              </w:rPr>
              <w:t xml:space="preserve">, </w:t>
            </w:r>
            <w:r>
              <w:rPr>
                <w:rFonts w:cs="Times New Roman"/>
                <w:szCs w:val="21"/>
                <w:lang w:eastAsia="zh-CN"/>
              </w:rPr>
              <w:t>40</w:t>
            </w:r>
            <w:r>
              <w:rPr>
                <w:rFonts w:cs="Times New Roman" w:hint="eastAsia"/>
                <w:szCs w:val="21"/>
                <w:lang w:eastAsia="zh-CN"/>
              </w:rPr>
              <w:t xml:space="preserve">, </w:t>
            </w:r>
            <w:r>
              <w:rPr>
                <w:rFonts w:cs="Times New Roman"/>
                <w:szCs w:val="21"/>
                <w:lang w:eastAsia="zh-CN"/>
              </w:rPr>
              <w:t>50</w:t>
            </w:r>
            <w:r>
              <w:rPr>
                <w:rFonts w:cs="Times New Roman" w:hint="eastAsia"/>
                <w:szCs w:val="21"/>
                <w:lang w:eastAsia="zh-CN"/>
              </w:rPr>
              <w:t xml:space="preserve">, </w:t>
            </w:r>
            <w:r>
              <w:rPr>
                <w:rFonts w:cs="Times New Roman"/>
                <w:szCs w:val="21"/>
                <w:lang w:eastAsia="zh-CN"/>
              </w:rPr>
              <w:t>64</w:t>
            </w:r>
            <w:r>
              <w:rPr>
                <w:rFonts w:cs="Times New Roman" w:hint="eastAsia"/>
                <w:szCs w:val="21"/>
                <w:lang w:eastAsia="zh-CN"/>
              </w:rPr>
              <w:t xml:space="preserve">, </w:t>
            </w:r>
            <w:r>
              <w:rPr>
                <w:rFonts w:cs="Times New Roman"/>
                <w:szCs w:val="21"/>
                <w:lang w:eastAsia="zh-CN"/>
              </w:rPr>
              <w:t>80</w:t>
            </w:r>
            <w:r>
              <w:rPr>
                <w:rFonts w:cs="Times New Roman" w:hint="eastAsia"/>
                <w:szCs w:val="21"/>
                <w:lang w:eastAsia="zh-CN"/>
              </w:rPr>
              <w:t xml:space="preserve">, </w:t>
            </w:r>
            <w:r>
              <w:rPr>
                <w:rFonts w:cs="Times New Roman"/>
                <w:szCs w:val="21"/>
                <w:lang w:eastAsia="zh-CN"/>
              </w:rPr>
              <w:t>100</w:t>
            </w:r>
            <w:r>
              <w:rPr>
                <w:rFonts w:cs="Times New Roman" w:hint="eastAsia"/>
                <w:szCs w:val="21"/>
                <w:lang w:eastAsia="zh-CN"/>
              </w:rPr>
              <w:t xml:space="preserve">, </w:t>
            </w:r>
            <w:r>
              <w:rPr>
                <w:rFonts w:cs="Times New Roman"/>
                <w:szCs w:val="21"/>
                <w:lang w:eastAsia="zh-CN"/>
              </w:rPr>
              <w:t>125</w:t>
            </w:r>
            <w:r>
              <w:rPr>
                <w:rFonts w:cs="Times New Roman" w:hint="eastAsia"/>
                <w:szCs w:val="21"/>
                <w:lang w:eastAsia="zh-CN"/>
              </w:rPr>
              <w:t xml:space="preserve">, </w:t>
            </w:r>
            <w:r>
              <w:rPr>
                <w:rFonts w:cs="Times New Roman"/>
                <w:szCs w:val="21"/>
                <w:lang w:eastAsia="zh-CN"/>
              </w:rPr>
              <w:t>128;</w:t>
            </w:r>
          </w:p>
        </w:tc>
        <w:tc>
          <w:tcPr>
            <w:tcW w:w="1364" w:type="pct"/>
            <w:vAlign w:val="center"/>
          </w:tcPr>
          <w:p w14:paraId="06105F80"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Sampling data of (Bit type)</w:t>
            </w:r>
          </w:p>
        </w:tc>
      </w:tr>
      <w:tr w:rsidR="00E7262C" w14:paraId="640FFF4D" w14:textId="77777777" w:rsidTr="00404475">
        <w:trPr>
          <w:trHeight w:val="153"/>
        </w:trPr>
        <w:tc>
          <w:tcPr>
            <w:tcW w:w="1331" w:type="pct"/>
            <w:vMerge/>
            <w:vAlign w:val="center"/>
          </w:tcPr>
          <w:p w14:paraId="6AB1E1EC" w14:textId="77777777" w:rsidR="00E7262C" w:rsidRDefault="00E7262C">
            <w:pPr>
              <w:spacing w:line="240" w:lineRule="auto"/>
              <w:ind w:firstLineChars="0" w:firstLine="0"/>
              <w:jc w:val="both"/>
              <w:rPr>
                <w:rFonts w:cs="Times New Roman"/>
                <w:sz w:val="21"/>
                <w:szCs w:val="21"/>
              </w:rPr>
            </w:pPr>
          </w:p>
        </w:tc>
        <w:tc>
          <w:tcPr>
            <w:tcW w:w="2305" w:type="pct"/>
            <w:vAlign w:val="center"/>
          </w:tcPr>
          <w:p w14:paraId="453507C1" w14:textId="77777777" w:rsidR="00E7262C" w:rsidRDefault="00000000">
            <w:pPr>
              <w:pStyle w:val="af1"/>
              <w:jc w:val="both"/>
              <w:rPr>
                <w:rFonts w:cs="Times New Roman"/>
                <w:szCs w:val="21"/>
                <w:lang w:eastAsia="zh-CN"/>
              </w:rPr>
            </w:pPr>
            <w:r>
              <w:rPr>
                <w:rFonts w:cs="Times New Roman"/>
                <w:szCs w:val="21"/>
                <w:lang w:eastAsia="zh-CN"/>
              </w:rPr>
              <w:t>8(1*8)</w:t>
            </w:r>
            <w:r>
              <w:rPr>
                <w:rFonts w:cs="Times New Roman" w:hint="eastAsia"/>
                <w:szCs w:val="21"/>
                <w:lang w:eastAsia="zh-CN"/>
              </w:rPr>
              <w:t xml:space="preserve">, </w:t>
            </w:r>
            <w:r>
              <w:rPr>
                <w:rFonts w:cs="Times New Roman"/>
                <w:szCs w:val="21"/>
                <w:lang w:eastAsia="zh-CN"/>
              </w:rPr>
              <w:t>16(2*8)</w:t>
            </w:r>
            <w:r>
              <w:rPr>
                <w:rFonts w:cs="Times New Roman" w:hint="eastAsia"/>
                <w:szCs w:val="21"/>
                <w:lang w:eastAsia="zh-CN"/>
              </w:rPr>
              <w:t xml:space="preserve">, </w:t>
            </w:r>
            <w:r>
              <w:rPr>
                <w:rFonts w:cs="Times New Roman"/>
                <w:szCs w:val="21"/>
                <w:lang w:eastAsia="zh-CN"/>
              </w:rPr>
              <w:t>32(4*8)</w:t>
            </w:r>
            <w:r>
              <w:rPr>
                <w:rFonts w:cs="Times New Roman" w:hint="eastAsia"/>
                <w:szCs w:val="21"/>
                <w:lang w:eastAsia="zh-CN"/>
              </w:rPr>
              <w:t xml:space="preserve">, </w:t>
            </w:r>
            <w:r>
              <w:rPr>
                <w:rFonts w:cs="Times New Roman"/>
                <w:szCs w:val="21"/>
                <w:lang w:eastAsia="zh-CN"/>
              </w:rPr>
              <w:t>40(5*8)</w:t>
            </w:r>
            <w:r>
              <w:rPr>
                <w:rFonts w:cs="Times New Roman" w:hint="eastAsia"/>
                <w:szCs w:val="21"/>
                <w:lang w:eastAsia="zh-CN"/>
              </w:rPr>
              <w:t xml:space="preserve">, </w:t>
            </w:r>
            <w:r>
              <w:rPr>
                <w:rFonts w:cs="Times New Roman"/>
                <w:szCs w:val="21"/>
                <w:lang w:eastAsia="zh-CN"/>
              </w:rPr>
              <w:t>64(8*8)</w:t>
            </w:r>
            <w:r>
              <w:rPr>
                <w:rFonts w:cs="Times New Roman" w:hint="eastAsia"/>
                <w:szCs w:val="21"/>
                <w:lang w:eastAsia="zh-CN"/>
              </w:rPr>
              <w:t xml:space="preserve">, </w:t>
            </w:r>
            <w:r>
              <w:rPr>
                <w:rFonts w:cs="Times New Roman"/>
                <w:szCs w:val="21"/>
                <w:lang w:eastAsia="zh-CN"/>
              </w:rPr>
              <w:t>80(10*8)</w:t>
            </w:r>
            <w:r>
              <w:rPr>
                <w:rFonts w:cs="Times New Roman" w:hint="eastAsia"/>
                <w:szCs w:val="21"/>
                <w:lang w:eastAsia="zh-CN"/>
              </w:rPr>
              <w:t xml:space="preserve">, </w:t>
            </w:r>
            <w:r>
              <w:rPr>
                <w:rFonts w:cs="Times New Roman"/>
                <w:szCs w:val="21"/>
                <w:lang w:eastAsia="zh-CN"/>
              </w:rPr>
              <w:t>128(16*8)</w:t>
            </w:r>
            <w:r>
              <w:rPr>
                <w:rFonts w:cs="Times New Roman" w:hint="eastAsia"/>
                <w:szCs w:val="21"/>
                <w:lang w:eastAsia="zh-CN"/>
              </w:rPr>
              <w:t xml:space="preserve">, </w:t>
            </w:r>
            <w:r>
              <w:rPr>
                <w:rFonts w:cs="Times New Roman"/>
                <w:szCs w:val="21"/>
                <w:lang w:eastAsia="zh-CN"/>
              </w:rPr>
              <w:t>160(20*8)</w:t>
            </w:r>
            <w:r>
              <w:rPr>
                <w:rFonts w:cs="Times New Roman" w:hint="eastAsia"/>
                <w:szCs w:val="21"/>
                <w:lang w:eastAsia="zh-CN"/>
              </w:rPr>
              <w:t xml:space="preserve">, </w:t>
            </w:r>
            <w:r>
              <w:rPr>
                <w:rFonts w:cs="Times New Roman"/>
                <w:szCs w:val="21"/>
                <w:lang w:eastAsia="zh-CN"/>
              </w:rPr>
              <w:t>200(25*8)</w:t>
            </w:r>
          </w:p>
        </w:tc>
        <w:tc>
          <w:tcPr>
            <w:tcW w:w="1364" w:type="pct"/>
            <w:vAlign w:val="center"/>
          </w:tcPr>
          <w:p w14:paraId="1E775BF8"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Sampling data of (Bit type)</w:t>
            </w:r>
          </w:p>
        </w:tc>
      </w:tr>
      <w:tr w:rsidR="00E7262C" w14:paraId="482B3D25" w14:textId="77777777" w:rsidTr="00404475">
        <w:tc>
          <w:tcPr>
            <w:tcW w:w="1331" w:type="pct"/>
            <w:vAlign w:val="center"/>
          </w:tcPr>
          <w:p w14:paraId="54C20E61" w14:textId="77777777" w:rsidR="00E7262C" w:rsidRDefault="00000000">
            <w:pPr>
              <w:spacing w:line="240" w:lineRule="auto"/>
              <w:ind w:firstLineChars="0" w:firstLine="0"/>
              <w:jc w:val="both"/>
              <w:rPr>
                <w:rFonts w:cs="Times New Roman"/>
                <w:sz w:val="21"/>
                <w:szCs w:val="21"/>
              </w:rPr>
            </w:pPr>
            <w:r>
              <w:rPr>
                <w:rFonts w:cs="Times New Roman"/>
                <w:sz w:val="21"/>
                <w:szCs w:val="21"/>
              </w:rPr>
              <w:t>Sample Cycle Time (us)</w:t>
            </w:r>
            <w:r>
              <w:rPr>
                <w:rFonts w:cs="Times New Roman" w:hint="eastAsia"/>
                <w:sz w:val="21"/>
                <w:szCs w:val="21"/>
              </w:rPr>
              <w:t>:</w:t>
            </w:r>
          </w:p>
        </w:tc>
        <w:tc>
          <w:tcPr>
            <w:tcW w:w="3669" w:type="pct"/>
            <w:gridSpan w:val="2"/>
          </w:tcPr>
          <w:p w14:paraId="33AE7E2C" w14:textId="77777777" w:rsidR="00E7262C" w:rsidRDefault="00000000">
            <w:pPr>
              <w:spacing w:line="240" w:lineRule="auto"/>
              <w:ind w:firstLineChars="0" w:firstLine="0"/>
              <w:jc w:val="both"/>
              <w:rPr>
                <w:rFonts w:cs="Times New Roman"/>
                <w:sz w:val="21"/>
                <w:szCs w:val="21"/>
              </w:rPr>
            </w:pPr>
            <w:r>
              <w:rPr>
                <w:rFonts w:eastAsia="Segoe UI" w:cs="Times New Roman"/>
                <w:sz w:val="20"/>
                <w:szCs w:val="20"/>
                <w:shd w:val="clear" w:color="auto" w:fill="FFFFFF"/>
              </w:rPr>
              <w:t xml:space="preserve">Sampling cycle, which is determined by the relationship between the cycle time set by </w:t>
            </w:r>
            <w:proofErr w:type="spellStart"/>
            <w:r>
              <w:rPr>
                <w:rFonts w:eastAsia="Segoe UI" w:cs="Times New Roman"/>
                <w:sz w:val="20"/>
                <w:szCs w:val="20"/>
                <w:shd w:val="clear" w:color="auto" w:fill="FFFFFF"/>
              </w:rPr>
              <w:t>EtherCAT</w:t>
            </w:r>
            <w:proofErr w:type="spellEnd"/>
            <w:r>
              <w:rPr>
                <w:rFonts w:eastAsia="Segoe UI" w:cs="Times New Roman"/>
                <w:sz w:val="20"/>
                <w:szCs w:val="20"/>
                <w:shd w:val="clear" w:color="auto" w:fill="FFFFFF"/>
              </w:rPr>
              <w:t xml:space="preserve"> and the number of samples.</w:t>
            </w:r>
          </w:p>
        </w:tc>
      </w:tr>
    </w:tbl>
    <w:p w14:paraId="3DD58224" w14:textId="77777777" w:rsidR="00E7262C" w:rsidRDefault="00000000">
      <w:pPr>
        <w:pStyle w:val="3"/>
        <w:numPr>
          <w:ilvl w:val="2"/>
          <w:numId w:val="0"/>
        </w:numPr>
        <w:spacing w:before="156" w:after="156"/>
        <w:jc w:val="both"/>
        <w:rPr>
          <w:rFonts w:cs="Times New Roman"/>
        </w:rPr>
      </w:pPr>
      <w:bookmarkStart w:id="95" w:name="_Toc26601"/>
      <w:bookmarkStart w:id="96" w:name="_Toc191367897"/>
      <w:r>
        <w:rPr>
          <w:rFonts w:cs="Times New Roman"/>
        </w:rPr>
        <w:lastRenderedPageBreak/>
        <w:t xml:space="preserve">6.5.3. </w:t>
      </w:r>
      <w:proofErr w:type="spellStart"/>
      <w:r>
        <w:rPr>
          <w:rFonts w:cs="Times New Roman"/>
        </w:rPr>
        <w:t>Codesys</w:t>
      </w:r>
      <w:proofErr w:type="spellEnd"/>
      <w:r>
        <w:rPr>
          <w:rFonts w:cs="Times New Roman"/>
        </w:rPr>
        <w:t>/</w:t>
      </w:r>
      <w:bookmarkEnd w:id="95"/>
      <w:r>
        <w:rPr>
          <w:rFonts w:cs="Times New Roman"/>
        </w:rPr>
        <w:t>Distributed Clocks</w:t>
      </w:r>
      <w:bookmarkEnd w:id="96"/>
    </w:p>
    <w:p w14:paraId="42EE86C7"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04E4D162" wp14:editId="594156D2">
            <wp:extent cx="4600575" cy="4505325"/>
            <wp:effectExtent l="0" t="0" r="9525" b="9525"/>
            <wp:docPr id="4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7"/>
                    <pic:cNvPicPr>
                      <a:picLocks noChangeAspect="1"/>
                    </pic:cNvPicPr>
                  </pic:nvPicPr>
                  <pic:blipFill>
                    <a:blip r:embed="rId32"/>
                    <a:stretch>
                      <a:fillRect/>
                    </a:stretch>
                  </pic:blipFill>
                  <pic:spPr>
                    <a:xfrm>
                      <a:off x="0" y="0"/>
                      <a:ext cx="4600575" cy="4505325"/>
                    </a:xfrm>
                    <a:prstGeom prst="rect">
                      <a:avLst/>
                    </a:prstGeom>
                    <a:noFill/>
                    <a:ln>
                      <a:noFill/>
                    </a:ln>
                  </pic:spPr>
                </pic:pic>
              </a:graphicData>
            </a:graphic>
          </wp:inline>
        </w:drawing>
      </w:r>
    </w:p>
    <w:p w14:paraId="53B5691E" w14:textId="77777777" w:rsidR="00E7262C" w:rsidRDefault="00000000">
      <w:pPr>
        <w:snapToGrid w:val="0"/>
        <w:spacing w:beforeLines="50" w:before="156" w:afterLines="50" w:after="156"/>
        <w:ind w:firstLine="400"/>
        <w:jc w:val="both"/>
        <w:textAlignment w:val="baseline"/>
        <w:rPr>
          <w:rFonts w:cs="Times New Roman"/>
          <w:sz w:val="20"/>
          <w:szCs w:val="20"/>
        </w:rPr>
      </w:pPr>
      <w:r>
        <w:rPr>
          <w:rFonts w:eastAsia="Segoe UI" w:cs="Times New Roman"/>
          <w:sz w:val="20"/>
          <w:szCs w:val="20"/>
          <w:shd w:val="clear" w:color="auto" w:fill="FFFFFF"/>
        </w:rPr>
        <w:t>(When using SRE5204 module, if 1 Channel</w:t>
      </w:r>
      <w:r>
        <w:rPr>
          <w:rFonts w:cs="Times New Roman" w:hint="eastAsia"/>
          <w:sz w:val="20"/>
          <w:szCs w:val="20"/>
          <w:shd w:val="clear" w:color="auto" w:fill="FFFFFF"/>
        </w:rPr>
        <w:t>s</w:t>
      </w:r>
      <w:r>
        <w:rPr>
          <w:rFonts w:eastAsia="Segoe UI" w:cs="Times New Roman"/>
          <w:sz w:val="20"/>
          <w:szCs w:val="20"/>
          <w:shd w:val="clear" w:color="auto" w:fill="FFFFFF"/>
        </w:rPr>
        <w:t xml:space="preserve"> is selected, the first two channels will be used; if 2 Channels are selected, all channels will be used.)</w:t>
      </w:r>
    </w:p>
    <w:tbl>
      <w:tblPr>
        <w:tblStyle w:val="ac"/>
        <w:tblW w:w="5000" w:type="pct"/>
        <w:tblLook w:val="04A0" w:firstRow="1" w:lastRow="0" w:firstColumn="1" w:lastColumn="0" w:noHBand="0" w:noVBand="1"/>
      </w:tblPr>
      <w:tblGrid>
        <w:gridCol w:w="1880"/>
        <w:gridCol w:w="4216"/>
        <w:gridCol w:w="2200"/>
      </w:tblGrid>
      <w:tr w:rsidR="00E7262C" w14:paraId="2191B421" w14:textId="77777777" w:rsidTr="00404475">
        <w:tc>
          <w:tcPr>
            <w:tcW w:w="1133" w:type="pct"/>
            <w:shd w:val="clear" w:color="auto" w:fill="BEBEBE"/>
            <w:vAlign w:val="center"/>
          </w:tcPr>
          <w:p w14:paraId="718E8228" w14:textId="77777777" w:rsidR="00E7262C" w:rsidRDefault="00000000">
            <w:pPr>
              <w:pStyle w:val="af1"/>
              <w:jc w:val="both"/>
              <w:rPr>
                <w:rFonts w:cs="Times New Roman"/>
                <w:b/>
                <w:bCs/>
                <w:szCs w:val="21"/>
                <w:lang w:eastAsia="zh-CN"/>
              </w:rPr>
            </w:pPr>
            <w:r>
              <w:rPr>
                <w:rFonts w:cs="Times New Roman"/>
                <w:b/>
                <w:bCs/>
                <w:szCs w:val="21"/>
                <w:lang w:eastAsia="zh-CN"/>
              </w:rPr>
              <w:t>Operation Mode</w:t>
            </w:r>
          </w:p>
        </w:tc>
        <w:tc>
          <w:tcPr>
            <w:tcW w:w="2541" w:type="pct"/>
            <w:shd w:val="clear" w:color="auto" w:fill="BEBEBE"/>
            <w:vAlign w:val="center"/>
          </w:tcPr>
          <w:p w14:paraId="032425B5" w14:textId="77777777" w:rsidR="00E7262C" w:rsidRDefault="00E7262C">
            <w:pPr>
              <w:pStyle w:val="af1"/>
              <w:jc w:val="both"/>
              <w:rPr>
                <w:rFonts w:cs="Times New Roman"/>
                <w:b/>
                <w:bCs/>
                <w:szCs w:val="21"/>
              </w:rPr>
            </w:pPr>
          </w:p>
        </w:tc>
        <w:tc>
          <w:tcPr>
            <w:tcW w:w="1326" w:type="pct"/>
            <w:shd w:val="clear" w:color="auto" w:fill="BEBEBE"/>
            <w:vAlign w:val="center"/>
          </w:tcPr>
          <w:p w14:paraId="1CC736E5" w14:textId="77777777" w:rsidR="00E7262C" w:rsidRDefault="00000000">
            <w:pPr>
              <w:snapToGrid w:val="0"/>
              <w:spacing w:line="240" w:lineRule="auto"/>
              <w:ind w:firstLineChars="0" w:firstLine="0"/>
              <w:jc w:val="both"/>
              <w:rPr>
                <w:rFonts w:cs="Times New Roman"/>
                <w:b/>
                <w:bCs/>
                <w:sz w:val="21"/>
                <w:szCs w:val="21"/>
              </w:rPr>
            </w:pPr>
            <w:r>
              <w:rPr>
                <w:rFonts w:cs="Times New Roman"/>
                <w:b/>
                <w:bCs/>
                <w:color w:val="000000"/>
                <w:sz w:val="21"/>
                <w:szCs w:val="21"/>
              </w:rPr>
              <w:t>Remark</w:t>
            </w:r>
          </w:p>
        </w:tc>
      </w:tr>
      <w:tr w:rsidR="00E7262C" w14:paraId="5077FC66" w14:textId="77777777" w:rsidTr="00404475">
        <w:tc>
          <w:tcPr>
            <w:tcW w:w="1133" w:type="pct"/>
            <w:vAlign w:val="center"/>
          </w:tcPr>
          <w:p w14:paraId="6DB824A9" w14:textId="77777777" w:rsidR="00E7262C" w:rsidRDefault="00000000">
            <w:pPr>
              <w:pStyle w:val="af1"/>
              <w:jc w:val="both"/>
              <w:rPr>
                <w:rFonts w:cs="Times New Roman"/>
                <w:szCs w:val="21"/>
                <w:lang w:eastAsia="zh-CN"/>
              </w:rPr>
            </w:pPr>
            <w:r>
              <w:rPr>
                <w:rFonts w:cs="Times New Roman"/>
                <w:szCs w:val="21"/>
                <w:lang w:eastAsia="zh-CN"/>
              </w:rPr>
              <w:t>1 Ch. - X times oversampling</w:t>
            </w:r>
          </w:p>
        </w:tc>
        <w:tc>
          <w:tcPr>
            <w:tcW w:w="2541" w:type="pct"/>
            <w:vAlign w:val="center"/>
          </w:tcPr>
          <w:p w14:paraId="4C635CF5" w14:textId="77777777" w:rsidR="00E7262C" w:rsidRDefault="00000000">
            <w:pPr>
              <w:pStyle w:val="af1"/>
              <w:jc w:val="both"/>
              <w:rPr>
                <w:rFonts w:cs="Times New Roman"/>
                <w:szCs w:val="21"/>
                <w:lang w:eastAsia="zh-CN"/>
              </w:rPr>
            </w:pPr>
            <w:r>
              <w:rPr>
                <w:rFonts w:cs="Times New Roman"/>
                <w:szCs w:val="21"/>
                <w:lang w:eastAsia="zh-CN"/>
              </w:rPr>
              <w:t>X:2</w:t>
            </w:r>
            <w:r>
              <w:rPr>
                <w:rFonts w:cs="Times New Roman" w:hint="eastAsia"/>
                <w:szCs w:val="21"/>
                <w:lang w:eastAsia="zh-CN"/>
              </w:rPr>
              <w:t xml:space="preserve">, </w:t>
            </w:r>
            <w:r>
              <w:rPr>
                <w:rFonts w:cs="Times New Roman"/>
                <w:szCs w:val="21"/>
                <w:lang w:eastAsia="zh-CN"/>
              </w:rPr>
              <w:t>3</w:t>
            </w:r>
            <w:r>
              <w:rPr>
                <w:rFonts w:cs="Times New Roman" w:hint="eastAsia"/>
                <w:szCs w:val="21"/>
                <w:lang w:eastAsia="zh-CN"/>
              </w:rPr>
              <w:t xml:space="preserve">, </w:t>
            </w:r>
            <w:r>
              <w:rPr>
                <w:rFonts w:cs="Times New Roman"/>
                <w:szCs w:val="21"/>
                <w:lang w:eastAsia="zh-CN"/>
              </w:rPr>
              <w:t>4</w:t>
            </w:r>
            <w:r>
              <w:rPr>
                <w:rFonts w:cs="Times New Roman" w:hint="eastAsia"/>
                <w:szCs w:val="21"/>
                <w:lang w:eastAsia="zh-CN"/>
              </w:rPr>
              <w:t xml:space="preserve">, </w:t>
            </w:r>
            <w:r>
              <w:rPr>
                <w:rFonts w:cs="Times New Roman"/>
                <w:szCs w:val="21"/>
                <w:lang w:eastAsia="zh-CN"/>
              </w:rPr>
              <w:t>5</w:t>
            </w:r>
            <w:r>
              <w:rPr>
                <w:rFonts w:cs="Times New Roman" w:hint="eastAsia"/>
                <w:szCs w:val="21"/>
                <w:lang w:eastAsia="zh-CN"/>
              </w:rPr>
              <w:t xml:space="preserve">, </w:t>
            </w:r>
            <w:r>
              <w:rPr>
                <w:rFonts w:cs="Times New Roman"/>
                <w:szCs w:val="21"/>
                <w:lang w:eastAsia="zh-CN"/>
              </w:rPr>
              <w:t>8</w:t>
            </w:r>
            <w:r>
              <w:rPr>
                <w:rFonts w:cs="Times New Roman" w:hint="eastAsia"/>
                <w:szCs w:val="21"/>
                <w:lang w:eastAsia="zh-CN"/>
              </w:rPr>
              <w:t xml:space="preserve">, </w:t>
            </w:r>
            <w:r>
              <w:rPr>
                <w:rFonts w:cs="Times New Roman"/>
                <w:szCs w:val="21"/>
                <w:lang w:eastAsia="zh-CN"/>
              </w:rPr>
              <w:t>10</w:t>
            </w:r>
            <w:r>
              <w:rPr>
                <w:rFonts w:cs="Times New Roman" w:hint="eastAsia"/>
                <w:szCs w:val="21"/>
                <w:lang w:eastAsia="zh-CN"/>
              </w:rPr>
              <w:t xml:space="preserve">, </w:t>
            </w:r>
            <w:r>
              <w:rPr>
                <w:rFonts w:cs="Times New Roman"/>
                <w:szCs w:val="21"/>
                <w:lang w:eastAsia="zh-CN"/>
              </w:rPr>
              <w:t>16</w:t>
            </w:r>
            <w:r>
              <w:rPr>
                <w:rFonts w:cs="Times New Roman" w:hint="eastAsia"/>
                <w:szCs w:val="21"/>
                <w:lang w:eastAsia="zh-CN"/>
              </w:rPr>
              <w:t xml:space="preserve">, </w:t>
            </w:r>
            <w:r>
              <w:rPr>
                <w:rFonts w:cs="Times New Roman"/>
                <w:szCs w:val="21"/>
                <w:lang w:eastAsia="zh-CN"/>
              </w:rPr>
              <w:t>20</w:t>
            </w:r>
            <w:r>
              <w:rPr>
                <w:rFonts w:cs="Times New Roman" w:hint="eastAsia"/>
                <w:szCs w:val="21"/>
                <w:lang w:eastAsia="zh-CN"/>
              </w:rPr>
              <w:t xml:space="preserve">, </w:t>
            </w:r>
            <w:r>
              <w:rPr>
                <w:rFonts w:cs="Times New Roman"/>
                <w:szCs w:val="21"/>
                <w:lang w:eastAsia="zh-CN"/>
              </w:rPr>
              <w:t>40</w:t>
            </w:r>
            <w:r>
              <w:rPr>
                <w:rFonts w:cs="Times New Roman" w:hint="eastAsia"/>
                <w:szCs w:val="21"/>
                <w:lang w:eastAsia="zh-CN"/>
              </w:rPr>
              <w:t xml:space="preserve">, </w:t>
            </w:r>
            <w:r>
              <w:rPr>
                <w:rFonts w:cs="Times New Roman"/>
                <w:szCs w:val="21"/>
                <w:lang w:eastAsia="zh-CN"/>
              </w:rPr>
              <w:t>50</w:t>
            </w:r>
            <w:r>
              <w:rPr>
                <w:rFonts w:cs="Times New Roman" w:hint="eastAsia"/>
                <w:szCs w:val="21"/>
                <w:lang w:eastAsia="zh-CN"/>
              </w:rPr>
              <w:t xml:space="preserve">, </w:t>
            </w:r>
            <w:r>
              <w:rPr>
                <w:rFonts w:cs="Times New Roman"/>
                <w:szCs w:val="21"/>
                <w:lang w:eastAsia="zh-CN"/>
              </w:rPr>
              <w:t>100</w:t>
            </w:r>
            <w:r>
              <w:rPr>
                <w:rFonts w:cs="Times New Roman" w:hint="eastAsia"/>
                <w:szCs w:val="21"/>
                <w:lang w:eastAsia="zh-CN"/>
              </w:rPr>
              <w:t xml:space="preserve">, </w:t>
            </w:r>
            <w:r>
              <w:rPr>
                <w:rFonts w:cs="Times New Roman"/>
                <w:szCs w:val="21"/>
                <w:lang w:eastAsia="zh-CN"/>
              </w:rPr>
              <w:t>200</w:t>
            </w:r>
            <w:r>
              <w:rPr>
                <w:rFonts w:cs="Times New Roman" w:hint="eastAsia"/>
                <w:szCs w:val="21"/>
                <w:lang w:eastAsia="zh-CN"/>
              </w:rPr>
              <w:t xml:space="preserve">, </w:t>
            </w:r>
            <w:r>
              <w:rPr>
                <w:rFonts w:cs="Times New Roman"/>
                <w:szCs w:val="21"/>
                <w:lang w:eastAsia="zh-CN"/>
              </w:rPr>
              <w:t>400</w:t>
            </w:r>
            <w:r>
              <w:rPr>
                <w:rFonts w:cs="Times New Roman" w:hint="eastAsia"/>
                <w:szCs w:val="21"/>
                <w:lang w:eastAsia="zh-CN"/>
              </w:rPr>
              <w:t xml:space="preserve">, </w:t>
            </w:r>
            <w:r>
              <w:rPr>
                <w:rFonts w:cs="Times New Roman"/>
                <w:szCs w:val="21"/>
                <w:lang w:eastAsia="zh-CN"/>
              </w:rPr>
              <w:t>1000</w:t>
            </w:r>
          </w:p>
        </w:tc>
        <w:tc>
          <w:tcPr>
            <w:tcW w:w="1326" w:type="pct"/>
            <w:vAlign w:val="center"/>
          </w:tcPr>
          <w:p w14:paraId="1AF1FCB2"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Sampled data for channel 1 (bit type).</w:t>
            </w:r>
          </w:p>
        </w:tc>
      </w:tr>
      <w:tr w:rsidR="00E7262C" w14:paraId="2715232A" w14:textId="77777777" w:rsidTr="00404475">
        <w:tc>
          <w:tcPr>
            <w:tcW w:w="1133" w:type="pct"/>
            <w:vAlign w:val="center"/>
          </w:tcPr>
          <w:p w14:paraId="261AB6B0" w14:textId="77777777" w:rsidR="00E7262C" w:rsidRDefault="00000000">
            <w:pPr>
              <w:pStyle w:val="af1"/>
              <w:jc w:val="both"/>
              <w:rPr>
                <w:rFonts w:cs="Times New Roman"/>
                <w:szCs w:val="21"/>
                <w:lang w:eastAsia="zh-CN"/>
              </w:rPr>
            </w:pPr>
            <w:r>
              <w:rPr>
                <w:rFonts w:cs="Times New Roman"/>
                <w:szCs w:val="21"/>
                <w:lang w:eastAsia="zh-CN"/>
              </w:rPr>
              <w:t>2 Ch. - X times oversampling</w:t>
            </w:r>
          </w:p>
        </w:tc>
        <w:tc>
          <w:tcPr>
            <w:tcW w:w="2541" w:type="pct"/>
            <w:vAlign w:val="center"/>
          </w:tcPr>
          <w:p w14:paraId="69DF4B69" w14:textId="77777777" w:rsidR="00E7262C" w:rsidRDefault="00000000">
            <w:pPr>
              <w:pStyle w:val="af1"/>
              <w:jc w:val="both"/>
              <w:rPr>
                <w:rFonts w:cs="Times New Roman"/>
                <w:szCs w:val="21"/>
                <w:lang w:eastAsia="zh-CN"/>
              </w:rPr>
            </w:pPr>
            <w:r>
              <w:rPr>
                <w:rFonts w:cs="Times New Roman"/>
                <w:szCs w:val="21"/>
                <w:lang w:eastAsia="zh-CN"/>
              </w:rPr>
              <w:t>X:2</w:t>
            </w:r>
            <w:r>
              <w:rPr>
                <w:rFonts w:cs="Times New Roman" w:hint="eastAsia"/>
                <w:szCs w:val="21"/>
                <w:lang w:eastAsia="zh-CN"/>
              </w:rPr>
              <w:t xml:space="preserve">, </w:t>
            </w:r>
            <w:r>
              <w:rPr>
                <w:rFonts w:cs="Times New Roman"/>
                <w:szCs w:val="21"/>
                <w:lang w:eastAsia="zh-CN"/>
              </w:rPr>
              <w:t>3</w:t>
            </w:r>
            <w:r>
              <w:rPr>
                <w:rFonts w:cs="Times New Roman" w:hint="eastAsia"/>
                <w:szCs w:val="21"/>
                <w:lang w:eastAsia="zh-CN"/>
              </w:rPr>
              <w:t xml:space="preserve">, </w:t>
            </w:r>
            <w:r>
              <w:rPr>
                <w:rFonts w:cs="Times New Roman"/>
                <w:szCs w:val="21"/>
                <w:lang w:eastAsia="zh-CN"/>
              </w:rPr>
              <w:t>4</w:t>
            </w:r>
            <w:r>
              <w:rPr>
                <w:rFonts w:cs="Times New Roman" w:hint="eastAsia"/>
                <w:szCs w:val="21"/>
                <w:lang w:eastAsia="zh-CN"/>
              </w:rPr>
              <w:t xml:space="preserve">, </w:t>
            </w:r>
            <w:r>
              <w:rPr>
                <w:rFonts w:cs="Times New Roman"/>
                <w:szCs w:val="21"/>
                <w:lang w:eastAsia="zh-CN"/>
              </w:rPr>
              <w:t>5</w:t>
            </w:r>
            <w:r>
              <w:rPr>
                <w:rFonts w:cs="Times New Roman" w:hint="eastAsia"/>
                <w:szCs w:val="21"/>
                <w:lang w:eastAsia="zh-CN"/>
              </w:rPr>
              <w:t xml:space="preserve">, </w:t>
            </w:r>
            <w:r>
              <w:rPr>
                <w:rFonts w:cs="Times New Roman"/>
                <w:szCs w:val="21"/>
                <w:lang w:eastAsia="zh-CN"/>
              </w:rPr>
              <w:t>8</w:t>
            </w:r>
            <w:r>
              <w:rPr>
                <w:rFonts w:cs="Times New Roman" w:hint="eastAsia"/>
                <w:szCs w:val="21"/>
                <w:lang w:eastAsia="zh-CN"/>
              </w:rPr>
              <w:t xml:space="preserve">, </w:t>
            </w:r>
            <w:r>
              <w:rPr>
                <w:rFonts w:cs="Times New Roman"/>
                <w:szCs w:val="21"/>
                <w:lang w:eastAsia="zh-CN"/>
              </w:rPr>
              <w:t>10</w:t>
            </w:r>
            <w:r>
              <w:rPr>
                <w:rFonts w:cs="Times New Roman" w:hint="eastAsia"/>
                <w:szCs w:val="21"/>
                <w:lang w:eastAsia="zh-CN"/>
              </w:rPr>
              <w:t xml:space="preserve">, </w:t>
            </w:r>
            <w:r>
              <w:rPr>
                <w:rFonts w:cs="Times New Roman"/>
                <w:szCs w:val="21"/>
                <w:lang w:eastAsia="zh-CN"/>
              </w:rPr>
              <w:t>16</w:t>
            </w:r>
            <w:r>
              <w:rPr>
                <w:rFonts w:cs="Times New Roman" w:hint="eastAsia"/>
                <w:szCs w:val="21"/>
                <w:lang w:eastAsia="zh-CN"/>
              </w:rPr>
              <w:t xml:space="preserve">, </w:t>
            </w:r>
            <w:r>
              <w:rPr>
                <w:rFonts w:cs="Times New Roman"/>
                <w:szCs w:val="21"/>
                <w:lang w:eastAsia="zh-CN"/>
              </w:rPr>
              <w:t>20</w:t>
            </w:r>
            <w:r>
              <w:rPr>
                <w:rFonts w:cs="Times New Roman" w:hint="eastAsia"/>
                <w:szCs w:val="21"/>
                <w:lang w:eastAsia="zh-CN"/>
              </w:rPr>
              <w:t xml:space="preserve">, </w:t>
            </w:r>
            <w:r>
              <w:rPr>
                <w:rFonts w:cs="Times New Roman"/>
                <w:szCs w:val="21"/>
                <w:lang w:eastAsia="zh-CN"/>
              </w:rPr>
              <w:t>40</w:t>
            </w:r>
            <w:r>
              <w:rPr>
                <w:rFonts w:cs="Times New Roman" w:hint="eastAsia"/>
                <w:szCs w:val="21"/>
                <w:lang w:eastAsia="zh-CN"/>
              </w:rPr>
              <w:t xml:space="preserve">, </w:t>
            </w:r>
            <w:r>
              <w:rPr>
                <w:rFonts w:cs="Times New Roman"/>
                <w:szCs w:val="21"/>
                <w:lang w:eastAsia="zh-CN"/>
              </w:rPr>
              <w:t>50</w:t>
            </w:r>
            <w:r>
              <w:rPr>
                <w:rFonts w:cs="Times New Roman" w:hint="eastAsia"/>
                <w:szCs w:val="21"/>
                <w:lang w:eastAsia="zh-CN"/>
              </w:rPr>
              <w:t xml:space="preserve">, </w:t>
            </w:r>
            <w:r>
              <w:rPr>
                <w:rFonts w:cs="Times New Roman"/>
                <w:szCs w:val="21"/>
                <w:lang w:eastAsia="zh-CN"/>
              </w:rPr>
              <w:t>100</w:t>
            </w:r>
            <w:r>
              <w:rPr>
                <w:rFonts w:cs="Times New Roman" w:hint="eastAsia"/>
                <w:szCs w:val="21"/>
                <w:lang w:eastAsia="zh-CN"/>
              </w:rPr>
              <w:t xml:space="preserve">, </w:t>
            </w:r>
            <w:r>
              <w:rPr>
                <w:rFonts w:cs="Times New Roman"/>
                <w:szCs w:val="21"/>
                <w:lang w:eastAsia="zh-CN"/>
              </w:rPr>
              <w:t>200</w:t>
            </w:r>
            <w:r>
              <w:rPr>
                <w:rFonts w:cs="Times New Roman" w:hint="eastAsia"/>
                <w:szCs w:val="21"/>
                <w:lang w:eastAsia="zh-CN"/>
              </w:rPr>
              <w:t xml:space="preserve">, </w:t>
            </w:r>
            <w:r>
              <w:rPr>
                <w:rFonts w:cs="Times New Roman"/>
                <w:szCs w:val="21"/>
                <w:lang w:eastAsia="zh-CN"/>
              </w:rPr>
              <w:t>400</w:t>
            </w:r>
            <w:r>
              <w:rPr>
                <w:rFonts w:cs="Times New Roman" w:hint="eastAsia"/>
                <w:szCs w:val="21"/>
                <w:lang w:eastAsia="zh-CN"/>
              </w:rPr>
              <w:t xml:space="preserve">, </w:t>
            </w:r>
            <w:r>
              <w:rPr>
                <w:rFonts w:cs="Times New Roman"/>
                <w:szCs w:val="21"/>
                <w:lang w:eastAsia="zh-CN"/>
              </w:rPr>
              <w:t>1000</w:t>
            </w:r>
          </w:p>
        </w:tc>
        <w:tc>
          <w:tcPr>
            <w:tcW w:w="1326" w:type="pct"/>
            <w:vAlign w:val="center"/>
          </w:tcPr>
          <w:p w14:paraId="365CF44E"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Sampled data for channel 1and 2 (bit type).</w:t>
            </w:r>
          </w:p>
        </w:tc>
      </w:tr>
    </w:tbl>
    <w:p w14:paraId="70F2B907" w14:textId="77777777" w:rsidR="00E7262C" w:rsidRDefault="00E7262C">
      <w:pPr>
        <w:ind w:firstLine="480"/>
        <w:jc w:val="both"/>
        <w:rPr>
          <w:rFonts w:cs="Times New Roman"/>
        </w:rPr>
      </w:pPr>
    </w:p>
    <w:p w14:paraId="2AB13948" w14:textId="77777777" w:rsidR="00E7262C" w:rsidRDefault="00E7262C">
      <w:pPr>
        <w:ind w:firstLine="480"/>
        <w:jc w:val="both"/>
        <w:rPr>
          <w:rFonts w:cs="Times New Roman"/>
        </w:rPr>
      </w:pPr>
    </w:p>
    <w:p w14:paraId="6BEF3CD2" w14:textId="77777777" w:rsidR="00E7262C" w:rsidRDefault="00E7262C">
      <w:pPr>
        <w:ind w:firstLine="480"/>
        <w:jc w:val="both"/>
        <w:rPr>
          <w:rFonts w:cs="Times New Roman"/>
        </w:rPr>
      </w:pPr>
    </w:p>
    <w:p w14:paraId="53FD30EF" w14:textId="77777777" w:rsidR="00E7262C" w:rsidRDefault="00E7262C">
      <w:pPr>
        <w:ind w:firstLine="480"/>
        <w:jc w:val="both"/>
        <w:rPr>
          <w:rFonts w:cs="Times New Roman"/>
        </w:rPr>
      </w:pPr>
    </w:p>
    <w:p w14:paraId="334B295A" w14:textId="77777777" w:rsidR="00E7262C" w:rsidRDefault="00E7262C">
      <w:pPr>
        <w:ind w:firstLine="480"/>
        <w:jc w:val="both"/>
        <w:rPr>
          <w:rFonts w:cs="Times New Roman"/>
        </w:rPr>
      </w:pPr>
    </w:p>
    <w:p w14:paraId="657E2414" w14:textId="77777777" w:rsidR="00E7262C" w:rsidRDefault="00000000">
      <w:pPr>
        <w:spacing w:line="240" w:lineRule="auto"/>
        <w:ind w:firstLine="480"/>
        <w:jc w:val="both"/>
        <w:rPr>
          <w:rFonts w:cs="Times New Roman"/>
        </w:rPr>
      </w:pPr>
      <w:r>
        <w:rPr>
          <w:rFonts w:cs="Times New Roman"/>
        </w:rPr>
        <w:br w:type="page"/>
      </w:r>
    </w:p>
    <w:p w14:paraId="333B10EC" w14:textId="77777777" w:rsidR="00E7262C" w:rsidRDefault="00000000">
      <w:pPr>
        <w:pStyle w:val="1"/>
        <w:numPr>
          <w:ilvl w:val="0"/>
          <w:numId w:val="2"/>
        </w:numPr>
        <w:ind w:left="0" w:firstLineChars="0" w:firstLine="0"/>
        <w:jc w:val="both"/>
        <w:rPr>
          <w:rFonts w:cs="Times New Roman"/>
        </w:rPr>
      </w:pPr>
      <w:bookmarkStart w:id="97" w:name="_Toc23817"/>
      <w:bookmarkStart w:id="98" w:name="_Toc4423"/>
      <w:bookmarkStart w:id="99" w:name="_数字量输入输出模块"/>
      <w:bookmarkStart w:id="100" w:name="_Toc191367898"/>
      <w:r>
        <w:rPr>
          <w:rFonts w:cs="Times New Roman"/>
        </w:rPr>
        <w:lastRenderedPageBreak/>
        <w:t>Digital Input/Output Module</w:t>
      </w:r>
      <w:bookmarkEnd w:id="97"/>
      <w:bookmarkEnd w:id="98"/>
      <w:bookmarkEnd w:id="100"/>
    </w:p>
    <w:p w14:paraId="7C04F8A9" w14:textId="77777777" w:rsidR="00E7262C" w:rsidRDefault="00000000">
      <w:pPr>
        <w:pStyle w:val="2"/>
        <w:numPr>
          <w:ilvl w:val="1"/>
          <w:numId w:val="2"/>
        </w:numPr>
        <w:jc w:val="both"/>
        <w:rPr>
          <w:rFonts w:cs="Times New Roman"/>
        </w:rPr>
      </w:pPr>
      <w:bookmarkStart w:id="101" w:name="_Toc191367899"/>
      <w:bookmarkEnd w:id="99"/>
      <w:r>
        <w:rPr>
          <w:rFonts w:cs="Times New Roman"/>
        </w:rPr>
        <w:t>Electrical Specifications</w:t>
      </w:r>
      <w:bookmarkEnd w:id="101"/>
    </w:p>
    <w:p w14:paraId="65C45DCF" w14:textId="77777777" w:rsidR="00E7262C" w:rsidRDefault="00000000">
      <w:pPr>
        <w:ind w:firstLine="480"/>
        <w:jc w:val="both"/>
        <w:rPr>
          <w:rFonts w:cs="Times New Roman"/>
        </w:rPr>
      </w:pPr>
      <w:r>
        <w:rPr>
          <w:rFonts w:eastAsia="Times New Roman" w:cs="Times New Roman"/>
        </w:rPr>
        <w:t>SRE digital input/output module, 16 digital inputs, 16 digital outputs, NPN/PNP type, module with diagnostic function.</w:t>
      </w:r>
    </w:p>
    <w:tbl>
      <w:tblPr>
        <w:tblStyle w:val="ac"/>
        <w:tblW w:w="5000" w:type="pct"/>
        <w:jc w:val="center"/>
        <w:tblLook w:val="04A0" w:firstRow="1" w:lastRow="0" w:firstColumn="1" w:lastColumn="0" w:noHBand="0" w:noVBand="1"/>
      </w:tblPr>
      <w:tblGrid>
        <w:gridCol w:w="2739"/>
        <w:gridCol w:w="7"/>
        <w:gridCol w:w="2709"/>
        <w:gridCol w:w="7"/>
        <w:gridCol w:w="58"/>
        <w:gridCol w:w="2776"/>
      </w:tblGrid>
      <w:tr w:rsidR="00E7262C" w14:paraId="144C39EB" w14:textId="77777777" w:rsidTr="00404475">
        <w:trPr>
          <w:jc w:val="center"/>
        </w:trPr>
        <w:tc>
          <w:tcPr>
            <w:tcW w:w="1655" w:type="pct"/>
            <w:gridSpan w:val="2"/>
            <w:shd w:val="clear" w:color="auto" w:fill="CCFFFF"/>
            <w:vAlign w:val="center"/>
          </w:tcPr>
          <w:p w14:paraId="394FB620" w14:textId="77777777" w:rsidR="00E7262C" w:rsidRDefault="00000000">
            <w:pPr>
              <w:spacing w:line="240" w:lineRule="auto"/>
              <w:ind w:firstLineChars="0" w:firstLine="0"/>
              <w:jc w:val="both"/>
              <w:rPr>
                <w:rFonts w:cs="Times New Roman"/>
                <w:b/>
                <w:sz w:val="21"/>
                <w:szCs w:val="21"/>
              </w:rPr>
            </w:pPr>
            <w:r>
              <w:rPr>
                <w:rFonts w:cs="Times New Roman"/>
                <w:b/>
                <w:szCs w:val="21"/>
              </w:rPr>
              <w:t>M</w:t>
            </w:r>
            <w:r>
              <w:rPr>
                <w:rFonts w:eastAsia="Times New Roman" w:cs="Times New Roman"/>
                <w:b/>
                <w:szCs w:val="21"/>
              </w:rPr>
              <w:t>odel</w:t>
            </w:r>
          </w:p>
        </w:tc>
        <w:tc>
          <w:tcPr>
            <w:tcW w:w="1672" w:type="pct"/>
            <w:gridSpan w:val="3"/>
            <w:vAlign w:val="center"/>
          </w:tcPr>
          <w:p w14:paraId="420AC0FE" w14:textId="77777777" w:rsidR="00E7262C" w:rsidRDefault="00000000">
            <w:pPr>
              <w:spacing w:line="240" w:lineRule="auto"/>
              <w:ind w:firstLineChars="0" w:firstLine="0"/>
              <w:jc w:val="center"/>
              <w:rPr>
                <w:rFonts w:cs="Times New Roman"/>
                <w:bCs/>
                <w:sz w:val="21"/>
                <w:szCs w:val="21"/>
              </w:rPr>
            </w:pPr>
            <w:r>
              <w:rPr>
                <w:rFonts w:cs="Times New Roman"/>
                <w:bCs/>
                <w:sz w:val="21"/>
                <w:szCs w:val="21"/>
              </w:rPr>
              <w:t>SRE1332</w:t>
            </w:r>
          </w:p>
        </w:tc>
        <w:tc>
          <w:tcPr>
            <w:tcW w:w="1672" w:type="pct"/>
            <w:vAlign w:val="center"/>
          </w:tcPr>
          <w:p w14:paraId="319AA22C" w14:textId="77777777" w:rsidR="00E7262C" w:rsidRDefault="00000000">
            <w:pPr>
              <w:spacing w:line="240" w:lineRule="auto"/>
              <w:ind w:firstLineChars="0" w:firstLine="0"/>
              <w:jc w:val="center"/>
              <w:rPr>
                <w:rFonts w:cs="Times New Roman"/>
                <w:bCs/>
                <w:sz w:val="21"/>
                <w:szCs w:val="21"/>
              </w:rPr>
            </w:pPr>
            <w:r>
              <w:rPr>
                <w:rFonts w:cs="Times New Roman"/>
                <w:bCs/>
                <w:sz w:val="21"/>
                <w:szCs w:val="21"/>
              </w:rPr>
              <w:t>SRE1432</w:t>
            </w:r>
          </w:p>
        </w:tc>
      </w:tr>
      <w:tr w:rsidR="00E7262C" w14:paraId="576700AC" w14:textId="77777777" w:rsidTr="00404475">
        <w:trPr>
          <w:jc w:val="center"/>
        </w:trPr>
        <w:tc>
          <w:tcPr>
            <w:tcW w:w="5000" w:type="pct"/>
            <w:gridSpan w:val="6"/>
            <w:shd w:val="clear" w:color="auto" w:fill="CCFFFF"/>
            <w:vAlign w:val="center"/>
          </w:tcPr>
          <w:p w14:paraId="4B56AE3C"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Technical specifications</w:t>
            </w:r>
            <w:r>
              <w:rPr>
                <w:rFonts w:eastAsia="Times New Roman" w:cs="Times New Roman"/>
                <w:sz w:val="20"/>
                <w:szCs w:val="20"/>
              </w:rPr>
              <w:t xml:space="preserve"> </w:t>
            </w:r>
          </w:p>
        </w:tc>
      </w:tr>
      <w:tr w:rsidR="00E7262C" w14:paraId="45217AF0" w14:textId="77777777" w:rsidTr="00404475">
        <w:trPr>
          <w:jc w:val="center"/>
        </w:trPr>
        <w:tc>
          <w:tcPr>
            <w:tcW w:w="1651" w:type="pct"/>
            <w:shd w:val="clear" w:color="auto" w:fill="CCFFFF"/>
            <w:vAlign w:val="center"/>
          </w:tcPr>
          <w:p w14:paraId="2591AE43"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Bus 5VDC current consumption</w:t>
            </w:r>
          </w:p>
        </w:tc>
        <w:tc>
          <w:tcPr>
            <w:tcW w:w="1641" w:type="pct"/>
            <w:gridSpan w:val="3"/>
            <w:shd w:val="clear" w:color="auto" w:fill="auto"/>
            <w:vAlign w:val="center"/>
          </w:tcPr>
          <w:p w14:paraId="60D709C5"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205mA</w:t>
            </w:r>
          </w:p>
        </w:tc>
        <w:tc>
          <w:tcPr>
            <w:tcW w:w="1707" w:type="pct"/>
            <w:gridSpan w:val="2"/>
            <w:shd w:val="clear" w:color="auto" w:fill="auto"/>
            <w:vAlign w:val="center"/>
          </w:tcPr>
          <w:p w14:paraId="349EA4B5"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200mA</w:t>
            </w:r>
          </w:p>
        </w:tc>
      </w:tr>
      <w:tr w:rsidR="00E7262C" w14:paraId="3CA0F271" w14:textId="77777777" w:rsidTr="00404475">
        <w:trPr>
          <w:jc w:val="center"/>
        </w:trPr>
        <w:tc>
          <w:tcPr>
            <w:tcW w:w="5000" w:type="pct"/>
            <w:gridSpan w:val="6"/>
            <w:shd w:val="clear" w:color="auto" w:fill="CCFFFF"/>
            <w:vAlign w:val="center"/>
          </w:tcPr>
          <w:p w14:paraId="30761218" w14:textId="77777777" w:rsidR="00E7262C" w:rsidRDefault="00000000">
            <w:pPr>
              <w:snapToGrid w:val="0"/>
              <w:spacing w:line="240" w:lineRule="auto"/>
              <w:ind w:firstLineChars="0" w:firstLine="0"/>
              <w:jc w:val="both"/>
              <w:rPr>
                <w:rFonts w:cs="Times New Roman"/>
                <w:sz w:val="20"/>
                <w:szCs w:val="20"/>
              </w:rPr>
            </w:pPr>
            <w:r>
              <w:rPr>
                <w:rFonts w:eastAsia="Times New Roman" w:cs="Times New Roman"/>
                <w:sz w:val="20"/>
                <w:szCs w:val="20"/>
              </w:rPr>
              <w:t xml:space="preserve">Input characteristics  </w:t>
            </w:r>
          </w:p>
        </w:tc>
      </w:tr>
      <w:tr w:rsidR="00E7262C" w14:paraId="6B409704" w14:textId="77777777" w:rsidTr="00404475">
        <w:trPr>
          <w:jc w:val="center"/>
        </w:trPr>
        <w:tc>
          <w:tcPr>
            <w:tcW w:w="1651" w:type="pct"/>
            <w:shd w:val="clear" w:color="auto" w:fill="CCFFFF"/>
            <w:vAlign w:val="center"/>
          </w:tcPr>
          <w:p w14:paraId="0581BD15"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Input points  </w:t>
            </w:r>
          </w:p>
        </w:tc>
        <w:tc>
          <w:tcPr>
            <w:tcW w:w="3349" w:type="pct"/>
            <w:gridSpan w:val="5"/>
            <w:vAlign w:val="center"/>
          </w:tcPr>
          <w:p w14:paraId="5D3F94E9"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16</w:t>
            </w:r>
          </w:p>
        </w:tc>
      </w:tr>
      <w:tr w:rsidR="00E7262C" w14:paraId="27198D5C" w14:textId="77777777" w:rsidTr="00404475">
        <w:trPr>
          <w:jc w:val="center"/>
        </w:trPr>
        <w:tc>
          <w:tcPr>
            <w:tcW w:w="1651" w:type="pct"/>
            <w:shd w:val="clear" w:color="auto" w:fill="CCFFFF"/>
            <w:vAlign w:val="center"/>
          </w:tcPr>
          <w:p w14:paraId="27EE75A2" w14:textId="77777777" w:rsidR="00E7262C" w:rsidRDefault="00000000" w:rsidP="00ED4EC2">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Limit value  </w:t>
            </w:r>
          </w:p>
        </w:tc>
        <w:tc>
          <w:tcPr>
            <w:tcW w:w="3349" w:type="pct"/>
            <w:gridSpan w:val="5"/>
            <w:vAlign w:val="center"/>
          </w:tcPr>
          <w:p w14:paraId="02238107"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24V DC</w:t>
            </w:r>
          </w:p>
        </w:tc>
      </w:tr>
      <w:tr w:rsidR="00E7262C" w14:paraId="159D329F" w14:textId="77777777" w:rsidTr="00404475">
        <w:trPr>
          <w:jc w:val="center"/>
        </w:trPr>
        <w:tc>
          <w:tcPr>
            <w:tcW w:w="1651" w:type="pct"/>
            <w:shd w:val="clear" w:color="auto" w:fill="CCFFFF"/>
            <w:vAlign w:val="center"/>
          </w:tcPr>
          <w:p w14:paraId="1A50D586" w14:textId="77777777" w:rsidR="00E7262C" w:rsidRDefault="00000000" w:rsidP="00ED4EC2">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Signal </w:t>
            </w:r>
            <w:r>
              <w:rPr>
                <w:rFonts w:cs="Times New Roman"/>
                <w:sz w:val="20"/>
                <w:szCs w:val="20"/>
              </w:rPr>
              <w:t>“</w:t>
            </w:r>
            <w:r>
              <w:rPr>
                <w:rFonts w:eastAsia="Times New Roman" w:cs="Times New Roman"/>
                <w:sz w:val="20"/>
                <w:szCs w:val="20"/>
              </w:rPr>
              <w:t>0</w:t>
            </w:r>
            <w:r>
              <w:rPr>
                <w:rFonts w:cs="Times New Roman"/>
                <w:sz w:val="20"/>
                <w:szCs w:val="20"/>
              </w:rPr>
              <w:t>”</w:t>
            </w:r>
            <w:r>
              <w:rPr>
                <w:rFonts w:eastAsia="Times New Roman" w:cs="Times New Roman"/>
                <w:sz w:val="20"/>
                <w:szCs w:val="20"/>
              </w:rPr>
              <w:t xml:space="preserve">  </w:t>
            </w:r>
          </w:p>
        </w:tc>
        <w:tc>
          <w:tcPr>
            <w:tcW w:w="3349" w:type="pct"/>
            <w:gridSpan w:val="5"/>
            <w:vAlign w:val="center"/>
          </w:tcPr>
          <w:p w14:paraId="2A1C2AA8"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Maximum 5V DC, 1mA</w:t>
            </w:r>
          </w:p>
        </w:tc>
      </w:tr>
      <w:tr w:rsidR="00E7262C" w14:paraId="5371D3BC" w14:textId="77777777" w:rsidTr="00404475">
        <w:trPr>
          <w:jc w:val="center"/>
        </w:trPr>
        <w:tc>
          <w:tcPr>
            <w:tcW w:w="1651" w:type="pct"/>
            <w:shd w:val="clear" w:color="auto" w:fill="CCFFFF"/>
            <w:vAlign w:val="center"/>
          </w:tcPr>
          <w:p w14:paraId="4AABAB18" w14:textId="77777777" w:rsidR="00E7262C" w:rsidRDefault="00000000" w:rsidP="00ED4EC2">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Signal </w:t>
            </w:r>
            <w:r>
              <w:rPr>
                <w:rFonts w:cs="Times New Roman"/>
                <w:sz w:val="20"/>
                <w:szCs w:val="20"/>
              </w:rPr>
              <w:t>“</w:t>
            </w:r>
            <w:r>
              <w:rPr>
                <w:rFonts w:eastAsia="Times New Roman" w:cs="Times New Roman"/>
                <w:sz w:val="20"/>
                <w:szCs w:val="20"/>
              </w:rPr>
              <w:t>1</w:t>
            </w:r>
            <w:r>
              <w:rPr>
                <w:rFonts w:cs="Times New Roman"/>
                <w:sz w:val="20"/>
                <w:szCs w:val="20"/>
              </w:rPr>
              <w:t>”</w:t>
            </w:r>
            <w:r>
              <w:rPr>
                <w:rFonts w:eastAsia="Times New Roman" w:cs="Times New Roman"/>
                <w:sz w:val="20"/>
                <w:szCs w:val="20"/>
              </w:rPr>
              <w:t xml:space="preserve">  </w:t>
            </w:r>
          </w:p>
        </w:tc>
        <w:tc>
          <w:tcPr>
            <w:tcW w:w="3349" w:type="pct"/>
            <w:gridSpan w:val="5"/>
            <w:vAlign w:val="center"/>
          </w:tcPr>
          <w:p w14:paraId="36CF8D70"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Minimum 15V DC, 2.5mA</w:t>
            </w:r>
          </w:p>
        </w:tc>
      </w:tr>
      <w:tr w:rsidR="00E7262C" w14:paraId="3AA45A8A" w14:textId="77777777" w:rsidTr="00404475">
        <w:trPr>
          <w:jc w:val="center"/>
        </w:trPr>
        <w:tc>
          <w:tcPr>
            <w:tcW w:w="1651" w:type="pct"/>
            <w:shd w:val="clear" w:color="auto" w:fill="CCFFFF"/>
            <w:vAlign w:val="center"/>
          </w:tcPr>
          <w:p w14:paraId="50D4A92A"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Input characteristics  </w:t>
            </w:r>
          </w:p>
        </w:tc>
        <w:tc>
          <w:tcPr>
            <w:tcW w:w="1641" w:type="pct"/>
            <w:gridSpan w:val="3"/>
            <w:vAlign w:val="center"/>
          </w:tcPr>
          <w:p w14:paraId="096A903F"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Leakage type</w:t>
            </w:r>
          </w:p>
        </w:tc>
        <w:tc>
          <w:tcPr>
            <w:tcW w:w="1707" w:type="pct"/>
            <w:gridSpan w:val="2"/>
            <w:vAlign w:val="center"/>
          </w:tcPr>
          <w:p w14:paraId="582C6826"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Source type</w:t>
            </w:r>
          </w:p>
        </w:tc>
      </w:tr>
      <w:tr w:rsidR="00E7262C" w14:paraId="3927987A" w14:textId="77777777" w:rsidTr="00404475">
        <w:trPr>
          <w:jc w:val="center"/>
        </w:trPr>
        <w:tc>
          <w:tcPr>
            <w:tcW w:w="1651" w:type="pct"/>
            <w:shd w:val="clear" w:color="auto" w:fill="CCFFFF"/>
            <w:vAlign w:val="center"/>
          </w:tcPr>
          <w:p w14:paraId="4E3226B7"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Allow</w:t>
            </w:r>
            <w:r>
              <w:rPr>
                <w:rFonts w:cs="Times New Roman"/>
                <w:sz w:val="20"/>
                <w:szCs w:val="20"/>
              </w:rPr>
              <w:t>able</w:t>
            </w:r>
            <w:r>
              <w:rPr>
                <w:rFonts w:eastAsia="Times New Roman" w:cs="Times New Roman"/>
                <w:sz w:val="20"/>
                <w:szCs w:val="20"/>
              </w:rPr>
              <w:t xml:space="preserve"> static current  </w:t>
            </w:r>
          </w:p>
        </w:tc>
        <w:tc>
          <w:tcPr>
            <w:tcW w:w="3349" w:type="pct"/>
            <w:gridSpan w:val="5"/>
            <w:vAlign w:val="center"/>
          </w:tcPr>
          <w:p w14:paraId="7504185D"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1mA</w:t>
            </w:r>
          </w:p>
        </w:tc>
      </w:tr>
      <w:tr w:rsidR="00E7262C" w14:paraId="16035192" w14:textId="77777777" w:rsidTr="00404475">
        <w:trPr>
          <w:jc w:val="center"/>
        </w:trPr>
        <w:tc>
          <w:tcPr>
            <w:tcW w:w="1651" w:type="pct"/>
            <w:shd w:val="clear" w:color="auto" w:fill="CCFFFF"/>
            <w:vAlign w:val="center"/>
          </w:tcPr>
          <w:p w14:paraId="3F11615A"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Insulation test voltage  </w:t>
            </w:r>
          </w:p>
        </w:tc>
        <w:tc>
          <w:tcPr>
            <w:tcW w:w="3349" w:type="pct"/>
            <w:gridSpan w:val="5"/>
            <w:vAlign w:val="center"/>
          </w:tcPr>
          <w:p w14:paraId="18D09C27"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500V DC</w:t>
            </w:r>
          </w:p>
        </w:tc>
      </w:tr>
      <w:tr w:rsidR="00E7262C" w14:paraId="55D99FFB" w14:textId="77777777" w:rsidTr="00404475">
        <w:trPr>
          <w:jc w:val="center"/>
        </w:trPr>
        <w:tc>
          <w:tcPr>
            <w:tcW w:w="1651" w:type="pct"/>
            <w:shd w:val="clear" w:color="auto" w:fill="CCFFFF"/>
            <w:vAlign w:val="center"/>
          </w:tcPr>
          <w:p w14:paraId="185D19DF"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Cable length (unshielded)  </w:t>
            </w:r>
          </w:p>
        </w:tc>
        <w:tc>
          <w:tcPr>
            <w:tcW w:w="3349" w:type="pct"/>
            <w:gridSpan w:val="5"/>
            <w:vAlign w:val="center"/>
          </w:tcPr>
          <w:p w14:paraId="46B62C98"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Maximum length 300m</w:t>
            </w:r>
          </w:p>
        </w:tc>
      </w:tr>
      <w:tr w:rsidR="00E7262C" w14:paraId="2E1E3CCD" w14:textId="77777777" w:rsidTr="00404475">
        <w:trPr>
          <w:jc w:val="center"/>
        </w:trPr>
        <w:tc>
          <w:tcPr>
            <w:tcW w:w="1651" w:type="pct"/>
            <w:shd w:val="clear" w:color="auto" w:fill="CCFFFF"/>
            <w:vAlign w:val="center"/>
          </w:tcPr>
          <w:p w14:paraId="18DB3514"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Cable length (shielding)  </w:t>
            </w:r>
          </w:p>
        </w:tc>
        <w:tc>
          <w:tcPr>
            <w:tcW w:w="3349" w:type="pct"/>
            <w:gridSpan w:val="5"/>
            <w:vAlign w:val="center"/>
          </w:tcPr>
          <w:p w14:paraId="2C901263"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Maximum length 500m</w:t>
            </w:r>
          </w:p>
        </w:tc>
      </w:tr>
      <w:tr w:rsidR="00E7262C" w14:paraId="3DEF913E" w14:textId="77777777" w:rsidTr="00404475">
        <w:trPr>
          <w:jc w:val="center"/>
        </w:trPr>
        <w:tc>
          <w:tcPr>
            <w:tcW w:w="5000" w:type="pct"/>
            <w:gridSpan w:val="6"/>
            <w:shd w:val="clear" w:color="auto" w:fill="CCFFFF"/>
            <w:vAlign w:val="center"/>
          </w:tcPr>
          <w:p w14:paraId="590F6055" w14:textId="77777777" w:rsidR="00E7262C" w:rsidRDefault="00000000">
            <w:pPr>
              <w:spacing w:line="240" w:lineRule="auto"/>
              <w:ind w:firstLineChars="0" w:firstLine="0"/>
              <w:jc w:val="both"/>
              <w:rPr>
                <w:rFonts w:cs="Times New Roman"/>
                <w:sz w:val="21"/>
                <w:szCs w:val="21"/>
              </w:rPr>
            </w:pPr>
            <w:r>
              <w:rPr>
                <w:rFonts w:eastAsia="Times New Roman" w:cs="Times New Roman"/>
                <w:sz w:val="20"/>
                <w:szCs w:val="20"/>
              </w:rPr>
              <w:t xml:space="preserve">Output  </w:t>
            </w:r>
          </w:p>
        </w:tc>
      </w:tr>
      <w:tr w:rsidR="00E7262C" w14:paraId="2702138B" w14:textId="77777777" w:rsidTr="00404475">
        <w:trPr>
          <w:jc w:val="center"/>
        </w:trPr>
        <w:tc>
          <w:tcPr>
            <w:tcW w:w="1655" w:type="pct"/>
            <w:gridSpan w:val="2"/>
            <w:shd w:val="clear" w:color="auto" w:fill="CCFFFF"/>
            <w:vAlign w:val="center"/>
          </w:tcPr>
          <w:p w14:paraId="2AA3D4BC" w14:textId="77777777" w:rsidR="00E7262C" w:rsidRDefault="00000000">
            <w:pPr>
              <w:spacing w:line="240" w:lineRule="auto"/>
              <w:ind w:firstLineChars="0" w:firstLine="0"/>
              <w:jc w:val="both"/>
              <w:rPr>
                <w:rFonts w:cs="Times New Roman"/>
                <w:sz w:val="20"/>
                <w:szCs w:val="20"/>
              </w:rPr>
            </w:pPr>
            <w:r>
              <w:rPr>
                <w:rFonts w:cs="Times New Roman"/>
                <w:sz w:val="20"/>
                <w:szCs w:val="20"/>
              </w:rPr>
              <w:t>Type of output</w:t>
            </w:r>
            <w:r>
              <w:rPr>
                <w:rFonts w:eastAsia="Times New Roman" w:cs="Times New Roman"/>
                <w:sz w:val="20"/>
                <w:szCs w:val="20"/>
              </w:rPr>
              <w:t xml:space="preserve"> </w:t>
            </w:r>
          </w:p>
        </w:tc>
        <w:tc>
          <w:tcPr>
            <w:tcW w:w="1633" w:type="pct"/>
            <w:vAlign w:val="center"/>
          </w:tcPr>
          <w:p w14:paraId="6A2508A3" w14:textId="17A41036"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 xml:space="preserve">NPN </w:t>
            </w:r>
            <w:r w:rsidR="00A6613D">
              <w:rPr>
                <w:rFonts w:eastAsiaTheme="minorEastAsia" w:cs="Times New Roman" w:hint="eastAsia"/>
                <w:sz w:val="20"/>
                <w:szCs w:val="20"/>
              </w:rPr>
              <w:t xml:space="preserve">type </w:t>
            </w:r>
            <w:r>
              <w:rPr>
                <w:rFonts w:cs="Times New Roman" w:hint="eastAsia"/>
                <w:sz w:val="20"/>
                <w:szCs w:val="20"/>
              </w:rPr>
              <w:t>solid</w:t>
            </w:r>
            <w:r>
              <w:rPr>
                <w:rFonts w:eastAsia="Times New Roman" w:cs="Times New Roman"/>
                <w:sz w:val="20"/>
                <w:szCs w:val="20"/>
              </w:rPr>
              <w:t xml:space="preserve"> MOSFET</w:t>
            </w:r>
          </w:p>
        </w:tc>
        <w:tc>
          <w:tcPr>
            <w:tcW w:w="1711" w:type="pct"/>
            <w:gridSpan w:val="3"/>
            <w:vAlign w:val="center"/>
          </w:tcPr>
          <w:p w14:paraId="29C934FA"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 xml:space="preserve">PNP type </w:t>
            </w:r>
            <w:r>
              <w:rPr>
                <w:rFonts w:cs="Times New Roman" w:hint="eastAsia"/>
                <w:sz w:val="20"/>
                <w:szCs w:val="20"/>
              </w:rPr>
              <w:t>solid</w:t>
            </w:r>
            <w:r>
              <w:rPr>
                <w:rFonts w:eastAsia="Times New Roman" w:cs="Times New Roman"/>
                <w:sz w:val="20"/>
                <w:szCs w:val="20"/>
              </w:rPr>
              <w:t xml:space="preserve"> MOSFET</w:t>
            </w:r>
          </w:p>
        </w:tc>
      </w:tr>
      <w:tr w:rsidR="00E7262C" w14:paraId="73E4D146" w14:textId="77777777" w:rsidTr="00404475">
        <w:trPr>
          <w:jc w:val="center"/>
        </w:trPr>
        <w:tc>
          <w:tcPr>
            <w:tcW w:w="1655" w:type="pct"/>
            <w:gridSpan w:val="2"/>
            <w:shd w:val="clear" w:color="auto" w:fill="CCFFFF"/>
            <w:vAlign w:val="center"/>
          </w:tcPr>
          <w:p w14:paraId="15B4823B"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Output points  </w:t>
            </w:r>
          </w:p>
        </w:tc>
        <w:tc>
          <w:tcPr>
            <w:tcW w:w="3345" w:type="pct"/>
            <w:gridSpan w:val="4"/>
            <w:vAlign w:val="center"/>
          </w:tcPr>
          <w:p w14:paraId="48F4D6E4"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16</w:t>
            </w:r>
          </w:p>
        </w:tc>
      </w:tr>
      <w:tr w:rsidR="00E7262C" w14:paraId="4BCF985A" w14:textId="77777777" w:rsidTr="00404475">
        <w:trPr>
          <w:jc w:val="center"/>
        </w:trPr>
        <w:tc>
          <w:tcPr>
            <w:tcW w:w="1655" w:type="pct"/>
            <w:gridSpan w:val="2"/>
            <w:shd w:val="clear" w:color="auto" w:fill="CCFFFF"/>
            <w:vAlign w:val="center"/>
          </w:tcPr>
          <w:p w14:paraId="2C3D7293"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Cable length (unshielded)  </w:t>
            </w:r>
          </w:p>
        </w:tc>
        <w:tc>
          <w:tcPr>
            <w:tcW w:w="3345" w:type="pct"/>
            <w:gridSpan w:val="4"/>
            <w:vAlign w:val="center"/>
          </w:tcPr>
          <w:p w14:paraId="4C614CE4"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Maximum length 300m</w:t>
            </w:r>
          </w:p>
        </w:tc>
      </w:tr>
      <w:tr w:rsidR="00E7262C" w14:paraId="099B3096" w14:textId="77777777" w:rsidTr="00404475">
        <w:trPr>
          <w:jc w:val="center"/>
        </w:trPr>
        <w:tc>
          <w:tcPr>
            <w:tcW w:w="1655" w:type="pct"/>
            <w:gridSpan w:val="2"/>
            <w:shd w:val="clear" w:color="auto" w:fill="CCFFFF"/>
            <w:vAlign w:val="center"/>
          </w:tcPr>
          <w:p w14:paraId="76148025"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Cable length (shielding)  </w:t>
            </w:r>
          </w:p>
        </w:tc>
        <w:tc>
          <w:tcPr>
            <w:tcW w:w="3345" w:type="pct"/>
            <w:gridSpan w:val="4"/>
            <w:vAlign w:val="center"/>
          </w:tcPr>
          <w:p w14:paraId="0B850847"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Maximum length 500m</w:t>
            </w:r>
          </w:p>
        </w:tc>
      </w:tr>
      <w:tr w:rsidR="00E7262C" w14:paraId="2B14F835" w14:textId="77777777" w:rsidTr="00404475">
        <w:trPr>
          <w:jc w:val="center"/>
        </w:trPr>
        <w:tc>
          <w:tcPr>
            <w:tcW w:w="1655" w:type="pct"/>
            <w:gridSpan w:val="2"/>
            <w:shd w:val="clear" w:color="auto" w:fill="CCFFFF"/>
            <w:vAlign w:val="center"/>
          </w:tcPr>
          <w:p w14:paraId="21A3A517"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Output short-circuit protection  </w:t>
            </w:r>
          </w:p>
        </w:tc>
        <w:tc>
          <w:tcPr>
            <w:tcW w:w="3345" w:type="pct"/>
            <w:gridSpan w:val="4"/>
            <w:vAlign w:val="center"/>
          </w:tcPr>
          <w:p w14:paraId="1E01187B"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Yes, electronic</w:t>
            </w:r>
          </w:p>
        </w:tc>
      </w:tr>
      <w:tr w:rsidR="00E7262C" w14:paraId="5E5A27B5" w14:textId="77777777" w:rsidTr="00404475">
        <w:trPr>
          <w:jc w:val="center"/>
        </w:trPr>
        <w:tc>
          <w:tcPr>
            <w:tcW w:w="1655" w:type="pct"/>
            <w:gridSpan w:val="2"/>
            <w:shd w:val="clear" w:color="auto" w:fill="CCFFFF"/>
            <w:vAlign w:val="center"/>
          </w:tcPr>
          <w:p w14:paraId="5E82D4B5"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Maximum lamp load  </w:t>
            </w:r>
          </w:p>
        </w:tc>
        <w:tc>
          <w:tcPr>
            <w:tcW w:w="3345" w:type="pct"/>
            <w:gridSpan w:val="4"/>
            <w:vAlign w:val="center"/>
          </w:tcPr>
          <w:p w14:paraId="5C26FA38"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5W</w:t>
            </w:r>
          </w:p>
        </w:tc>
      </w:tr>
      <w:tr w:rsidR="00E7262C" w14:paraId="20EBA430" w14:textId="77777777" w:rsidTr="00404475">
        <w:trPr>
          <w:jc w:val="center"/>
        </w:trPr>
        <w:tc>
          <w:tcPr>
            <w:tcW w:w="1655" w:type="pct"/>
            <w:gridSpan w:val="2"/>
            <w:shd w:val="clear" w:color="auto" w:fill="CCFFFF"/>
            <w:vAlign w:val="center"/>
          </w:tcPr>
          <w:p w14:paraId="43B24423"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Output current </w:t>
            </w:r>
            <w:r>
              <w:rPr>
                <w:rFonts w:cs="Times New Roman"/>
                <w:sz w:val="20"/>
                <w:szCs w:val="20"/>
              </w:rPr>
              <w:t>“</w:t>
            </w:r>
            <w:r>
              <w:rPr>
                <w:rFonts w:eastAsia="Times New Roman" w:cs="Times New Roman"/>
                <w:sz w:val="20"/>
                <w:szCs w:val="20"/>
              </w:rPr>
              <w:t>1</w:t>
            </w:r>
            <w:r>
              <w:rPr>
                <w:rFonts w:cs="Times New Roman"/>
                <w:sz w:val="20"/>
                <w:szCs w:val="20"/>
              </w:rPr>
              <w:t>”</w:t>
            </w:r>
            <w:r>
              <w:rPr>
                <w:rFonts w:eastAsia="Times New Roman" w:cs="Times New Roman"/>
                <w:sz w:val="20"/>
                <w:szCs w:val="20"/>
              </w:rPr>
              <w:t xml:space="preserve">  </w:t>
            </w:r>
          </w:p>
        </w:tc>
        <w:tc>
          <w:tcPr>
            <w:tcW w:w="3345" w:type="pct"/>
            <w:gridSpan w:val="4"/>
            <w:vAlign w:val="center"/>
          </w:tcPr>
          <w:p w14:paraId="28ECD672"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0.5A</w:t>
            </w:r>
          </w:p>
        </w:tc>
      </w:tr>
      <w:tr w:rsidR="00E7262C" w14:paraId="63A37D55" w14:textId="77777777" w:rsidTr="00404475">
        <w:trPr>
          <w:jc w:val="center"/>
        </w:trPr>
        <w:tc>
          <w:tcPr>
            <w:tcW w:w="1655" w:type="pct"/>
            <w:gridSpan w:val="2"/>
            <w:shd w:val="clear" w:color="auto" w:fill="CCFFFF"/>
            <w:vAlign w:val="center"/>
          </w:tcPr>
          <w:p w14:paraId="0B0697F0"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Leakage current  </w:t>
            </w:r>
          </w:p>
        </w:tc>
        <w:tc>
          <w:tcPr>
            <w:tcW w:w="3345" w:type="pct"/>
            <w:gridSpan w:val="4"/>
            <w:vAlign w:val="center"/>
          </w:tcPr>
          <w:p w14:paraId="16FF8524"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＜1mA</w:t>
            </w:r>
          </w:p>
        </w:tc>
      </w:tr>
      <w:tr w:rsidR="00E7262C" w14:paraId="0191F0E8" w14:textId="77777777" w:rsidTr="00404475">
        <w:trPr>
          <w:jc w:val="center"/>
        </w:trPr>
        <w:tc>
          <w:tcPr>
            <w:tcW w:w="1655" w:type="pct"/>
            <w:gridSpan w:val="2"/>
            <w:shd w:val="clear" w:color="auto" w:fill="CCFFFF"/>
            <w:vAlign w:val="center"/>
          </w:tcPr>
          <w:p w14:paraId="120C1C1E"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Contact mechanical lifespan  </w:t>
            </w:r>
          </w:p>
        </w:tc>
        <w:tc>
          <w:tcPr>
            <w:tcW w:w="3345" w:type="pct"/>
            <w:gridSpan w:val="4"/>
            <w:vAlign w:val="center"/>
          </w:tcPr>
          <w:p w14:paraId="759F7680"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w:t>
            </w:r>
          </w:p>
        </w:tc>
      </w:tr>
      <w:tr w:rsidR="00E7262C" w14:paraId="18B7EB5B" w14:textId="77777777" w:rsidTr="00404475">
        <w:trPr>
          <w:jc w:val="center"/>
        </w:trPr>
        <w:tc>
          <w:tcPr>
            <w:tcW w:w="1655" w:type="pct"/>
            <w:gridSpan w:val="2"/>
            <w:shd w:val="clear" w:color="auto" w:fill="CCFFFF"/>
            <w:vAlign w:val="center"/>
          </w:tcPr>
          <w:p w14:paraId="56D3B70B"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Contact electrical life (rated load)  </w:t>
            </w:r>
          </w:p>
        </w:tc>
        <w:tc>
          <w:tcPr>
            <w:tcW w:w="3345" w:type="pct"/>
            <w:gridSpan w:val="4"/>
            <w:vAlign w:val="center"/>
          </w:tcPr>
          <w:p w14:paraId="1321F4C5"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w:t>
            </w:r>
          </w:p>
        </w:tc>
      </w:tr>
      <w:tr w:rsidR="00E7262C" w14:paraId="65203AA0" w14:textId="77777777" w:rsidTr="00404475">
        <w:trPr>
          <w:jc w:val="center"/>
        </w:trPr>
        <w:tc>
          <w:tcPr>
            <w:tcW w:w="5000" w:type="pct"/>
            <w:gridSpan w:val="6"/>
            <w:shd w:val="clear" w:color="auto" w:fill="CCFFFF"/>
            <w:vAlign w:val="center"/>
          </w:tcPr>
          <w:p w14:paraId="62CCC7F7" w14:textId="77777777" w:rsidR="00E7262C" w:rsidRDefault="00000000">
            <w:pPr>
              <w:spacing w:line="240" w:lineRule="auto"/>
              <w:ind w:firstLineChars="0" w:firstLine="0"/>
              <w:jc w:val="both"/>
              <w:rPr>
                <w:rFonts w:cs="Times New Roman"/>
                <w:sz w:val="20"/>
                <w:szCs w:val="20"/>
              </w:rPr>
            </w:pPr>
            <w:r>
              <w:rPr>
                <w:rFonts w:cs="Times New Roman"/>
                <w:sz w:val="20"/>
                <w:szCs w:val="20"/>
              </w:rPr>
              <w:t>Switching frequency</w:t>
            </w:r>
            <w:r>
              <w:rPr>
                <w:rFonts w:eastAsia="Times New Roman" w:cs="Times New Roman"/>
                <w:sz w:val="20"/>
                <w:szCs w:val="20"/>
              </w:rPr>
              <w:t xml:space="preserve">  </w:t>
            </w:r>
          </w:p>
        </w:tc>
      </w:tr>
      <w:tr w:rsidR="00E7262C" w14:paraId="52AD9751" w14:textId="77777777" w:rsidTr="00404475">
        <w:trPr>
          <w:jc w:val="center"/>
        </w:trPr>
        <w:tc>
          <w:tcPr>
            <w:tcW w:w="1651" w:type="pct"/>
            <w:shd w:val="clear" w:color="auto" w:fill="CCFFFF"/>
            <w:vAlign w:val="center"/>
          </w:tcPr>
          <w:p w14:paraId="2075FB8C" w14:textId="77777777" w:rsidR="00E7262C" w:rsidRDefault="00000000">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Resistive load, maximum  </w:t>
            </w:r>
          </w:p>
        </w:tc>
        <w:tc>
          <w:tcPr>
            <w:tcW w:w="3349" w:type="pct"/>
            <w:gridSpan w:val="5"/>
            <w:vAlign w:val="center"/>
          </w:tcPr>
          <w:p w14:paraId="693FE127"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100HZ</w:t>
            </w:r>
          </w:p>
        </w:tc>
      </w:tr>
      <w:tr w:rsidR="00E7262C" w14:paraId="775083B9" w14:textId="77777777" w:rsidTr="00404475">
        <w:trPr>
          <w:jc w:val="center"/>
        </w:trPr>
        <w:tc>
          <w:tcPr>
            <w:tcW w:w="1651" w:type="pct"/>
            <w:shd w:val="clear" w:color="auto" w:fill="CCFFFF"/>
            <w:vAlign w:val="center"/>
          </w:tcPr>
          <w:p w14:paraId="6892EBD2" w14:textId="77777777" w:rsidR="00E7262C" w:rsidRDefault="00000000">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Inductive load, maximum  </w:t>
            </w:r>
          </w:p>
        </w:tc>
        <w:tc>
          <w:tcPr>
            <w:tcW w:w="3349" w:type="pct"/>
            <w:gridSpan w:val="5"/>
            <w:vAlign w:val="center"/>
          </w:tcPr>
          <w:p w14:paraId="676DB89E"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0.5HZ</w:t>
            </w:r>
          </w:p>
        </w:tc>
      </w:tr>
      <w:tr w:rsidR="00E7262C" w14:paraId="169D326A" w14:textId="77777777" w:rsidTr="00404475">
        <w:trPr>
          <w:jc w:val="center"/>
        </w:trPr>
        <w:tc>
          <w:tcPr>
            <w:tcW w:w="1651" w:type="pct"/>
            <w:shd w:val="clear" w:color="auto" w:fill="CCFFFF"/>
            <w:vAlign w:val="center"/>
          </w:tcPr>
          <w:p w14:paraId="66DA59D9" w14:textId="77777777" w:rsidR="00E7262C" w:rsidRDefault="00000000">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Lamp load, maximum  </w:t>
            </w:r>
          </w:p>
        </w:tc>
        <w:tc>
          <w:tcPr>
            <w:tcW w:w="3349" w:type="pct"/>
            <w:gridSpan w:val="5"/>
            <w:vAlign w:val="center"/>
          </w:tcPr>
          <w:p w14:paraId="61B5CD98"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10HZ</w:t>
            </w:r>
          </w:p>
        </w:tc>
      </w:tr>
      <w:tr w:rsidR="00E7262C" w14:paraId="61D947CA" w14:textId="77777777" w:rsidTr="00404475">
        <w:trPr>
          <w:jc w:val="center"/>
        </w:trPr>
        <w:tc>
          <w:tcPr>
            <w:tcW w:w="1651" w:type="pct"/>
            <w:shd w:val="clear" w:color="auto" w:fill="CCFFFF"/>
            <w:vAlign w:val="center"/>
          </w:tcPr>
          <w:p w14:paraId="27A3B918" w14:textId="77777777" w:rsidR="00E7262C" w:rsidRDefault="00000000">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Mechanical load, maximum  </w:t>
            </w:r>
          </w:p>
        </w:tc>
        <w:tc>
          <w:tcPr>
            <w:tcW w:w="3349" w:type="pct"/>
            <w:gridSpan w:val="5"/>
            <w:vAlign w:val="center"/>
          </w:tcPr>
          <w:p w14:paraId="4F00841E"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w:t>
            </w:r>
          </w:p>
        </w:tc>
      </w:tr>
      <w:tr w:rsidR="00E7262C" w14:paraId="4579B5E9" w14:textId="77777777" w:rsidTr="00404475">
        <w:trPr>
          <w:jc w:val="center"/>
        </w:trPr>
        <w:tc>
          <w:tcPr>
            <w:tcW w:w="1651" w:type="pct"/>
            <w:shd w:val="clear" w:color="auto" w:fill="CCFFFF"/>
            <w:vAlign w:val="center"/>
          </w:tcPr>
          <w:p w14:paraId="67A408DE"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Insulation test voltage  </w:t>
            </w:r>
          </w:p>
        </w:tc>
        <w:tc>
          <w:tcPr>
            <w:tcW w:w="3349" w:type="pct"/>
            <w:gridSpan w:val="5"/>
            <w:vAlign w:val="center"/>
          </w:tcPr>
          <w:p w14:paraId="1AF5097D"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500V DC</w:t>
            </w:r>
          </w:p>
        </w:tc>
      </w:tr>
      <w:tr w:rsidR="00E7262C" w14:paraId="02FB8C28" w14:textId="77777777" w:rsidTr="00404475">
        <w:trPr>
          <w:jc w:val="center"/>
        </w:trPr>
        <w:tc>
          <w:tcPr>
            <w:tcW w:w="5000" w:type="pct"/>
            <w:gridSpan w:val="6"/>
            <w:shd w:val="clear" w:color="auto" w:fill="CCFFFF"/>
            <w:vAlign w:val="center"/>
          </w:tcPr>
          <w:p w14:paraId="694479A5" w14:textId="77777777" w:rsidR="00E7262C" w:rsidRDefault="00000000">
            <w:pPr>
              <w:spacing w:line="240" w:lineRule="auto"/>
              <w:ind w:firstLineChars="0" w:firstLine="0"/>
              <w:jc w:val="both"/>
              <w:rPr>
                <w:rFonts w:cs="Times New Roman"/>
                <w:sz w:val="20"/>
                <w:szCs w:val="20"/>
              </w:rPr>
            </w:pPr>
            <w:r>
              <w:rPr>
                <w:rFonts w:cs="Times New Roman"/>
                <w:sz w:val="20"/>
                <w:szCs w:val="20"/>
              </w:rPr>
              <w:t>Isolation</w:t>
            </w:r>
          </w:p>
        </w:tc>
      </w:tr>
      <w:tr w:rsidR="00E7262C" w14:paraId="193557A1" w14:textId="77777777" w:rsidTr="00404475">
        <w:trPr>
          <w:jc w:val="center"/>
        </w:trPr>
        <w:tc>
          <w:tcPr>
            <w:tcW w:w="1655" w:type="pct"/>
            <w:gridSpan w:val="2"/>
            <w:shd w:val="clear" w:color="auto" w:fill="CCFFFF"/>
            <w:vAlign w:val="center"/>
          </w:tcPr>
          <w:p w14:paraId="073C8C83" w14:textId="77777777" w:rsidR="00E7262C" w:rsidRDefault="00000000">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Between channel and bus  </w:t>
            </w:r>
          </w:p>
        </w:tc>
        <w:tc>
          <w:tcPr>
            <w:tcW w:w="3345" w:type="pct"/>
            <w:gridSpan w:val="4"/>
            <w:vAlign w:val="center"/>
          </w:tcPr>
          <w:p w14:paraId="38E736FD" w14:textId="77777777" w:rsidR="00E7262C" w:rsidRDefault="00000000">
            <w:pPr>
              <w:spacing w:line="240" w:lineRule="auto"/>
              <w:ind w:firstLineChars="0" w:firstLine="0"/>
              <w:jc w:val="center"/>
              <w:rPr>
                <w:rFonts w:cs="Times New Roman"/>
                <w:sz w:val="20"/>
                <w:szCs w:val="20"/>
              </w:rPr>
            </w:pPr>
            <w:r>
              <w:rPr>
                <w:rFonts w:cs="Times New Roman"/>
                <w:sz w:val="20"/>
                <w:szCs w:val="20"/>
              </w:rPr>
              <w:t>Yes</w:t>
            </w:r>
          </w:p>
        </w:tc>
      </w:tr>
      <w:tr w:rsidR="00E7262C" w14:paraId="62D3E73E" w14:textId="77777777" w:rsidTr="00404475">
        <w:trPr>
          <w:jc w:val="center"/>
        </w:trPr>
        <w:tc>
          <w:tcPr>
            <w:tcW w:w="1655" w:type="pct"/>
            <w:gridSpan w:val="2"/>
            <w:shd w:val="clear" w:color="auto" w:fill="CCFFFF"/>
            <w:vAlign w:val="center"/>
          </w:tcPr>
          <w:p w14:paraId="2E6F69DF" w14:textId="77777777" w:rsidR="00E7262C" w:rsidRDefault="00000000">
            <w:pPr>
              <w:numPr>
                <w:ilvl w:val="0"/>
                <w:numId w:val="7"/>
              </w:numPr>
              <w:spacing w:line="240" w:lineRule="auto"/>
              <w:ind w:left="0" w:firstLine="0"/>
              <w:jc w:val="both"/>
              <w:rPr>
                <w:rFonts w:cs="Times New Roman"/>
                <w:sz w:val="20"/>
                <w:szCs w:val="20"/>
              </w:rPr>
            </w:pPr>
            <w:r>
              <w:rPr>
                <w:rFonts w:eastAsia="Times New Roman" w:cs="Times New Roman"/>
                <w:sz w:val="20"/>
                <w:szCs w:val="20"/>
              </w:rPr>
              <w:t xml:space="preserve">Between channels  </w:t>
            </w:r>
          </w:p>
        </w:tc>
        <w:tc>
          <w:tcPr>
            <w:tcW w:w="3345" w:type="pct"/>
            <w:gridSpan w:val="4"/>
            <w:vAlign w:val="center"/>
          </w:tcPr>
          <w:p w14:paraId="033D5433" w14:textId="77777777" w:rsidR="00E7262C" w:rsidRDefault="00000000">
            <w:pPr>
              <w:spacing w:line="240" w:lineRule="auto"/>
              <w:ind w:firstLineChars="0" w:firstLine="0"/>
              <w:jc w:val="center"/>
              <w:rPr>
                <w:rFonts w:cs="Times New Roman"/>
                <w:sz w:val="20"/>
                <w:szCs w:val="20"/>
              </w:rPr>
            </w:pPr>
            <w:r>
              <w:rPr>
                <w:rFonts w:cs="Times New Roman"/>
                <w:sz w:val="20"/>
                <w:szCs w:val="20"/>
              </w:rPr>
              <w:t>Yes</w:t>
            </w:r>
          </w:p>
        </w:tc>
      </w:tr>
      <w:tr w:rsidR="00E7262C" w14:paraId="1B2DC67C" w14:textId="77777777" w:rsidTr="00404475">
        <w:trPr>
          <w:jc w:val="center"/>
        </w:trPr>
        <w:tc>
          <w:tcPr>
            <w:tcW w:w="1655" w:type="pct"/>
            <w:gridSpan w:val="2"/>
            <w:shd w:val="clear" w:color="auto" w:fill="CCFFFF"/>
            <w:vAlign w:val="center"/>
          </w:tcPr>
          <w:p w14:paraId="765B10A3"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Display indication  </w:t>
            </w:r>
          </w:p>
        </w:tc>
        <w:tc>
          <w:tcPr>
            <w:tcW w:w="3345" w:type="pct"/>
            <w:gridSpan w:val="4"/>
            <w:vAlign w:val="center"/>
          </w:tcPr>
          <w:p w14:paraId="1E9A2944" w14:textId="77777777" w:rsidR="00E7262C" w:rsidRDefault="00000000">
            <w:pPr>
              <w:spacing w:line="240" w:lineRule="auto"/>
              <w:ind w:firstLineChars="0" w:firstLine="0"/>
              <w:jc w:val="center"/>
              <w:rPr>
                <w:rFonts w:cs="Times New Roman"/>
                <w:sz w:val="20"/>
                <w:szCs w:val="20"/>
              </w:rPr>
            </w:pPr>
            <w:r>
              <w:rPr>
                <w:rFonts w:eastAsia="Times New Roman" w:cs="Times New Roman"/>
                <w:sz w:val="20"/>
                <w:szCs w:val="20"/>
              </w:rPr>
              <w:t>Each channel output green LED display</w:t>
            </w:r>
          </w:p>
        </w:tc>
      </w:tr>
      <w:tr w:rsidR="00E7262C" w14:paraId="256CD233" w14:textId="77777777" w:rsidTr="00404475">
        <w:trPr>
          <w:jc w:val="center"/>
        </w:trPr>
        <w:tc>
          <w:tcPr>
            <w:tcW w:w="1655" w:type="pct"/>
            <w:gridSpan w:val="2"/>
            <w:shd w:val="clear" w:color="auto" w:fill="CCFFFF"/>
            <w:vAlign w:val="center"/>
          </w:tcPr>
          <w:p w14:paraId="4624400A"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System power diagnosis and </w:t>
            </w:r>
            <w:r>
              <w:rPr>
                <w:rFonts w:eastAsia="Times New Roman" w:cs="Times New Roman"/>
                <w:sz w:val="20"/>
                <w:szCs w:val="20"/>
              </w:rPr>
              <w:lastRenderedPageBreak/>
              <w:t xml:space="preserve">warning  </w:t>
            </w:r>
          </w:p>
        </w:tc>
        <w:tc>
          <w:tcPr>
            <w:tcW w:w="3345" w:type="pct"/>
            <w:gridSpan w:val="4"/>
            <w:vAlign w:val="center"/>
          </w:tcPr>
          <w:p w14:paraId="77B993ED" w14:textId="77777777" w:rsidR="00E7262C" w:rsidRDefault="00000000">
            <w:pPr>
              <w:spacing w:line="240" w:lineRule="auto"/>
              <w:ind w:firstLineChars="0" w:firstLine="0"/>
              <w:jc w:val="center"/>
              <w:rPr>
                <w:rFonts w:cs="Times New Roman"/>
                <w:sz w:val="20"/>
                <w:szCs w:val="20"/>
              </w:rPr>
            </w:pPr>
            <w:r>
              <w:rPr>
                <w:rFonts w:cs="Times New Roman"/>
                <w:sz w:val="20"/>
                <w:szCs w:val="20"/>
              </w:rPr>
              <w:lastRenderedPageBreak/>
              <w:t>S</w:t>
            </w:r>
            <w:r>
              <w:rPr>
                <w:rFonts w:eastAsia="Times New Roman" w:cs="Times New Roman"/>
                <w:sz w:val="20"/>
                <w:szCs w:val="20"/>
              </w:rPr>
              <w:t>upport</w:t>
            </w:r>
          </w:p>
        </w:tc>
      </w:tr>
      <w:tr w:rsidR="00E7262C" w14:paraId="64BC082D" w14:textId="77777777" w:rsidTr="00404475">
        <w:trPr>
          <w:jc w:val="center"/>
        </w:trPr>
        <w:tc>
          <w:tcPr>
            <w:tcW w:w="1655" w:type="pct"/>
            <w:gridSpan w:val="2"/>
            <w:shd w:val="clear" w:color="auto" w:fill="CCFFFF"/>
            <w:vAlign w:val="center"/>
          </w:tcPr>
          <w:p w14:paraId="5AC8C5F8" w14:textId="77777777" w:rsidR="00E7262C" w:rsidRDefault="00000000">
            <w:pPr>
              <w:spacing w:line="240" w:lineRule="auto"/>
              <w:ind w:firstLineChars="0" w:firstLine="0"/>
              <w:jc w:val="both"/>
              <w:rPr>
                <w:rFonts w:cs="Times New Roman"/>
                <w:sz w:val="20"/>
                <w:szCs w:val="20"/>
              </w:rPr>
            </w:pPr>
            <w:r>
              <w:rPr>
                <w:rFonts w:cs="Times New Roman"/>
                <w:sz w:val="20"/>
                <w:szCs w:val="20"/>
              </w:rPr>
              <w:t>Operating environment</w:t>
            </w:r>
          </w:p>
        </w:tc>
        <w:tc>
          <w:tcPr>
            <w:tcW w:w="3345" w:type="pct"/>
            <w:gridSpan w:val="4"/>
            <w:vAlign w:val="center"/>
          </w:tcPr>
          <w:p w14:paraId="635F93F5" w14:textId="77777777" w:rsidR="00E7262C" w:rsidRDefault="00000000">
            <w:pPr>
              <w:spacing w:line="240" w:lineRule="auto"/>
              <w:ind w:firstLineChars="0" w:firstLine="0"/>
              <w:jc w:val="center"/>
              <w:rPr>
                <w:rFonts w:cs="Times New Roman"/>
                <w:sz w:val="20"/>
                <w:szCs w:val="20"/>
              </w:rPr>
            </w:pPr>
            <w:r>
              <w:rPr>
                <w:rFonts w:cs="Times New Roman"/>
                <w:sz w:val="20"/>
                <w:szCs w:val="20"/>
              </w:rPr>
              <w:t>Operating temperature</w:t>
            </w:r>
            <w:r>
              <w:rPr>
                <w:rFonts w:eastAsia="Times New Roman" w:cs="Times New Roman"/>
                <w:sz w:val="20"/>
                <w:szCs w:val="20"/>
              </w:rPr>
              <w:t>: -20~60℃, relative humidity: 5%~90% (no condensation)</w:t>
            </w:r>
          </w:p>
        </w:tc>
      </w:tr>
      <w:tr w:rsidR="00E7262C" w14:paraId="5D7E1F05" w14:textId="77777777" w:rsidTr="00404475">
        <w:trPr>
          <w:trHeight w:val="282"/>
          <w:jc w:val="center"/>
        </w:trPr>
        <w:tc>
          <w:tcPr>
            <w:tcW w:w="1655" w:type="pct"/>
            <w:gridSpan w:val="2"/>
            <w:shd w:val="clear" w:color="auto" w:fill="CCFFFF"/>
            <w:vAlign w:val="center"/>
          </w:tcPr>
          <w:p w14:paraId="1C928EF3" w14:textId="77777777" w:rsidR="00E7262C" w:rsidRDefault="00000000">
            <w:pPr>
              <w:spacing w:line="240" w:lineRule="auto"/>
              <w:ind w:firstLineChars="0" w:firstLine="0"/>
              <w:jc w:val="both"/>
              <w:rPr>
                <w:rFonts w:cs="Times New Roman"/>
                <w:sz w:val="21"/>
                <w:szCs w:val="21"/>
              </w:rPr>
            </w:pPr>
            <w:r>
              <w:rPr>
                <w:rFonts w:eastAsia="Times New Roman" w:cs="Times New Roman"/>
                <w:sz w:val="20"/>
                <w:szCs w:val="20"/>
              </w:rPr>
              <w:t>Dimensions (length</w:t>
            </w:r>
            <w:r>
              <w:rPr>
                <w:rFonts w:cs="Times New Roman"/>
                <w:sz w:val="20"/>
                <w:szCs w:val="20"/>
              </w:rPr>
              <w:t xml:space="preserve"> </w:t>
            </w:r>
            <w:r>
              <w:rPr>
                <w:rFonts w:eastAsia="Times New Roman" w:cs="Times New Roman"/>
                <w:sz w:val="20"/>
                <w:szCs w:val="20"/>
              </w:rPr>
              <w:t xml:space="preserve">x width x height)  </w:t>
            </w:r>
          </w:p>
        </w:tc>
        <w:tc>
          <w:tcPr>
            <w:tcW w:w="3345" w:type="pct"/>
            <w:gridSpan w:val="4"/>
            <w:vAlign w:val="center"/>
          </w:tcPr>
          <w:p w14:paraId="3D82C9A2" w14:textId="77777777" w:rsidR="00E7262C" w:rsidRDefault="00000000" w:rsidP="00A6613D">
            <w:pPr>
              <w:spacing w:line="240" w:lineRule="auto"/>
              <w:ind w:firstLineChars="0" w:firstLine="0"/>
              <w:jc w:val="center"/>
              <w:rPr>
                <w:rFonts w:cs="Times New Roman"/>
                <w:sz w:val="21"/>
                <w:szCs w:val="21"/>
              </w:rPr>
            </w:pPr>
            <w:r>
              <w:rPr>
                <w:rFonts w:cs="Times New Roman"/>
                <w:sz w:val="20"/>
                <w:szCs w:val="20"/>
              </w:rPr>
              <w:t>30×100×80</w:t>
            </w:r>
            <w:r>
              <w:rPr>
                <w:rFonts w:cs="Times New Roman"/>
                <w:sz w:val="20"/>
                <w:szCs w:val="20"/>
              </w:rPr>
              <w:t>（</w:t>
            </w:r>
            <w:r>
              <w:rPr>
                <w:rFonts w:cs="Times New Roman"/>
                <w:sz w:val="20"/>
                <w:szCs w:val="20"/>
              </w:rPr>
              <w:t>mm</w:t>
            </w:r>
            <w:r>
              <w:rPr>
                <w:rFonts w:cs="Times New Roman"/>
                <w:sz w:val="20"/>
                <w:szCs w:val="20"/>
              </w:rPr>
              <w:t>）</w:t>
            </w:r>
          </w:p>
        </w:tc>
      </w:tr>
    </w:tbl>
    <w:p w14:paraId="4A78F47B" w14:textId="77777777" w:rsidR="00E7262C" w:rsidRDefault="00000000">
      <w:pPr>
        <w:ind w:firstLine="480"/>
        <w:jc w:val="both"/>
        <w:rPr>
          <w:rFonts w:cs="Times New Roman"/>
        </w:rPr>
      </w:pPr>
      <w:r>
        <w:rPr>
          <w:rFonts w:cs="Times New Roman"/>
        </w:rPr>
        <w:br w:type="page"/>
      </w:r>
    </w:p>
    <w:p w14:paraId="1D480194" w14:textId="77777777" w:rsidR="00E7262C" w:rsidRDefault="00000000">
      <w:pPr>
        <w:pStyle w:val="2"/>
        <w:numPr>
          <w:ilvl w:val="1"/>
          <w:numId w:val="2"/>
        </w:numPr>
        <w:jc w:val="both"/>
        <w:rPr>
          <w:rFonts w:cs="Times New Roman"/>
        </w:rPr>
      </w:pPr>
      <w:bookmarkStart w:id="102" w:name="_Toc191367900"/>
      <w:r>
        <w:rPr>
          <w:rFonts w:cs="Times New Roman"/>
        </w:rPr>
        <w:lastRenderedPageBreak/>
        <w:t>Wiring Diagram</w:t>
      </w:r>
      <w:bookmarkEnd w:id="102"/>
    </w:p>
    <w:p w14:paraId="6E715E02" w14:textId="77777777" w:rsidR="00E7262C" w:rsidRDefault="00000000">
      <w:pPr>
        <w:pStyle w:val="3"/>
        <w:numPr>
          <w:ilvl w:val="2"/>
          <w:numId w:val="2"/>
        </w:numPr>
        <w:spacing w:before="156" w:after="156"/>
        <w:jc w:val="both"/>
        <w:rPr>
          <w:rFonts w:cs="Times New Roman"/>
        </w:rPr>
      </w:pPr>
      <w:bookmarkStart w:id="103" w:name="_Toc191367901"/>
      <w:r>
        <w:rPr>
          <w:rFonts w:cs="Times New Roman"/>
        </w:rPr>
        <w:t>SRE1332 Wiring Diagram</w:t>
      </w:r>
      <w:bookmarkEnd w:id="103"/>
    </w:p>
    <w:p w14:paraId="0E306B5D" w14:textId="77777777" w:rsidR="00E7262C" w:rsidRDefault="00000000">
      <w:pPr>
        <w:spacing w:line="240" w:lineRule="auto"/>
        <w:ind w:firstLineChars="0" w:firstLine="0"/>
        <w:jc w:val="both"/>
        <w:rPr>
          <w:rFonts w:cs="Times New Roman"/>
        </w:rPr>
      </w:pPr>
      <w:r>
        <w:rPr>
          <w:rFonts w:cs="Times New Roman"/>
        </w:rPr>
        <w:object w:dxaOrig="9886" w:dyaOrig="9548" w14:anchorId="3AAC954C">
          <v:shape id="_x0000_i1034" type="#_x0000_t75" style="width:494.3pt;height:477.4pt" o:ole="">
            <v:imagedata r:id="rId33" o:title="" croptop="-623f" cropbottom="-119f" cropleft="18271f" cropright="17765f"/>
          </v:shape>
          <o:OLEObject Type="Embed" ProgID="AutoCAD.Drawing.24" ShapeID="_x0000_i1034" DrawAspect="Content" ObjectID="_1801980949" r:id="rId34"/>
        </w:object>
      </w:r>
      <w:r>
        <w:rPr>
          <w:rFonts w:cs="Times New Roman"/>
          <w:noProof/>
        </w:rPr>
        <mc:AlternateContent>
          <mc:Choice Requires="wps">
            <w:drawing>
              <wp:anchor distT="0" distB="0" distL="114300" distR="114300" simplePos="0" relativeHeight="251669504" behindDoc="0" locked="0" layoutInCell="1" allowOverlap="1" wp14:anchorId="09E86ABE" wp14:editId="34539E3E">
                <wp:simplePos x="0" y="0"/>
                <wp:positionH relativeFrom="column">
                  <wp:posOffset>1516380</wp:posOffset>
                </wp:positionH>
                <wp:positionV relativeFrom="paragraph">
                  <wp:posOffset>5751830</wp:posOffset>
                </wp:positionV>
                <wp:extent cx="534035" cy="241935"/>
                <wp:effectExtent l="0" t="0" r="12065" b="12065"/>
                <wp:wrapNone/>
                <wp:docPr id="48" name="文本框 231"/>
                <wp:cNvGraphicFramePr/>
                <a:graphic xmlns:a="http://schemas.openxmlformats.org/drawingml/2006/main">
                  <a:graphicData uri="http://schemas.microsoft.com/office/word/2010/wordprocessingShape">
                    <wps:wsp>
                      <wps:cNvSpPr txBox="1"/>
                      <wps:spPr>
                        <a:xfrm>
                          <a:off x="0" y="0"/>
                          <a:ext cx="534035" cy="241935"/>
                        </a:xfrm>
                        <a:prstGeom prst="rect">
                          <a:avLst/>
                        </a:prstGeom>
                        <a:solidFill>
                          <a:sysClr val="window" lastClr="FFFFFF"/>
                        </a:solidFill>
                        <a:ln w="6350">
                          <a:noFill/>
                        </a:ln>
                        <a:effectLst/>
                      </wps:spPr>
                      <wps:txbx>
                        <w:txbxContent>
                          <w:p w14:paraId="381FCE03" w14:textId="77777777" w:rsidR="00E7262C" w:rsidRDefault="00000000">
                            <w:pPr>
                              <w:ind w:firstLine="240"/>
                              <w:rPr>
                                <w:sz w:val="12"/>
                                <w:szCs w:val="12"/>
                              </w:rPr>
                            </w:pPr>
                            <w:r>
                              <w:rPr>
                                <w:sz w:val="12"/>
                                <w:szCs w:val="12"/>
                              </w:rPr>
                              <w:t>NPN</w:t>
                            </w:r>
                            <w:r>
                              <w:rPr>
                                <w:rFonts w:hint="eastAsia"/>
                                <w:sz w:val="12"/>
                                <w:szCs w:val="12"/>
                              </w:rPr>
                              <w:t xml:space="preserve">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09E86ABE" id="文本框 231" o:spid="_x0000_s1034" type="#_x0000_t202" style="position:absolute;left:0;text-align:left;margin-left:119.4pt;margin-top:452.9pt;width:42.05pt;height:19.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" fillcolor="window" stroked="f" strokeweight=".5pt">
                <v:textbox inset="0,0,0,0">
                  <w:txbxContent>
                    <w:p w14:paraId="381FCE03" w14:textId="77777777" w:rsidR="00E7262C" w:rsidRDefault="00000000">
                      <w:pPr>
                        <w:ind w:firstLine="240"/>
                        <w:rPr>
                          <w:sz w:val="12"/>
                          <w:szCs w:val="12"/>
                        </w:rPr>
                      </w:pPr>
                      <w:r>
                        <w:rPr>
                          <w:sz w:val="12"/>
                          <w:szCs w:val="12"/>
                        </w:rPr>
                        <w:t>NPN</w:t>
                      </w:r>
                      <w:r>
                        <w:rPr>
                          <w:rFonts w:hint="eastAsia"/>
                          <w:sz w:val="12"/>
                          <w:szCs w:val="12"/>
                        </w:rPr>
                        <w:t xml:space="preserve"> wiring</w:t>
                      </w:r>
                    </w:p>
                  </w:txbxContent>
                </v:textbox>
              </v:shape>
            </w:pict>
          </mc:Fallback>
        </mc:AlternateContent>
      </w:r>
      <w:r>
        <w:rPr>
          <w:rFonts w:cs="Times New Roman"/>
          <w:noProof/>
        </w:rPr>
        <mc:AlternateContent>
          <mc:Choice Requires="wps">
            <w:drawing>
              <wp:anchor distT="0" distB="0" distL="114300" distR="114300" simplePos="0" relativeHeight="251668480" behindDoc="0" locked="0" layoutInCell="1" allowOverlap="1" wp14:anchorId="06EA723D" wp14:editId="6B2D4D19">
                <wp:simplePos x="0" y="0"/>
                <wp:positionH relativeFrom="column">
                  <wp:posOffset>684530</wp:posOffset>
                </wp:positionH>
                <wp:positionV relativeFrom="paragraph">
                  <wp:posOffset>5980430</wp:posOffset>
                </wp:positionV>
                <wp:extent cx="534035" cy="241935"/>
                <wp:effectExtent l="0" t="0" r="12065" b="12065"/>
                <wp:wrapNone/>
                <wp:docPr id="397" name="文本框 231"/>
                <wp:cNvGraphicFramePr/>
                <a:graphic xmlns:a="http://schemas.openxmlformats.org/drawingml/2006/main">
                  <a:graphicData uri="http://schemas.microsoft.com/office/word/2010/wordprocessingShape">
                    <wps:wsp>
                      <wps:cNvSpPr txBox="1"/>
                      <wps:spPr>
                        <a:xfrm>
                          <a:off x="0" y="0"/>
                          <a:ext cx="534035" cy="241935"/>
                        </a:xfrm>
                        <a:prstGeom prst="rect">
                          <a:avLst/>
                        </a:prstGeom>
                        <a:solidFill>
                          <a:sysClr val="window" lastClr="FFFFFF"/>
                        </a:solidFill>
                        <a:ln w="6350">
                          <a:noFill/>
                        </a:ln>
                        <a:effectLst/>
                      </wps:spPr>
                      <wps:txbx>
                        <w:txbxContent>
                          <w:p w14:paraId="2436CED6" w14:textId="77777777" w:rsidR="00E7262C" w:rsidRDefault="00000000">
                            <w:pPr>
                              <w:ind w:firstLine="240"/>
                              <w:rPr>
                                <w:sz w:val="12"/>
                                <w:szCs w:val="12"/>
                              </w:rPr>
                            </w:pPr>
                            <w:r>
                              <w:rPr>
                                <w:sz w:val="12"/>
                                <w:szCs w:val="12"/>
                              </w:rPr>
                              <w:t>NPN</w:t>
                            </w:r>
                            <w:r>
                              <w:rPr>
                                <w:rFonts w:hint="eastAsia"/>
                                <w:sz w:val="12"/>
                                <w:szCs w:val="12"/>
                              </w:rPr>
                              <w:t xml:space="preserve">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06EA723D" id="_x0000_s1035" type="#_x0000_t202" style="position:absolute;left:0;text-align:left;margin-left:53.9pt;margin-top:470.9pt;width:42.05pt;height:19.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" fillcolor="window" stroked="f" strokeweight=".5pt">
                <v:textbox inset="0,0,0,0">
                  <w:txbxContent>
                    <w:p w14:paraId="2436CED6" w14:textId="77777777" w:rsidR="00E7262C" w:rsidRDefault="00000000">
                      <w:pPr>
                        <w:ind w:firstLine="240"/>
                        <w:rPr>
                          <w:sz w:val="12"/>
                          <w:szCs w:val="12"/>
                        </w:rPr>
                      </w:pPr>
                      <w:r>
                        <w:rPr>
                          <w:sz w:val="12"/>
                          <w:szCs w:val="12"/>
                        </w:rPr>
                        <w:t>NPN</w:t>
                      </w:r>
                      <w:r>
                        <w:rPr>
                          <w:rFonts w:hint="eastAsia"/>
                          <w:sz w:val="12"/>
                          <w:szCs w:val="12"/>
                        </w:rPr>
                        <w:t xml:space="preserve"> wiring</w:t>
                      </w:r>
                    </w:p>
                  </w:txbxContent>
                </v:textbox>
              </v:shape>
            </w:pict>
          </mc:Fallback>
        </mc:AlternateContent>
      </w:r>
    </w:p>
    <w:p w14:paraId="72939357" w14:textId="77777777" w:rsidR="00E7262C" w:rsidRDefault="00000000">
      <w:pPr>
        <w:ind w:firstLine="480"/>
        <w:jc w:val="both"/>
        <w:rPr>
          <w:rFonts w:cs="Times New Roman"/>
        </w:rPr>
      </w:pPr>
      <w:r>
        <w:rPr>
          <w:rFonts w:cs="Times New Roman"/>
        </w:rPr>
        <w:br w:type="page"/>
      </w:r>
    </w:p>
    <w:p w14:paraId="22887887" w14:textId="77777777" w:rsidR="00E7262C" w:rsidRDefault="00000000">
      <w:pPr>
        <w:pStyle w:val="3"/>
        <w:numPr>
          <w:ilvl w:val="2"/>
          <w:numId w:val="2"/>
        </w:numPr>
        <w:spacing w:before="156" w:after="156"/>
        <w:jc w:val="both"/>
        <w:rPr>
          <w:rFonts w:cs="Times New Roman"/>
        </w:rPr>
      </w:pPr>
      <w:bookmarkStart w:id="104" w:name="_Toc191367902"/>
      <w:r>
        <w:rPr>
          <w:rFonts w:cs="Times New Roman"/>
        </w:rPr>
        <w:lastRenderedPageBreak/>
        <w:t>SRE1432 Wiring Diagram</w:t>
      </w:r>
      <w:bookmarkEnd w:id="104"/>
    </w:p>
    <w:p w14:paraId="688499B3" w14:textId="77777777" w:rsidR="00E7262C" w:rsidRDefault="00000000">
      <w:pPr>
        <w:spacing w:line="240" w:lineRule="auto"/>
        <w:ind w:firstLineChars="0" w:firstLine="0"/>
        <w:jc w:val="both"/>
        <w:rPr>
          <w:rFonts w:cs="Times New Roman"/>
        </w:rPr>
      </w:pPr>
      <w:r>
        <w:rPr>
          <w:rFonts w:cs="Times New Roman"/>
          <w:noProof/>
        </w:rPr>
        <mc:AlternateContent>
          <mc:Choice Requires="wps">
            <w:drawing>
              <wp:anchor distT="0" distB="0" distL="114300" distR="114300" simplePos="0" relativeHeight="251671552" behindDoc="0" locked="0" layoutInCell="1" allowOverlap="1" wp14:anchorId="43F3A81A" wp14:editId="7584B633">
                <wp:simplePos x="0" y="0"/>
                <wp:positionH relativeFrom="column">
                  <wp:posOffset>1514475</wp:posOffset>
                </wp:positionH>
                <wp:positionV relativeFrom="paragraph">
                  <wp:posOffset>5367655</wp:posOffset>
                </wp:positionV>
                <wp:extent cx="569595" cy="235585"/>
                <wp:effectExtent l="0" t="0" r="1905" b="5715"/>
                <wp:wrapNone/>
                <wp:docPr id="71" name="文本框 233"/>
                <wp:cNvGraphicFramePr/>
                <a:graphic xmlns:a="http://schemas.openxmlformats.org/drawingml/2006/main">
                  <a:graphicData uri="http://schemas.microsoft.com/office/word/2010/wordprocessingShape">
                    <wps:wsp>
                      <wps:cNvSpPr txBox="1"/>
                      <wps:spPr>
                        <a:xfrm>
                          <a:off x="0" y="0"/>
                          <a:ext cx="569595" cy="235585"/>
                        </a:xfrm>
                        <a:prstGeom prst="rect">
                          <a:avLst/>
                        </a:prstGeom>
                        <a:solidFill>
                          <a:sysClr val="window" lastClr="FFFFFF"/>
                        </a:solidFill>
                        <a:ln w="6350">
                          <a:noFill/>
                        </a:ln>
                        <a:effectLst/>
                      </wps:spPr>
                      <wps:txbx>
                        <w:txbxContent>
                          <w:p w14:paraId="399D0385" w14:textId="77777777" w:rsidR="00E7262C" w:rsidRDefault="00000000">
                            <w:pPr>
                              <w:ind w:firstLine="240"/>
                              <w:rPr>
                                <w:sz w:val="12"/>
                                <w:szCs w:val="12"/>
                              </w:rPr>
                            </w:pPr>
                            <w:r>
                              <w:rPr>
                                <w:rFonts w:hint="eastAsia"/>
                                <w:sz w:val="12"/>
                                <w:szCs w:val="12"/>
                              </w:rPr>
                              <w:t>PNP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43F3A81A" id="文本框 233" o:spid="_x0000_s1036" type="#_x0000_t202" style="position:absolute;left:0;text-align:left;margin-left:119.25pt;margin-top:422.65pt;width:44.85pt;height:18.5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" fillcolor="window" stroked="f" strokeweight=".5pt">
                <v:textbox inset="0,0,0,0">
                  <w:txbxContent>
                    <w:p w14:paraId="399D0385" w14:textId="77777777" w:rsidR="00E7262C" w:rsidRDefault="00000000">
                      <w:pPr>
                        <w:ind w:firstLine="240"/>
                        <w:rPr>
                          <w:sz w:val="12"/>
                          <w:szCs w:val="12"/>
                        </w:rPr>
                      </w:pPr>
                      <w:r>
                        <w:rPr>
                          <w:rFonts w:hint="eastAsia"/>
                          <w:sz w:val="12"/>
                          <w:szCs w:val="12"/>
                        </w:rPr>
                        <w:t>PNP wiring</w:t>
                      </w:r>
                    </w:p>
                  </w:txbxContent>
                </v:textbox>
              </v:shape>
            </w:pict>
          </mc:Fallback>
        </mc:AlternateContent>
      </w:r>
      <w:r>
        <w:rPr>
          <w:rFonts w:cs="Times New Roman"/>
          <w:noProof/>
        </w:rPr>
        <mc:AlternateContent>
          <mc:Choice Requires="wps">
            <w:drawing>
              <wp:anchor distT="0" distB="0" distL="114300" distR="114300" simplePos="0" relativeHeight="251670528" behindDoc="0" locked="0" layoutInCell="1" allowOverlap="1" wp14:anchorId="7F4EAAAD" wp14:editId="07F69B46">
                <wp:simplePos x="0" y="0"/>
                <wp:positionH relativeFrom="column">
                  <wp:posOffset>549275</wp:posOffset>
                </wp:positionH>
                <wp:positionV relativeFrom="paragraph">
                  <wp:posOffset>5564505</wp:posOffset>
                </wp:positionV>
                <wp:extent cx="569595" cy="235585"/>
                <wp:effectExtent l="0" t="0" r="1905" b="5715"/>
                <wp:wrapNone/>
                <wp:docPr id="393" name="文本框 233"/>
                <wp:cNvGraphicFramePr/>
                <a:graphic xmlns:a="http://schemas.openxmlformats.org/drawingml/2006/main">
                  <a:graphicData uri="http://schemas.microsoft.com/office/word/2010/wordprocessingShape">
                    <wps:wsp>
                      <wps:cNvSpPr txBox="1"/>
                      <wps:spPr>
                        <a:xfrm>
                          <a:off x="0" y="0"/>
                          <a:ext cx="569595" cy="235585"/>
                        </a:xfrm>
                        <a:prstGeom prst="rect">
                          <a:avLst/>
                        </a:prstGeom>
                        <a:solidFill>
                          <a:sysClr val="window" lastClr="FFFFFF"/>
                        </a:solidFill>
                        <a:ln w="6350">
                          <a:noFill/>
                        </a:ln>
                        <a:effectLst/>
                      </wps:spPr>
                      <wps:txbx>
                        <w:txbxContent>
                          <w:p w14:paraId="391E2836" w14:textId="77777777" w:rsidR="00E7262C" w:rsidRDefault="00000000">
                            <w:pPr>
                              <w:ind w:firstLine="240"/>
                              <w:rPr>
                                <w:sz w:val="12"/>
                                <w:szCs w:val="12"/>
                              </w:rPr>
                            </w:pPr>
                            <w:r>
                              <w:rPr>
                                <w:rFonts w:hint="eastAsia"/>
                                <w:sz w:val="12"/>
                                <w:szCs w:val="12"/>
                              </w:rPr>
                              <w:t>PNP wiring</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7F4EAAAD" id="_x0000_s1037" type="#_x0000_t202" style="position:absolute;left:0;text-align:left;margin-left:43.25pt;margin-top:438.15pt;width:44.85pt;height:18.5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" fillcolor="window" stroked="f" strokeweight=".5pt">
                <v:textbox inset="0,0,0,0">
                  <w:txbxContent>
                    <w:p w14:paraId="391E2836" w14:textId="77777777" w:rsidR="00E7262C" w:rsidRDefault="00000000">
                      <w:pPr>
                        <w:ind w:firstLine="240"/>
                        <w:rPr>
                          <w:sz w:val="12"/>
                          <w:szCs w:val="12"/>
                        </w:rPr>
                      </w:pPr>
                      <w:r>
                        <w:rPr>
                          <w:rFonts w:hint="eastAsia"/>
                          <w:sz w:val="12"/>
                          <w:szCs w:val="12"/>
                        </w:rPr>
                        <w:t>PNP wiring</w:t>
                      </w:r>
                    </w:p>
                  </w:txbxContent>
                </v:textbox>
              </v:shape>
            </w:pict>
          </mc:Fallback>
        </mc:AlternateContent>
      </w:r>
      <w:r>
        <w:rPr>
          <w:rFonts w:cs="Times New Roman"/>
        </w:rPr>
        <w:object w:dxaOrig="9538" w:dyaOrig="9464" w14:anchorId="1AAF799D">
          <v:shape id="_x0000_i1035" type="#_x0000_t75" style="width:476.9pt;height:473.2pt" o:ole="">
            <v:imagedata r:id="rId35" o:title="" croptop="-623f" cropbottom="-309f" cropleft="18572f" cropright="18136f"/>
          </v:shape>
          <o:OLEObject Type="Embed" ProgID="AutoCAD.Drawing.24" ShapeID="_x0000_i1035" DrawAspect="Content" ObjectID="_1801980950" r:id="rId36"/>
        </w:object>
      </w:r>
      <w:r>
        <w:rPr>
          <w:rFonts w:cs="Times New Roman"/>
        </w:rPr>
        <w:br w:type="page"/>
      </w:r>
    </w:p>
    <w:p w14:paraId="42094CE2" w14:textId="77777777" w:rsidR="00E7262C" w:rsidRDefault="00000000">
      <w:pPr>
        <w:pStyle w:val="2"/>
        <w:numPr>
          <w:ilvl w:val="1"/>
          <w:numId w:val="2"/>
        </w:numPr>
        <w:jc w:val="both"/>
        <w:rPr>
          <w:rFonts w:cs="Times New Roman"/>
        </w:rPr>
      </w:pPr>
      <w:bookmarkStart w:id="105" w:name="_Toc191367903"/>
      <w:r>
        <w:rPr>
          <w:rFonts w:cs="Times New Roman"/>
        </w:rPr>
        <w:lastRenderedPageBreak/>
        <w:t>Indicator Description</w:t>
      </w:r>
      <w:bookmarkEnd w:id="105"/>
    </w:p>
    <w:tbl>
      <w:tblPr>
        <w:tblStyle w:val="ac"/>
        <w:tblW w:w="8513" w:type="dxa"/>
        <w:tblInd w:w="121" w:type="dxa"/>
        <w:tblLook w:val="04A0" w:firstRow="1" w:lastRow="0" w:firstColumn="1" w:lastColumn="0" w:noHBand="0" w:noVBand="1"/>
      </w:tblPr>
      <w:tblGrid>
        <w:gridCol w:w="2085"/>
        <w:gridCol w:w="6428"/>
      </w:tblGrid>
      <w:tr w:rsidR="00E7262C" w14:paraId="729D02BD" w14:textId="77777777">
        <w:tc>
          <w:tcPr>
            <w:tcW w:w="2085" w:type="dxa"/>
            <w:shd w:val="pct25" w:color="auto" w:fill="auto"/>
            <w:vAlign w:val="center"/>
          </w:tcPr>
          <w:p w14:paraId="79D7404E" w14:textId="77777777" w:rsidR="00E7262C" w:rsidRDefault="00000000">
            <w:pPr>
              <w:snapToGrid w:val="0"/>
              <w:spacing w:line="240" w:lineRule="auto"/>
              <w:ind w:firstLineChars="0" w:firstLine="0"/>
              <w:jc w:val="center"/>
              <w:rPr>
                <w:rFonts w:cs="Times New Roman"/>
                <w:b/>
                <w:bCs/>
                <w:sz w:val="20"/>
                <w:szCs w:val="20"/>
              </w:rPr>
            </w:pPr>
            <w:r>
              <w:rPr>
                <w:rFonts w:cs="Times New Roman"/>
                <w:b/>
                <w:bCs/>
                <w:color w:val="000000"/>
                <w:sz w:val="20"/>
                <w:szCs w:val="20"/>
              </w:rPr>
              <w:t>Indicator</w:t>
            </w:r>
          </w:p>
        </w:tc>
        <w:tc>
          <w:tcPr>
            <w:tcW w:w="6428" w:type="dxa"/>
            <w:shd w:val="pct25" w:color="auto" w:fill="auto"/>
            <w:vAlign w:val="center"/>
          </w:tcPr>
          <w:p w14:paraId="51CAF81B" w14:textId="77777777" w:rsidR="00E7262C" w:rsidRDefault="00000000">
            <w:pPr>
              <w:snapToGrid w:val="0"/>
              <w:spacing w:line="240" w:lineRule="auto"/>
              <w:ind w:firstLineChars="0" w:firstLine="0"/>
              <w:jc w:val="center"/>
              <w:rPr>
                <w:rFonts w:cs="Times New Roman"/>
                <w:b/>
                <w:bCs/>
                <w:sz w:val="20"/>
                <w:szCs w:val="20"/>
              </w:rPr>
            </w:pPr>
            <w:r>
              <w:rPr>
                <w:rFonts w:cs="Times New Roman"/>
                <w:b/>
                <w:bCs/>
                <w:color w:val="000000"/>
                <w:sz w:val="20"/>
                <w:szCs w:val="20"/>
              </w:rPr>
              <w:t>Description</w:t>
            </w:r>
          </w:p>
        </w:tc>
      </w:tr>
      <w:tr w:rsidR="00E7262C" w14:paraId="118F2CBC" w14:textId="77777777">
        <w:tc>
          <w:tcPr>
            <w:tcW w:w="2085" w:type="dxa"/>
            <w:vAlign w:val="center"/>
          </w:tcPr>
          <w:p w14:paraId="0C7F1230"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PWR (Green)</w:t>
            </w:r>
          </w:p>
        </w:tc>
        <w:tc>
          <w:tcPr>
            <w:tcW w:w="6428" w:type="dxa"/>
            <w:vAlign w:val="center"/>
          </w:tcPr>
          <w:p w14:paraId="01E962EE"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Module Power Indicator:</w:t>
            </w:r>
          </w:p>
          <w:p w14:paraId="7184ED5E"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On: The module power supply is normal;  </w:t>
            </w:r>
          </w:p>
          <w:p w14:paraId="1393361A" w14:textId="77777777" w:rsidR="00E7262C" w:rsidRDefault="00000000">
            <w:pPr>
              <w:snapToGrid w:val="0"/>
              <w:spacing w:line="240" w:lineRule="auto"/>
              <w:ind w:firstLineChars="0" w:firstLine="0"/>
              <w:jc w:val="both"/>
              <w:rPr>
                <w:rFonts w:cs="Times New Roman"/>
                <w:sz w:val="20"/>
                <w:szCs w:val="20"/>
              </w:rPr>
            </w:pPr>
            <w:r>
              <w:rPr>
                <w:rFonts w:eastAsia="Times New Roman" w:cs="Times New Roman"/>
                <w:sz w:val="20"/>
                <w:szCs w:val="20"/>
              </w:rPr>
              <w:t xml:space="preserve">Off: The module is powered off; </w:t>
            </w:r>
          </w:p>
        </w:tc>
      </w:tr>
      <w:tr w:rsidR="00E7262C" w14:paraId="155B9237" w14:textId="77777777">
        <w:tc>
          <w:tcPr>
            <w:tcW w:w="2085" w:type="dxa"/>
            <w:vAlign w:val="center"/>
          </w:tcPr>
          <w:p w14:paraId="3CB3DEFF" w14:textId="77777777" w:rsidR="00E7262C" w:rsidRDefault="00000000">
            <w:pPr>
              <w:snapToGrid w:val="0"/>
              <w:spacing w:line="240" w:lineRule="auto"/>
              <w:ind w:firstLineChars="0" w:firstLine="0"/>
              <w:jc w:val="center"/>
              <w:rPr>
                <w:rFonts w:cs="Times New Roman"/>
                <w:sz w:val="20"/>
                <w:szCs w:val="20"/>
                <w:lang w:bidi="en-US"/>
              </w:rPr>
            </w:pPr>
            <w:r>
              <w:rPr>
                <w:rFonts w:cs="Times New Roman"/>
                <w:color w:val="000000"/>
                <w:sz w:val="20"/>
                <w:szCs w:val="20"/>
              </w:rPr>
              <w:t>RUN (Green)</w:t>
            </w:r>
          </w:p>
        </w:tc>
        <w:tc>
          <w:tcPr>
            <w:tcW w:w="6428" w:type="dxa"/>
            <w:vAlign w:val="center"/>
          </w:tcPr>
          <w:p w14:paraId="5B7EA70A"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Communication indicator:  </w:t>
            </w:r>
          </w:p>
          <w:p w14:paraId="24DB12A3"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On: Communication is normal  </w:t>
            </w:r>
          </w:p>
          <w:p w14:paraId="0366AF31"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Off: Communication is abnormal  </w:t>
            </w:r>
          </w:p>
        </w:tc>
      </w:tr>
      <w:tr w:rsidR="00E7262C" w14:paraId="0A255A58" w14:textId="77777777">
        <w:tc>
          <w:tcPr>
            <w:tcW w:w="2085" w:type="dxa"/>
            <w:vAlign w:val="center"/>
          </w:tcPr>
          <w:p w14:paraId="75051049" w14:textId="77777777" w:rsidR="00E7262C" w:rsidRDefault="00000000">
            <w:pPr>
              <w:snapToGrid w:val="0"/>
              <w:spacing w:line="240" w:lineRule="auto"/>
              <w:ind w:firstLineChars="0" w:firstLine="0"/>
              <w:jc w:val="center"/>
              <w:rPr>
                <w:rFonts w:cs="Times New Roman"/>
                <w:sz w:val="20"/>
                <w:szCs w:val="20"/>
                <w:lang w:eastAsia="en-US" w:bidi="en-US"/>
              </w:rPr>
            </w:pPr>
            <w:r>
              <w:rPr>
                <w:rFonts w:cs="Times New Roman"/>
                <w:color w:val="000000"/>
                <w:sz w:val="20"/>
                <w:szCs w:val="20"/>
              </w:rPr>
              <w:t>I1~I16 (Green)</w:t>
            </w:r>
          </w:p>
        </w:tc>
        <w:tc>
          <w:tcPr>
            <w:tcW w:w="6428" w:type="dxa"/>
            <w:vAlign w:val="center"/>
          </w:tcPr>
          <w:p w14:paraId="5E4EA539"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The digital input indicator will turn on when a signal is detected.  </w:t>
            </w:r>
          </w:p>
        </w:tc>
      </w:tr>
      <w:tr w:rsidR="00E7262C" w14:paraId="19355450" w14:textId="77777777">
        <w:tc>
          <w:tcPr>
            <w:tcW w:w="2085" w:type="dxa"/>
            <w:shd w:val="clear" w:color="auto" w:fill="auto"/>
            <w:vAlign w:val="center"/>
          </w:tcPr>
          <w:p w14:paraId="5607A541" w14:textId="77777777" w:rsidR="00E7262C" w:rsidRDefault="00000000">
            <w:pPr>
              <w:snapToGrid w:val="0"/>
              <w:spacing w:line="240" w:lineRule="auto"/>
              <w:ind w:firstLineChars="0" w:firstLine="0"/>
              <w:jc w:val="center"/>
              <w:rPr>
                <w:rFonts w:cs="Times New Roman"/>
                <w:sz w:val="20"/>
                <w:szCs w:val="20"/>
                <w:lang w:bidi="en-US"/>
              </w:rPr>
            </w:pPr>
            <w:r>
              <w:rPr>
                <w:rFonts w:cs="Times New Roman"/>
                <w:color w:val="000000"/>
                <w:sz w:val="20"/>
                <w:szCs w:val="20"/>
              </w:rPr>
              <w:t>Q1~Q16 (Green)</w:t>
            </w:r>
          </w:p>
        </w:tc>
        <w:tc>
          <w:tcPr>
            <w:tcW w:w="6428" w:type="dxa"/>
            <w:shd w:val="clear" w:color="auto" w:fill="auto"/>
            <w:vAlign w:val="center"/>
          </w:tcPr>
          <w:p w14:paraId="7E5B8CCB"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Digital output indicator, the corresponding indicator lights up when a signal is detected.</w:t>
            </w:r>
          </w:p>
        </w:tc>
      </w:tr>
    </w:tbl>
    <w:p w14:paraId="2DF0519D" w14:textId="77777777" w:rsidR="00E7262C" w:rsidRDefault="00E7262C">
      <w:pPr>
        <w:ind w:firstLineChars="0" w:firstLine="0"/>
        <w:jc w:val="both"/>
        <w:rPr>
          <w:rFonts w:cs="Times New Roman"/>
        </w:rPr>
      </w:pPr>
    </w:p>
    <w:p w14:paraId="7777B1A0" w14:textId="77777777" w:rsidR="00E7262C" w:rsidRDefault="00000000">
      <w:pPr>
        <w:pStyle w:val="2"/>
        <w:numPr>
          <w:ilvl w:val="1"/>
          <w:numId w:val="2"/>
        </w:numPr>
        <w:jc w:val="both"/>
        <w:rPr>
          <w:rFonts w:cs="Times New Roman"/>
        </w:rPr>
      </w:pPr>
      <w:bookmarkStart w:id="106" w:name="_Toc191367904"/>
      <w:r>
        <w:rPr>
          <w:rFonts w:cs="Times New Roman"/>
        </w:rPr>
        <w:t>COE General Parameter Description</w:t>
      </w:r>
      <w:bookmarkEnd w:id="106"/>
    </w:p>
    <w:p w14:paraId="45E62CCD"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58D943D1" wp14:editId="220B8337">
            <wp:extent cx="5269865" cy="2761615"/>
            <wp:effectExtent l="0" t="0" r="6985" b="635"/>
            <wp:docPr id="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5"/>
                    <pic:cNvPicPr>
                      <a:picLocks noChangeAspect="1"/>
                    </pic:cNvPicPr>
                  </pic:nvPicPr>
                  <pic:blipFill>
                    <a:blip r:embed="rId37"/>
                    <a:stretch>
                      <a:fillRect/>
                    </a:stretch>
                  </pic:blipFill>
                  <pic:spPr>
                    <a:xfrm>
                      <a:off x="0" y="0"/>
                      <a:ext cx="5269865" cy="2761615"/>
                    </a:xfrm>
                    <a:prstGeom prst="rect">
                      <a:avLst/>
                    </a:prstGeom>
                    <a:noFill/>
                    <a:ln>
                      <a:noFill/>
                    </a:ln>
                  </pic:spPr>
                </pic:pic>
              </a:graphicData>
            </a:graphic>
          </wp:inline>
        </w:drawing>
      </w:r>
    </w:p>
    <w:tbl>
      <w:tblPr>
        <w:tblStyle w:val="ac"/>
        <w:tblW w:w="5000" w:type="pct"/>
        <w:tblLook w:val="04A0" w:firstRow="1" w:lastRow="0" w:firstColumn="1" w:lastColumn="0" w:noHBand="0" w:noVBand="1"/>
      </w:tblPr>
      <w:tblGrid>
        <w:gridCol w:w="3705"/>
        <w:gridCol w:w="4591"/>
      </w:tblGrid>
      <w:tr w:rsidR="00E7262C" w14:paraId="3461C25A" w14:textId="77777777" w:rsidTr="00404475">
        <w:trPr>
          <w:tblHeader/>
        </w:trPr>
        <w:tc>
          <w:tcPr>
            <w:tcW w:w="2233" w:type="pct"/>
            <w:shd w:val="pct25" w:color="auto" w:fill="auto"/>
            <w:vAlign w:val="center"/>
          </w:tcPr>
          <w:p w14:paraId="2A51A10C"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Cs w:val="24"/>
              </w:rPr>
              <w:t>Parameter</w:t>
            </w:r>
          </w:p>
        </w:tc>
        <w:tc>
          <w:tcPr>
            <w:tcW w:w="2767" w:type="pct"/>
            <w:shd w:val="pct25" w:color="auto" w:fill="auto"/>
            <w:vAlign w:val="center"/>
          </w:tcPr>
          <w:p w14:paraId="189C0468"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Cs w:val="24"/>
              </w:rPr>
              <w:t>Description</w:t>
            </w:r>
          </w:p>
        </w:tc>
      </w:tr>
      <w:tr w:rsidR="00E7262C" w14:paraId="2377C403" w14:textId="77777777" w:rsidTr="00404475">
        <w:tc>
          <w:tcPr>
            <w:tcW w:w="2233" w:type="pct"/>
            <w:vAlign w:val="center"/>
          </w:tcPr>
          <w:p w14:paraId="2569D5DB" w14:textId="77777777" w:rsidR="00E7262C" w:rsidRDefault="00000000">
            <w:pPr>
              <w:pStyle w:val="af1"/>
              <w:jc w:val="both"/>
              <w:rPr>
                <w:rFonts w:cs="Times New Roman"/>
                <w:szCs w:val="21"/>
              </w:rPr>
            </w:pPr>
            <w:r>
              <w:rPr>
                <w:rFonts w:cs="Times New Roman"/>
              </w:rPr>
              <w:t xml:space="preserve">2001:01 </w:t>
            </w:r>
            <w:proofErr w:type="spellStart"/>
            <w:r>
              <w:rPr>
                <w:rFonts w:cs="Times New Roman"/>
              </w:rPr>
              <w:t>EtherCATBusErrOutoutEN</w:t>
            </w:r>
            <w:proofErr w:type="spellEnd"/>
          </w:p>
        </w:tc>
        <w:tc>
          <w:tcPr>
            <w:tcW w:w="2767" w:type="pct"/>
          </w:tcPr>
          <w:p w14:paraId="683E0042" w14:textId="77777777" w:rsidR="00E7262C" w:rsidRDefault="00000000">
            <w:pPr>
              <w:pStyle w:val="af1"/>
              <w:jc w:val="both"/>
              <w:rPr>
                <w:rFonts w:cs="Times New Roman"/>
                <w:lang w:eastAsia="zh-CN"/>
              </w:rPr>
            </w:pPr>
            <w:r>
              <w:rPr>
                <w:rFonts w:eastAsia="Times New Roman" w:cs="Times New Roman"/>
                <w:lang w:eastAsia="zh-CN"/>
              </w:rPr>
              <w:t xml:space="preserve">Parameters are used to set the action of the output channel after the module communication is disconnected:  </w:t>
            </w:r>
          </w:p>
          <w:p w14:paraId="2D9CCBAE" w14:textId="77777777" w:rsidR="00E7262C" w:rsidRDefault="00000000">
            <w:pPr>
              <w:pStyle w:val="af1"/>
              <w:jc w:val="both"/>
              <w:rPr>
                <w:rFonts w:cs="Times New Roman"/>
                <w:lang w:eastAsia="zh-CN"/>
              </w:rPr>
            </w:pPr>
            <w:r>
              <w:rPr>
                <w:rFonts w:eastAsia="Times New Roman" w:cs="Times New Roman"/>
                <w:lang w:eastAsia="zh-CN"/>
              </w:rPr>
              <w:t xml:space="preserve">0: Maintain the output for 50ms and then clear it;  </w:t>
            </w:r>
          </w:p>
          <w:p w14:paraId="733E94AB" w14:textId="77777777" w:rsidR="00E7262C" w:rsidRDefault="00000000">
            <w:pPr>
              <w:pStyle w:val="af1"/>
              <w:jc w:val="both"/>
              <w:rPr>
                <w:rFonts w:cs="Times New Roman"/>
                <w:lang w:eastAsia="zh-CN"/>
              </w:rPr>
            </w:pPr>
            <w:r>
              <w:rPr>
                <w:rFonts w:eastAsia="Times New Roman" w:cs="Times New Roman"/>
                <w:lang w:eastAsia="zh-CN"/>
              </w:rPr>
              <w:t xml:space="preserve">1: Maintain output;  </w:t>
            </w:r>
          </w:p>
          <w:p w14:paraId="42DA68BF" w14:textId="77777777" w:rsidR="00E7262C" w:rsidRDefault="00000000">
            <w:pPr>
              <w:pStyle w:val="af1"/>
              <w:jc w:val="both"/>
              <w:rPr>
                <w:rFonts w:cs="Times New Roman"/>
                <w:lang w:eastAsia="zh-CN"/>
              </w:rPr>
            </w:pPr>
            <w:r>
              <w:rPr>
                <w:rFonts w:eastAsia="Times New Roman" w:cs="Times New Roman"/>
                <w:lang w:eastAsia="zh-CN"/>
              </w:rPr>
              <w:t xml:space="preserve">2: Clear after maintaining the output for 10ms;  </w:t>
            </w:r>
          </w:p>
          <w:p w14:paraId="4FF12E58" w14:textId="77777777" w:rsidR="00E7262C" w:rsidRDefault="00000000">
            <w:pPr>
              <w:pStyle w:val="af1"/>
              <w:jc w:val="both"/>
              <w:rPr>
                <w:rFonts w:cs="Times New Roman"/>
                <w:lang w:eastAsia="zh-CN"/>
              </w:rPr>
            </w:pPr>
            <w:r>
              <w:rPr>
                <w:rFonts w:eastAsia="Times New Roman" w:cs="Times New Roman"/>
                <w:lang w:eastAsia="zh-CN"/>
              </w:rPr>
              <w:t xml:space="preserve">3: Clear after maintaining the output for 20ms;  </w:t>
            </w:r>
          </w:p>
          <w:p w14:paraId="728BC054" w14:textId="77777777" w:rsidR="00E7262C" w:rsidRDefault="00000000">
            <w:pPr>
              <w:pStyle w:val="af1"/>
              <w:jc w:val="both"/>
              <w:rPr>
                <w:rFonts w:cs="Times New Roman"/>
                <w:lang w:eastAsia="zh-CN"/>
              </w:rPr>
            </w:pPr>
            <w:r>
              <w:rPr>
                <w:rFonts w:eastAsia="Times New Roman" w:cs="Times New Roman"/>
                <w:lang w:eastAsia="zh-CN"/>
              </w:rPr>
              <w:t xml:space="preserve">4: Clear after maintaining the output for 100ms;  </w:t>
            </w:r>
          </w:p>
          <w:p w14:paraId="765E58F6" w14:textId="77777777" w:rsidR="00E7262C" w:rsidRDefault="00000000">
            <w:pPr>
              <w:pStyle w:val="af1"/>
              <w:jc w:val="both"/>
              <w:rPr>
                <w:rFonts w:cs="Times New Roman"/>
                <w:lang w:eastAsia="zh-CN"/>
              </w:rPr>
            </w:pPr>
            <w:r>
              <w:rPr>
                <w:rFonts w:eastAsia="Times New Roman" w:cs="Times New Roman"/>
                <w:lang w:eastAsia="zh-CN"/>
              </w:rPr>
              <w:t xml:space="preserve">5: Clear after maintaining the output for 500ms;  </w:t>
            </w:r>
          </w:p>
          <w:p w14:paraId="1C87DEB7" w14:textId="77777777" w:rsidR="00E7262C" w:rsidRDefault="00000000">
            <w:pPr>
              <w:pStyle w:val="af1"/>
              <w:jc w:val="both"/>
              <w:rPr>
                <w:rFonts w:cs="Times New Roman"/>
                <w:szCs w:val="21"/>
                <w:lang w:eastAsia="zh-CN"/>
              </w:rPr>
            </w:pPr>
            <w:r>
              <w:rPr>
                <w:rFonts w:eastAsia="Times New Roman" w:cs="Times New Roman"/>
              </w:rPr>
              <w:t>6: Clear the output immediately;</w:t>
            </w:r>
          </w:p>
        </w:tc>
      </w:tr>
      <w:tr w:rsidR="00E7262C" w14:paraId="7F17B0F1" w14:textId="77777777" w:rsidTr="00404475">
        <w:tc>
          <w:tcPr>
            <w:tcW w:w="2233" w:type="pct"/>
            <w:shd w:val="clear" w:color="auto" w:fill="auto"/>
            <w:vAlign w:val="center"/>
          </w:tcPr>
          <w:p w14:paraId="44A75D0A" w14:textId="77777777" w:rsidR="00E7262C" w:rsidRDefault="00000000">
            <w:pPr>
              <w:pStyle w:val="af1"/>
              <w:jc w:val="both"/>
              <w:rPr>
                <w:rFonts w:cs="Times New Roman"/>
                <w:szCs w:val="21"/>
                <w:lang w:eastAsia="zh-CN"/>
              </w:rPr>
            </w:pPr>
            <w:r>
              <w:rPr>
                <w:rFonts w:cs="Times New Roman"/>
              </w:rPr>
              <w:t>200</w:t>
            </w:r>
            <w:r>
              <w:rPr>
                <w:rFonts w:cs="Times New Roman"/>
                <w:lang w:eastAsia="zh-CN"/>
              </w:rPr>
              <w:t>2</w:t>
            </w:r>
            <w:r>
              <w:rPr>
                <w:rFonts w:cs="Times New Roman"/>
              </w:rPr>
              <w:t xml:space="preserve">:01 </w:t>
            </w:r>
            <w:proofErr w:type="spellStart"/>
            <w:r>
              <w:rPr>
                <w:rFonts w:cs="Times New Roman"/>
                <w:lang w:eastAsia="zh-CN"/>
              </w:rPr>
              <w:t>LocalDI</w:t>
            </w:r>
            <w:proofErr w:type="spellEnd"/>
          </w:p>
        </w:tc>
        <w:tc>
          <w:tcPr>
            <w:tcW w:w="2767" w:type="pct"/>
            <w:shd w:val="clear" w:color="auto" w:fill="auto"/>
          </w:tcPr>
          <w:p w14:paraId="63A91A14" w14:textId="77777777" w:rsidR="00E7262C" w:rsidRDefault="00000000">
            <w:pPr>
              <w:pStyle w:val="af1"/>
              <w:jc w:val="both"/>
              <w:rPr>
                <w:rFonts w:cs="Times New Roman"/>
                <w:lang w:eastAsia="zh-CN"/>
              </w:rPr>
            </w:pPr>
            <w:r>
              <w:rPr>
                <w:rFonts w:eastAsia="Times New Roman" w:cs="Times New Roman"/>
                <w:lang w:eastAsia="zh-CN"/>
              </w:rPr>
              <w:t xml:space="preserve">Parameters are used to set the digital input module and DI delay  </w:t>
            </w:r>
          </w:p>
          <w:p w14:paraId="695A5C1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None: No delay  </w:t>
            </w:r>
          </w:p>
          <w:p w14:paraId="4A8C9F20"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1.6ms: DI delay is 1.6ms  </w:t>
            </w:r>
          </w:p>
          <w:p w14:paraId="0FC15942"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3.2ms: DI delay is 3.2ms  </w:t>
            </w:r>
          </w:p>
          <w:p w14:paraId="0789E929" w14:textId="77777777" w:rsidR="00E7262C" w:rsidRDefault="00000000">
            <w:pPr>
              <w:pStyle w:val="af1"/>
              <w:jc w:val="both"/>
              <w:rPr>
                <w:rFonts w:cs="Times New Roman"/>
                <w:szCs w:val="21"/>
                <w:lang w:eastAsia="zh-CN"/>
              </w:rPr>
            </w:pPr>
            <w:r>
              <w:rPr>
                <w:rFonts w:eastAsia="Times New Roman" w:cs="Times New Roman"/>
                <w:szCs w:val="21"/>
                <w:lang w:eastAsia="zh-CN"/>
              </w:rPr>
              <w:lastRenderedPageBreak/>
              <w:t xml:space="preserve">12.8ms: DI delay is 12.8ms  </w:t>
            </w:r>
          </w:p>
          <w:p w14:paraId="50C27581"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20ms: DI delay is 20ms  </w:t>
            </w:r>
          </w:p>
          <w:p w14:paraId="4F22A4C3" w14:textId="77777777" w:rsidR="00E7262C" w:rsidRDefault="00000000">
            <w:pPr>
              <w:pStyle w:val="af1"/>
              <w:jc w:val="both"/>
              <w:rPr>
                <w:rFonts w:cs="Times New Roman"/>
                <w:szCs w:val="21"/>
                <w:lang w:eastAsia="zh-CN"/>
              </w:rPr>
            </w:pPr>
            <w:r>
              <w:rPr>
                <w:rFonts w:eastAsia="Times New Roman" w:cs="Times New Roman"/>
                <w:szCs w:val="21"/>
              </w:rPr>
              <w:t xml:space="preserve">50ms: DI delay is 50ms  </w:t>
            </w:r>
          </w:p>
        </w:tc>
      </w:tr>
      <w:tr w:rsidR="00E7262C" w14:paraId="2D51E16F" w14:textId="77777777" w:rsidTr="00404475">
        <w:tc>
          <w:tcPr>
            <w:tcW w:w="2233" w:type="pct"/>
            <w:shd w:val="clear" w:color="auto" w:fill="auto"/>
            <w:vAlign w:val="center"/>
          </w:tcPr>
          <w:p w14:paraId="4AEC012A" w14:textId="77777777" w:rsidR="00E7262C" w:rsidRDefault="00000000">
            <w:pPr>
              <w:pStyle w:val="af1"/>
              <w:jc w:val="both"/>
              <w:rPr>
                <w:rFonts w:cs="Times New Roman"/>
                <w:lang w:eastAsia="zh-CN"/>
              </w:rPr>
            </w:pPr>
            <w:r>
              <w:rPr>
                <w:rFonts w:cs="Times New Roman"/>
                <w:lang w:eastAsia="zh-CN"/>
              </w:rPr>
              <w:lastRenderedPageBreak/>
              <w:t xml:space="preserve">2003:01 </w:t>
            </w:r>
            <w:proofErr w:type="spellStart"/>
            <w:r>
              <w:rPr>
                <w:rFonts w:cs="Times New Roman"/>
                <w:lang w:eastAsia="zh-CN"/>
              </w:rPr>
              <w:t>Fliter</w:t>
            </w:r>
            <w:proofErr w:type="spellEnd"/>
            <w:r>
              <w:rPr>
                <w:rFonts w:cs="Times New Roman"/>
                <w:lang w:eastAsia="zh-CN"/>
              </w:rPr>
              <w:t xml:space="preserve"> time</w:t>
            </w:r>
          </w:p>
        </w:tc>
        <w:tc>
          <w:tcPr>
            <w:tcW w:w="2767" w:type="pct"/>
            <w:shd w:val="clear" w:color="auto" w:fill="auto"/>
            <w:vAlign w:val="center"/>
          </w:tcPr>
          <w:p w14:paraId="5AF58C96" w14:textId="485C11E3" w:rsidR="00E7262C" w:rsidRDefault="00404475">
            <w:pPr>
              <w:spacing w:line="240" w:lineRule="auto"/>
              <w:ind w:firstLineChars="0" w:firstLine="0"/>
              <w:jc w:val="both"/>
              <w:rPr>
                <w:rFonts w:cs="Times New Roman"/>
                <w:sz w:val="21"/>
                <w:szCs w:val="21"/>
              </w:rPr>
            </w:pPr>
            <w:r>
              <w:rPr>
                <w:rFonts w:cs="Times New Roman"/>
                <w:sz w:val="21"/>
                <w:szCs w:val="21"/>
              </w:rPr>
              <w:t>None:</w:t>
            </w:r>
            <w:r>
              <w:rPr>
                <w:rFonts w:eastAsia="Times New Roman" w:cs="Times New Roman"/>
                <w:sz w:val="20"/>
                <w:szCs w:val="20"/>
              </w:rPr>
              <w:t xml:space="preserve"> No</w:t>
            </w:r>
            <w:r w:rsidR="00000000">
              <w:rPr>
                <w:rFonts w:eastAsia="Times New Roman" w:cs="Times New Roman"/>
                <w:sz w:val="20"/>
                <w:szCs w:val="20"/>
              </w:rPr>
              <w:t xml:space="preserve"> filtering; </w:t>
            </w:r>
          </w:p>
          <w:p w14:paraId="191F38A7" w14:textId="77777777" w:rsidR="00E7262C" w:rsidRDefault="00000000">
            <w:pPr>
              <w:spacing w:line="240" w:lineRule="auto"/>
              <w:ind w:firstLineChars="0" w:firstLine="0"/>
              <w:jc w:val="both"/>
              <w:rPr>
                <w:rFonts w:cs="Times New Roman"/>
                <w:sz w:val="21"/>
                <w:szCs w:val="21"/>
              </w:rPr>
            </w:pPr>
            <w:r>
              <w:rPr>
                <w:rFonts w:cs="Times New Roman"/>
                <w:sz w:val="21"/>
                <w:szCs w:val="21"/>
              </w:rPr>
              <w:t>1</w:t>
            </w:r>
            <w:r>
              <w:rPr>
                <w:rFonts w:cs="Times New Roman" w:hint="eastAsia"/>
                <w:sz w:val="21"/>
                <w:szCs w:val="21"/>
              </w:rPr>
              <w:t>:</w:t>
            </w:r>
            <w:r>
              <w:rPr>
                <w:rFonts w:cs="Times New Roman"/>
                <w:sz w:val="21"/>
                <w:szCs w:val="21"/>
              </w:rPr>
              <w:t>1ms</w:t>
            </w:r>
            <w:r>
              <w:rPr>
                <w:rFonts w:cs="Times New Roman"/>
                <w:sz w:val="21"/>
                <w:szCs w:val="21"/>
              </w:rPr>
              <w:t>；</w:t>
            </w:r>
          </w:p>
          <w:p w14:paraId="5DCD1032" w14:textId="77777777" w:rsidR="00E7262C" w:rsidRDefault="00000000">
            <w:pPr>
              <w:spacing w:line="240" w:lineRule="auto"/>
              <w:ind w:firstLineChars="0" w:firstLine="0"/>
              <w:jc w:val="both"/>
              <w:rPr>
                <w:rFonts w:cs="Times New Roman"/>
                <w:sz w:val="21"/>
                <w:szCs w:val="21"/>
              </w:rPr>
            </w:pPr>
            <w:r>
              <w:rPr>
                <w:rFonts w:cs="Times New Roman"/>
                <w:sz w:val="21"/>
                <w:szCs w:val="21"/>
              </w:rPr>
              <w:t>2</w:t>
            </w:r>
            <w:r>
              <w:rPr>
                <w:rFonts w:cs="Times New Roman" w:hint="eastAsia"/>
                <w:sz w:val="21"/>
                <w:szCs w:val="21"/>
              </w:rPr>
              <w:t>:</w:t>
            </w:r>
            <w:r>
              <w:rPr>
                <w:rFonts w:cs="Times New Roman"/>
                <w:sz w:val="21"/>
                <w:szCs w:val="21"/>
              </w:rPr>
              <w:t>2ms</w:t>
            </w:r>
            <w:r>
              <w:rPr>
                <w:rFonts w:cs="Times New Roman"/>
                <w:sz w:val="21"/>
                <w:szCs w:val="21"/>
              </w:rPr>
              <w:t>；</w:t>
            </w:r>
          </w:p>
          <w:p w14:paraId="1EF32A7A" w14:textId="77777777" w:rsidR="00E7262C" w:rsidRDefault="00000000">
            <w:pPr>
              <w:spacing w:line="240" w:lineRule="auto"/>
              <w:ind w:firstLineChars="0" w:firstLine="0"/>
              <w:jc w:val="both"/>
              <w:rPr>
                <w:rFonts w:cs="Times New Roman"/>
                <w:sz w:val="21"/>
                <w:szCs w:val="21"/>
              </w:rPr>
            </w:pPr>
            <w:r>
              <w:rPr>
                <w:rFonts w:cs="Times New Roman"/>
                <w:sz w:val="21"/>
                <w:szCs w:val="21"/>
              </w:rPr>
              <w:t>3</w:t>
            </w:r>
            <w:r>
              <w:rPr>
                <w:rFonts w:cs="Times New Roman" w:hint="eastAsia"/>
                <w:sz w:val="21"/>
                <w:szCs w:val="21"/>
              </w:rPr>
              <w:t>:</w:t>
            </w:r>
            <w:r>
              <w:rPr>
                <w:rFonts w:cs="Times New Roman"/>
                <w:sz w:val="21"/>
                <w:szCs w:val="21"/>
              </w:rPr>
              <w:t>5ms</w:t>
            </w:r>
            <w:r>
              <w:rPr>
                <w:rFonts w:cs="Times New Roman"/>
                <w:sz w:val="21"/>
                <w:szCs w:val="21"/>
              </w:rPr>
              <w:t>；</w:t>
            </w:r>
          </w:p>
          <w:p w14:paraId="71B15BC4" w14:textId="77777777" w:rsidR="00E7262C" w:rsidRDefault="00000000">
            <w:pPr>
              <w:spacing w:line="240" w:lineRule="auto"/>
              <w:ind w:firstLineChars="0" w:firstLine="0"/>
              <w:jc w:val="both"/>
              <w:rPr>
                <w:rFonts w:cs="Times New Roman"/>
                <w:sz w:val="21"/>
                <w:szCs w:val="21"/>
              </w:rPr>
            </w:pPr>
            <w:r>
              <w:rPr>
                <w:rFonts w:cs="Times New Roman"/>
                <w:sz w:val="21"/>
                <w:szCs w:val="21"/>
              </w:rPr>
              <w:t>4</w:t>
            </w:r>
            <w:r>
              <w:rPr>
                <w:rFonts w:cs="Times New Roman" w:hint="eastAsia"/>
                <w:sz w:val="21"/>
                <w:szCs w:val="21"/>
              </w:rPr>
              <w:t>:</w:t>
            </w:r>
            <w:r>
              <w:rPr>
                <w:rFonts w:cs="Times New Roman"/>
                <w:sz w:val="21"/>
                <w:szCs w:val="21"/>
              </w:rPr>
              <w:t>10ms</w:t>
            </w:r>
            <w:r>
              <w:rPr>
                <w:rFonts w:cs="Times New Roman"/>
                <w:sz w:val="21"/>
                <w:szCs w:val="21"/>
              </w:rPr>
              <w:t>；</w:t>
            </w:r>
          </w:p>
          <w:p w14:paraId="3C1A590D" w14:textId="77777777" w:rsidR="00E7262C" w:rsidRDefault="00000000">
            <w:pPr>
              <w:spacing w:line="240" w:lineRule="auto"/>
              <w:ind w:firstLineChars="0" w:firstLine="0"/>
              <w:jc w:val="both"/>
              <w:rPr>
                <w:rFonts w:cs="Times New Roman"/>
                <w:sz w:val="21"/>
                <w:szCs w:val="21"/>
              </w:rPr>
            </w:pPr>
            <w:r>
              <w:rPr>
                <w:rFonts w:cs="Times New Roman"/>
                <w:sz w:val="21"/>
                <w:szCs w:val="21"/>
              </w:rPr>
              <w:t>5</w:t>
            </w:r>
            <w:r>
              <w:rPr>
                <w:rFonts w:cs="Times New Roman" w:hint="eastAsia"/>
                <w:sz w:val="21"/>
                <w:szCs w:val="21"/>
              </w:rPr>
              <w:t>:</w:t>
            </w:r>
            <w:r>
              <w:rPr>
                <w:rFonts w:cs="Times New Roman"/>
                <w:sz w:val="21"/>
                <w:szCs w:val="21"/>
              </w:rPr>
              <w:t>20ms</w:t>
            </w:r>
            <w:r>
              <w:rPr>
                <w:rFonts w:cs="Times New Roman"/>
                <w:sz w:val="21"/>
                <w:szCs w:val="21"/>
              </w:rPr>
              <w:t>；</w:t>
            </w:r>
          </w:p>
          <w:p w14:paraId="59D72276" w14:textId="77777777" w:rsidR="00E7262C" w:rsidRDefault="00000000">
            <w:pPr>
              <w:pStyle w:val="af1"/>
              <w:jc w:val="both"/>
              <w:rPr>
                <w:rFonts w:cs="Times New Roman"/>
                <w:lang w:eastAsia="zh-CN"/>
              </w:rPr>
            </w:pPr>
            <w:r>
              <w:rPr>
                <w:rFonts w:cs="Times New Roman"/>
                <w:szCs w:val="21"/>
              </w:rPr>
              <w:t>6</w:t>
            </w:r>
            <w:r>
              <w:rPr>
                <w:rFonts w:cs="Times New Roman" w:hint="eastAsia"/>
                <w:szCs w:val="21"/>
                <w:lang w:eastAsia="zh-CN"/>
              </w:rPr>
              <w:t>:</w:t>
            </w:r>
            <w:r>
              <w:rPr>
                <w:rFonts w:cs="Times New Roman"/>
                <w:szCs w:val="21"/>
              </w:rPr>
              <w:t>50ms</w:t>
            </w:r>
            <w:r>
              <w:rPr>
                <w:rFonts w:cs="Times New Roman" w:hint="eastAsia"/>
                <w:szCs w:val="21"/>
                <w:lang w:eastAsia="zh-CN"/>
              </w:rPr>
              <w:t>.</w:t>
            </w:r>
          </w:p>
        </w:tc>
      </w:tr>
      <w:tr w:rsidR="00E7262C" w14:paraId="1EA6CAD9" w14:textId="77777777" w:rsidTr="00404475">
        <w:tc>
          <w:tcPr>
            <w:tcW w:w="2233" w:type="pct"/>
            <w:shd w:val="clear" w:color="auto" w:fill="auto"/>
            <w:vAlign w:val="center"/>
          </w:tcPr>
          <w:p w14:paraId="39422DA0" w14:textId="77777777" w:rsidR="00E7262C" w:rsidRDefault="00000000">
            <w:pPr>
              <w:pStyle w:val="af1"/>
              <w:jc w:val="both"/>
              <w:rPr>
                <w:rFonts w:cs="Times New Roman"/>
                <w:lang w:eastAsia="zh-CN"/>
              </w:rPr>
            </w:pPr>
            <w:r>
              <w:rPr>
                <w:rFonts w:cs="Times New Roman"/>
                <w:lang w:eastAsia="zh-CN"/>
              </w:rPr>
              <w:t>2004:01 Err 24v_nf</w:t>
            </w:r>
          </w:p>
        </w:tc>
        <w:tc>
          <w:tcPr>
            <w:tcW w:w="2767" w:type="pct"/>
            <w:shd w:val="clear" w:color="auto" w:fill="auto"/>
            <w:vAlign w:val="center"/>
          </w:tcPr>
          <w:p w14:paraId="3ADD25D9" w14:textId="77777777" w:rsidR="00E7262C" w:rsidRDefault="00000000">
            <w:pPr>
              <w:pStyle w:val="af1"/>
              <w:jc w:val="both"/>
              <w:rPr>
                <w:rFonts w:cs="Times New Roman"/>
                <w:lang w:eastAsia="zh-CN"/>
              </w:rPr>
            </w:pPr>
            <w:r>
              <w:rPr>
                <w:rFonts w:eastAsia="Times New Roman" w:cs="Times New Roman"/>
                <w:lang w:eastAsia="zh-CN"/>
              </w:rPr>
              <w:t xml:space="preserve">Bit0:  </w:t>
            </w:r>
          </w:p>
          <w:p w14:paraId="5101BDB0" w14:textId="77777777" w:rsidR="00E7262C" w:rsidRDefault="00000000">
            <w:pPr>
              <w:pStyle w:val="af1"/>
              <w:jc w:val="both"/>
              <w:rPr>
                <w:rFonts w:cs="Times New Roman"/>
                <w:lang w:eastAsia="zh-CN"/>
              </w:rPr>
            </w:pPr>
            <w:r>
              <w:rPr>
                <w:rFonts w:eastAsia="Times New Roman" w:cs="Times New Roman"/>
                <w:lang w:eastAsia="zh-CN"/>
              </w:rPr>
              <w:t xml:space="preserve">1: Channel 24V power supply is abnormal;  </w:t>
            </w:r>
          </w:p>
          <w:p w14:paraId="4AD6EA32" w14:textId="77777777" w:rsidR="00E7262C" w:rsidRDefault="00000000">
            <w:pPr>
              <w:pStyle w:val="af1"/>
              <w:jc w:val="both"/>
              <w:rPr>
                <w:rFonts w:cs="Times New Roman"/>
                <w:lang w:eastAsia="zh-CN"/>
              </w:rPr>
            </w:pPr>
            <w:r>
              <w:rPr>
                <w:rFonts w:eastAsia="Times New Roman" w:cs="Times New Roman"/>
                <w:lang w:eastAsia="zh-CN"/>
              </w:rPr>
              <w:t xml:space="preserve">0: Normal.  </w:t>
            </w:r>
          </w:p>
          <w:p w14:paraId="31E3512A" w14:textId="77777777" w:rsidR="00E7262C" w:rsidRDefault="00000000">
            <w:pPr>
              <w:pStyle w:val="af1"/>
              <w:jc w:val="both"/>
              <w:rPr>
                <w:rFonts w:cs="Times New Roman"/>
                <w:lang w:eastAsia="zh-CN"/>
              </w:rPr>
            </w:pPr>
            <w:r>
              <w:rPr>
                <w:rFonts w:eastAsia="Times New Roman" w:cs="Times New Roman"/>
                <w:lang w:eastAsia="zh-CN"/>
              </w:rPr>
              <w:t xml:space="preserve">Bit1: Reserved;  </w:t>
            </w:r>
          </w:p>
          <w:p w14:paraId="78AD794B" w14:textId="77777777" w:rsidR="00E7262C" w:rsidRDefault="00000000">
            <w:pPr>
              <w:pStyle w:val="af1"/>
              <w:jc w:val="both"/>
              <w:rPr>
                <w:rFonts w:cs="Times New Roman"/>
                <w:lang w:eastAsia="zh-CN"/>
              </w:rPr>
            </w:pPr>
            <w:r>
              <w:rPr>
                <w:rFonts w:eastAsia="Times New Roman" w:cs="Times New Roman"/>
                <w:lang w:eastAsia="zh-CN"/>
              </w:rPr>
              <w:t xml:space="preserve">Bit2:  </w:t>
            </w:r>
          </w:p>
          <w:p w14:paraId="32132590" w14:textId="77777777" w:rsidR="00E7262C" w:rsidRDefault="00000000">
            <w:pPr>
              <w:pStyle w:val="af1"/>
              <w:jc w:val="both"/>
              <w:rPr>
                <w:rFonts w:cs="Times New Roman"/>
                <w:lang w:eastAsia="zh-CN"/>
              </w:rPr>
            </w:pPr>
            <w:r>
              <w:rPr>
                <w:rFonts w:eastAsia="Times New Roman" w:cs="Times New Roman"/>
                <w:lang w:eastAsia="zh-CN"/>
              </w:rPr>
              <w:t xml:space="preserve">1: DO short circuit or overcurrent;  </w:t>
            </w:r>
          </w:p>
          <w:p w14:paraId="2394CDC5" w14:textId="77777777" w:rsidR="00E7262C" w:rsidRDefault="00000000">
            <w:pPr>
              <w:pStyle w:val="af1"/>
              <w:jc w:val="both"/>
              <w:rPr>
                <w:rFonts w:cs="Times New Roman"/>
                <w:lang w:eastAsia="zh-CN"/>
              </w:rPr>
            </w:pPr>
            <w:r>
              <w:rPr>
                <w:rFonts w:eastAsia="Times New Roman" w:cs="Times New Roman"/>
              </w:rPr>
              <w:t>0: Normal.</w:t>
            </w:r>
          </w:p>
        </w:tc>
      </w:tr>
    </w:tbl>
    <w:p w14:paraId="7FC096DC" w14:textId="77777777" w:rsidR="00E7262C" w:rsidRDefault="00000000">
      <w:pPr>
        <w:spacing w:line="240" w:lineRule="auto"/>
        <w:ind w:firstLineChars="0" w:firstLine="0"/>
        <w:jc w:val="both"/>
        <w:rPr>
          <w:rFonts w:cs="Times New Roman"/>
        </w:rPr>
      </w:pPr>
      <w:r>
        <w:rPr>
          <w:rFonts w:cs="Times New Roman"/>
        </w:rPr>
        <w:br w:type="page"/>
      </w:r>
    </w:p>
    <w:p w14:paraId="1A686053" w14:textId="77777777" w:rsidR="00E7262C" w:rsidRDefault="00000000">
      <w:pPr>
        <w:pStyle w:val="1"/>
        <w:numPr>
          <w:ilvl w:val="0"/>
          <w:numId w:val="2"/>
        </w:numPr>
        <w:ind w:left="0" w:firstLineChars="0" w:firstLine="0"/>
        <w:jc w:val="both"/>
        <w:rPr>
          <w:rFonts w:cs="Times New Roman"/>
        </w:rPr>
      </w:pPr>
      <w:bookmarkStart w:id="107" w:name="_Toc22217"/>
      <w:bookmarkStart w:id="108" w:name="_模拟量快速采集输入模块"/>
      <w:bookmarkStart w:id="109" w:name="_Toc191367905"/>
      <w:r>
        <w:rPr>
          <w:rFonts w:cs="Times New Roman"/>
        </w:rPr>
        <w:lastRenderedPageBreak/>
        <w:t>Analog Rapid Acquisition Input Module</w:t>
      </w:r>
      <w:bookmarkEnd w:id="107"/>
      <w:bookmarkEnd w:id="109"/>
    </w:p>
    <w:bookmarkEnd w:id="108"/>
    <w:p w14:paraId="314400EF" w14:textId="77777777" w:rsidR="00E7262C" w:rsidRDefault="00000000">
      <w:pPr>
        <w:ind w:firstLine="480"/>
        <w:jc w:val="both"/>
        <w:rPr>
          <w:rFonts w:cs="Times New Roman"/>
          <w:szCs w:val="24"/>
        </w:rPr>
      </w:pPr>
      <w:r>
        <w:rPr>
          <w:rFonts w:eastAsia="Times New Roman" w:cs="Times New Roman"/>
          <w:szCs w:val="24"/>
        </w:rPr>
        <w:t>SRE3522 two-way analog fast acquisition module,</w:t>
      </w:r>
      <w:r>
        <w:rPr>
          <w:rFonts w:eastAsia="Times New Roman" w:cs="Times New Roman"/>
          <w:b/>
          <w:bCs/>
          <w:szCs w:val="24"/>
        </w:rPr>
        <w:t xml:space="preserve"> does not support Omron platform.</w:t>
      </w:r>
    </w:p>
    <w:p w14:paraId="18E48DD2" w14:textId="77777777" w:rsidR="00E7262C" w:rsidRDefault="00000000">
      <w:pPr>
        <w:pStyle w:val="2"/>
        <w:numPr>
          <w:ilvl w:val="1"/>
          <w:numId w:val="2"/>
        </w:numPr>
        <w:jc w:val="both"/>
        <w:rPr>
          <w:rFonts w:cs="Times New Roman"/>
        </w:rPr>
      </w:pPr>
      <w:bookmarkStart w:id="110" w:name="_Toc191367906"/>
      <w:r>
        <w:rPr>
          <w:rFonts w:cs="Times New Roman"/>
        </w:rPr>
        <w:t>Electrical Specifications</w:t>
      </w:r>
      <w:bookmarkEnd w:id="110"/>
    </w:p>
    <w:tbl>
      <w:tblPr>
        <w:tblStyle w:val="ac"/>
        <w:tblW w:w="5000" w:type="pct"/>
        <w:tblLook w:val="04A0" w:firstRow="1" w:lastRow="0" w:firstColumn="1" w:lastColumn="0" w:noHBand="0" w:noVBand="1"/>
      </w:tblPr>
      <w:tblGrid>
        <w:gridCol w:w="4102"/>
        <w:gridCol w:w="4194"/>
      </w:tblGrid>
      <w:tr w:rsidR="00E7262C" w:rsidRPr="00EA67BA" w14:paraId="2452C2DB" w14:textId="77777777" w:rsidTr="00404475">
        <w:tc>
          <w:tcPr>
            <w:tcW w:w="2472" w:type="pct"/>
            <w:shd w:val="clear" w:color="auto" w:fill="CCFFFF"/>
            <w:vAlign w:val="center"/>
          </w:tcPr>
          <w:p w14:paraId="13215F39" w14:textId="77777777" w:rsidR="00E7262C" w:rsidRPr="00EA67BA" w:rsidRDefault="00000000">
            <w:pPr>
              <w:pStyle w:val="af1"/>
              <w:jc w:val="both"/>
              <w:rPr>
                <w:rFonts w:cs="Times New Roman"/>
                <w:szCs w:val="21"/>
              </w:rPr>
            </w:pPr>
            <w:r w:rsidRPr="00EA67BA">
              <w:rPr>
                <w:rFonts w:cs="Times New Roman"/>
                <w:szCs w:val="21"/>
                <w:lang w:eastAsia="zh-CN"/>
              </w:rPr>
              <w:t>M</w:t>
            </w:r>
            <w:r w:rsidRPr="00EA67BA">
              <w:rPr>
                <w:rFonts w:eastAsia="Times New Roman" w:cs="Times New Roman"/>
                <w:szCs w:val="21"/>
              </w:rPr>
              <w:t xml:space="preserve">odel  </w:t>
            </w:r>
          </w:p>
        </w:tc>
        <w:tc>
          <w:tcPr>
            <w:tcW w:w="2528" w:type="pct"/>
            <w:vAlign w:val="center"/>
          </w:tcPr>
          <w:p w14:paraId="024ECE73" w14:textId="77777777" w:rsidR="00E7262C" w:rsidRPr="00EA67BA" w:rsidRDefault="00000000">
            <w:pPr>
              <w:snapToGrid w:val="0"/>
              <w:spacing w:line="240" w:lineRule="auto"/>
              <w:ind w:firstLineChars="0" w:firstLine="0"/>
              <w:jc w:val="center"/>
              <w:rPr>
                <w:rFonts w:cs="Times New Roman"/>
                <w:sz w:val="21"/>
                <w:szCs w:val="21"/>
              </w:rPr>
            </w:pPr>
            <w:r w:rsidRPr="00EA67BA">
              <w:rPr>
                <w:rFonts w:cs="Times New Roman"/>
                <w:color w:val="000000"/>
                <w:sz w:val="21"/>
                <w:szCs w:val="21"/>
              </w:rPr>
              <w:t>SRE3522</w:t>
            </w:r>
          </w:p>
        </w:tc>
      </w:tr>
      <w:tr w:rsidR="00E7262C" w:rsidRPr="00EA67BA" w14:paraId="1E24446A" w14:textId="77777777" w:rsidTr="00404475">
        <w:tc>
          <w:tcPr>
            <w:tcW w:w="5000" w:type="pct"/>
            <w:gridSpan w:val="2"/>
            <w:shd w:val="clear" w:color="auto" w:fill="CCFFFF"/>
            <w:vAlign w:val="center"/>
          </w:tcPr>
          <w:p w14:paraId="160A246E" w14:textId="77777777" w:rsidR="00E7262C" w:rsidRPr="00EA67BA" w:rsidRDefault="00000000">
            <w:pPr>
              <w:pStyle w:val="af1"/>
              <w:jc w:val="both"/>
              <w:rPr>
                <w:rFonts w:cs="Times New Roman"/>
                <w:szCs w:val="21"/>
              </w:rPr>
            </w:pPr>
            <w:r w:rsidRPr="00EA67BA">
              <w:rPr>
                <w:rFonts w:cs="Times New Roman"/>
                <w:szCs w:val="21"/>
                <w:lang w:eastAsia="zh-CN"/>
              </w:rPr>
              <w:t>Technical specifications</w:t>
            </w:r>
            <w:r w:rsidRPr="00EA67BA">
              <w:rPr>
                <w:rFonts w:eastAsia="Times New Roman" w:cs="Times New Roman"/>
                <w:szCs w:val="21"/>
              </w:rPr>
              <w:t xml:space="preserve">  </w:t>
            </w:r>
          </w:p>
        </w:tc>
      </w:tr>
      <w:tr w:rsidR="00E7262C" w:rsidRPr="00EA67BA" w14:paraId="41C21F93" w14:textId="77777777" w:rsidTr="00404475">
        <w:tc>
          <w:tcPr>
            <w:tcW w:w="2472" w:type="pct"/>
            <w:shd w:val="clear" w:color="auto" w:fill="CCFFFF"/>
            <w:vAlign w:val="center"/>
          </w:tcPr>
          <w:p w14:paraId="70614FAD" w14:textId="77777777" w:rsidR="00E7262C" w:rsidRPr="00EA67BA" w:rsidRDefault="00000000">
            <w:pPr>
              <w:pStyle w:val="af1"/>
              <w:jc w:val="both"/>
              <w:rPr>
                <w:rFonts w:cs="Times New Roman"/>
                <w:szCs w:val="21"/>
              </w:rPr>
            </w:pPr>
            <w:r w:rsidRPr="00EA67BA">
              <w:rPr>
                <w:rFonts w:cs="Times New Roman"/>
                <w:szCs w:val="21"/>
                <w:lang w:eastAsia="zh-CN"/>
              </w:rPr>
              <w:t>Supply voltage</w:t>
            </w:r>
          </w:p>
        </w:tc>
        <w:tc>
          <w:tcPr>
            <w:tcW w:w="2528" w:type="pct"/>
            <w:vAlign w:val="center"/>
          </w:tcPr>
          <w:p w14:paraId="603A9063" w14:textId="77777777" w:rsidR="00E7262C" w:rsidRPr="00EA67BA" w:rsidRDefault="00000000">
            <w:pPr>
              <w:snapToGrid w:val="0"/>
              <w:spacing w:line="240" w:lineRule="auto"/>
              <w:ind w:firstLineChars="0" w:firstLine="0"/>
              <w:jc w:val="center"/>
              <w:rPr>
                <w:rFonts w:cs="Times New Roman"/>
                <w:sz w:val="21"/>
                <w:szCs w:val="21"/>
              </w:rPr>
            </w:pPr>
            <w:r w:rsidRPr="00EA67BA">
              <w:rPr>
                <w:rFonts w:cs="Times New Roman"/>
                <w:color w:val="000000"/>
                <w:sz w:val="21"/>
                <w:szCs w:val="21"/>
              </w:rPr>
              <w:t>18~28V DC</w:t>
            </w:r>
          </w:p>
        </w:tc>
      </w:tr>
      <w:tr w:rsidR="00E7262C" w:rsidRPr="00EA67BA" w14:paraId="23FF0099" w14:textId="77777777" w:rsidTr="00404475">
        <w:tc>
          <w:tcPr>
            <w:tcW w:w="2472" w:type="pct"/>
            <w:shd w:val="clear" w:color="auto" w:fill="CCFFFF"/>
            <w:vAlign w:val="center"/>
          </w:tcPr>
          <w:p w14:paraId="4F421CAC" w14:textId="77777777" w:rsidR="00E7262C" w:rsidRPr="00EA67BA" w:rsidRDefault="00000000">
            <w:pPr>
              <w:snapToGrid w:val="0"/>
              <w:spacing w:line="240" w:lineRule="auto"/>
              <w:ind w:firstLineChars="0" w:firstLine="0"/>
              <w:jc w:val="both"/>
              <w:rPr>
                <w:rFonts w:cs="Times New Roman"/>
                <w:sz w:val="21"/>
                <w:szCs w:val="21"/>
              </w:rPr>
            </w:pPr>
            <w:r w:rsidRPr="00EA67BA">
              <w:rPr>
                <w:rFonts w:cs="Times New Roman"/>
                <w:color w:val="000000"/>
                <w:sz w:val="21"/>
                <w:szCs w:val="21"/>
              </w:rPr>
              <w:t>Bus 5VDC current consumption</w:t>
            </w:r>
          </w:p>
        </w:tc>
        <w:tc>
          <w:tcPr>
            <w:tcW w:w="2528" w:type="pct"/>
            <w:vAlign w:val="center"/>
          </w:tcPr>
          <w:p w14:paraId="3652DD42" w14:textId="77777777" w:rsidR="00E7262C" w:rsidRPr="00EA67BA" w:rsidRDefault="00000000">
            <w:pPr>
              <w:snapToGrid w:val="0"/>
              <w:spacing w:line="240" w:lineRule="auto"/>
              <w:ind w:firstLineChars="0" w:firstLine="0"/>
              <w:jc w:val="center"/>
              <w:rPr>
                <w:rFonts w:cs="Times New Roman"/>
                <w:sz w:val="21"/>
                <w:szCs w:val="21"/>
              </w:rPr>
            </w:pPr>
            <w:r w:rsidRPr="00EA67BA">
              <w:rPr>
                <w:rFonts w:cs="Times New Roman"/>
                <w:color w:val="000000"/>
                <w:sz w:val="21"/>
                <w:szCs w:val="21"/>
              </w:rPr>
              <w:t>187mA</w:t>
            </w:r>
          </w:p>
        </w:tc>
      </w:tr>
      <w:tr w:rsidR="00E7262C" w:rsidRPr="00EA67BA" w14:paraId="2000A4DB" w14:textId="77777777" w:rsidTr="00404475">
        <w:trPr>
          <w:trHeight w:val="90"/>
        </w:trPr>
        <w:tc>
          <w:tcPr>
            <w:tcW w:w="2472" w:type="pct"/>
            <w:shd w:val="clear" w:color="auto" w:fill="CCFFFF"/>
            <w:vAlign w:val="center"/>
          </w:tcPr>
          <w:p w14:paraId="08C6BC56"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Number of input channels  </w:t>
            </w:r>
          </w:p>
        </w:tc>
        <w:tc>
          <w:tcPr>
            <w:tcW w:w="2528" w:type="pct"/>
            <w:vAlign w:val="center"/>
          </w:tcPr>
          <w:p w14:paraId="4B33DF0C"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2</w:t>
            </w:r>
          </w:p>
        </w:tc>
      </w:tr>
      <w:tr w:rsidR="00E7262C" w:rsidRPr="00EA67BA" w14:paraId="141F35D7" w14:textId="77777777" w:rsidTr="00404475">
        <w:tc>
          <w:tcPr>
            <w:tcW w:w="2472" w:type="pct"/>
            <w:shd w:val="clear" w:color="auto" w:fill="CCFFFF"/>
            <w:vAlign w:val="center"/>
          </w:tcPr>
          <w:p w14:paraId="53C122B3"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Collection type  </w:t>
            </w:r>
          </w:p>
        </w:tc>
        <w:tc>
          <w:tcPr>
            <w:tcW w:w="2528" w:type="pct"/>
            <w:vAlign w:val="center"/>
          </w:tcPr>
          <w:p w14:paraId="335D0F42"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Voltage</w:t>
            </w:r>
          </w:p>
        </w:tc>
      </w:tr>
      <w:tr w:rsidR="00E7262C" w:rsidRPr="00EA67BA" w14:paraId="06B8E4A6" w14:textId="77777777" w:rsidTr="00404475">
        <w:tc>
          <w:tcPr>
            <w:tcW w:w="5000" w:type="pct"/>
            <w:gridSpan w:val="2"/>
            <w:shd w:val="clear" w:color="auto" w:fill="CCFFFF"/>
            <w:vAlign w:val="center"/>
          </w:tcPr>
          <w:p w14:paraId="0C612AF0" w14:textId="77777777" w:rsidR="00E7262C" w:rsidRPr="00EA67BA" w:rsidRDefault="00000000">
            <w:pPr>
              <w:pStyle w:val="af1"/>
              <w:jc w:val="both"/>
              <w:rPr>
                <w:rFonts w:cs="Times New Roman"/>
                <w:szCs w:val="21"/>
              </w:rPr>
            </w:pPr>
            <w:r w:rsidRPr="00EA67BA">
              <w:rPr>
                <w:rFonts w:cs="Times New Roman"/>
                <w:szCs w:val="21"/>
                <w:lang w:eastAsia="zh-CN"/>
              </w:rPr>
              <w:t>R</w:t>
            </w:r>
            <w:r w:rsidRPr="00EA67BA">
              <w:rPr>
                <w:rFonts w:eastAsia="Times New Roman" w:cs="Times New Roman"/>
                <w:szCs w:val="21"/>
              </w:rPr>
              <w:t xml:space="preserve">ange  </w:t>
            </w:r>
          </w:p>
        </w:tc>
      </w:tr>
      <w:tr w:rsidR="00E7262C" w:rsidRPr="00EA67BA" w14:paraId="17E72561" w14:textId="77777777" w:rsidTr="00404475">
        <w:tc>
          <w:tcPr>
            <w:tcW w:w="2472" w:type="pct"/>
            <w:shd w:val="clear" w:color="auto" w:fill="CCFFFF"/>
            <w:vAlign w:val="center"/>
          </w:tcPr>
          <w:p w14:paraId="7E287544" w14:textId="77777777" w:rsidR="00E7262C" w:rsidRPr="00EA67BA" w:rsidRDefault="00000000">
            <w:pPr>
              <w:pStyle w:val="af1"/>
              <w:jc w:val="both"/>
              <w:rPr>
                <w:rFonts w:cs="Times New Roman"/>
                <w:szCs w:val="21"/>
              </w:rPr>
            </w:pPr>
            <w:r w:rsidRPr="00EA67BA">
              <w:rPr>
                <w:rFonts w:eastAsia="Times New Roman" w:cs="Times New Roman"/>
                <w:szCs w:val="21"/>
              </w:rPr>
              <w:t xml:space="preserve">Voltage  </w:t>
            </w:r>
          </w:p>
        </w:tc>
        <w:tc>
          <w:tcPr>
            <w:tcW w:w="2528" w:type="pct"/>
            <w:vAlign w:val="center"/>
          </w:tcPr>
          <w:p w14:paraId="71279E0C"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-10V-10V</w:t>
            </w:r>
          </w:p>
        </w:tc>
      </w:tr>
      <w:tr w:rsidR="00E7262C" w:rsidRPr="00EA67BA" w14:paraId="03B9A30E" w14:textId="77777777" w:rsidTr="00404475">
        <w:tc>
          <w:tcPr>
            <w:tcW w:w="5000" w:type="pct"/>
            <w:gridSpan w:val="2"/>
            <w:shd w:val="clear" w:color="auto" w:fill="CCFFFF"/>
            <w:vAlign w:val="center"/>
          </w:tcPr>
          <w:p w14:paraId="1991A6D3"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Data word </w:t>
            </w:r>
          </w:p>
        </w:tc>
      </w:tr>
      <w:tr w:rsidR="00E7262C" w:rsidRPr="00EA67BA" w14:paraId="75BA5C26" w14:textId="77777777" w:rsidTr="00404475">
        <w:tc>
          <w:tcPr>
            <w:tcW w:w="2472" w:type="pct"/>
            <w:shd w:val="clear" w:color="auto" w:fill="CCFFFF"/>
            <w:vAlign w:val="center"/>
          </w:tcPr>
          <w:p w14:paraId="03B0FE9F"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Bipolar  </w:t>
            </w:r>
          </w:p>
        </w:tc>
        <w:tc>
          <w:tcPr>
            <w:tcW w:w="2528" w:type="pct"/>
            <w:vAlign w:val="center"/>
          </w:tcPr>
          <w:p w14:paraId="3824C585"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-32000~32000</w:t>
            </w:r>
          </w:p>
        </w:tc>
      </w:tr>
      <w:tr w:rsidR="00E7262C" w:rsidRPr="00EA67BA" w14:paraId="1862813C" w14:textId="77777777" w:rsidTr="00404475">
        <w:tc>
          <w:tcPr>
            <w:tcW w:w="2472" w:type="pct"/>
            <w:shd w:val="clear" w:color="auto" w:fill="CCFFFF"/>
            <w:vAlign w:val="center"/>
          </w:tcPr>
          <w:p w14:paraId="096E2009"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Resolution </w:t>
            </w:r>
          </w:p>
        </w:tc>
        <w:tc>
          <w:tcPr>
            <w:tcW w:w="2528" w:type="pct"/>
            <w:vAlign w:val="center"/>
          </w:tcPr>
          <w:p w14:paraId="60CFA10E"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16 bits</w:t>
            </w:r>
          </w:p>
        </w:tc>
      </w:tr>
      <w:tr w:rsidR="00E7262C" w:rsidRPr="00EA67BA" w14:paraId="0DBDF212" w14:textId="77777777" w:rsidTr="00404475">
        <w:tc>
          <w:tcPr>
            <w:tcW w:w="2472" w:type="pct"/>
            <w:shd w:val="clear" w:color="auto" w:fill="CCFFFF"/>
            <w:vAlign w:val="center"/>
          </w:tcPr>
          <w:p w14:paraId="1604AAE6"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Input type  </w:t>
            </w:r>
          </w:p>
        </w:tc>
        <w:tc>
          <w:tcPr>
            <w:tcW w:w="2528" w:type="pct"/>
            <w:vAlign w:val="center"/>
          </w:tcPr>
          <w:p w14:paraId="4C1CF3B3"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Differential input</w:t>
            </w:r>
          </w:p>
        </w:tc>
      </w:tr>
      <w:tr w:rsidR="00E7262C" w:rsidRPr="00EA67BA" w14:paraId="1A3AEA13" w14:textId="77777777" w:rsidTr="00404475">
        <w:tc>
          <w:tcPr>
            <w:tcW w:w="2472" w:type="pct"/>
            <w:shd w:val="clear" w:color="auto" w:fill="CCFFFF"/>
            <w:vAlign w:val="center"/>
          </w:tcPr>
          <w:p w14:paraId="4AFC606C"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Sampling type  </w:t>
            </w:r>
          </w:p>
        </w:tc>
        <w:tc>
          <w:tcPr>
            <w:tcW w:w="2528" w:type="pct"/>
            <w:vAlign w:val="center"/>
          </w:tcPr>
          <w:p w14:paraId="4F0BFECD"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Simultaneously</w:t>
            </w:r>
          </w:p>
        </w:tc>
      </w:tr>
      <w:tr w:rsidR="00E7262C" w:rsidRPr="00EA67BA" w14:paraId="69E83537" w14:textId="77777777" w:rsidTr="00404475">
        <w:trPr>
          <w:trHeight w:val="90"/>
        </w:trPr>
        <w:tc>
          <w:tcPr>
            <w:tcW w:w="2472" w:type="pct"/>
            <w:shd w:val="clear" w:color="auto" w:fill="CCFFFF"/>
            <w:vAlign w:val="center"/>
          </w:tcPr>
          <w:p w14:paraId="61328815"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Oversampling coefficient  </w:t>
            </w:r>
          </w:p>
        </w:tc>
        <w:tc>
          <w:tcPr>
            <w:tcW w:w="2528" w:type="pct"/>
            <w:vAlign w:val="center"/>
          </w:tcPr>
          <w:p w14:paraId="6A9B7BC5"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 xml:space="preserve">N=1... 100 optional (up to 100 </w:t>
            </w:r>
            <w:proofErr w:type="spellStart"/>
            <w:r w:rsidRPr="00EA67BA">
              <w:rPr>
                <w:rFonts w:eastAsia="Times New Roman" w:cs="Times New Roman"/>
                <w:szCs w:val="21"/>
                <w:lang w:eastAsia="zh-CN"/>
              </w:rPr>
              <w:t>ksamples</w:t>
            </w:r>
            <w:proofErr w:type="spellEnd"/>
            <w:r w:rsidRPr="00EA67BA">
              <w:rPr>
                <w:rFonts w:eastAsia="Times New Roman" w:cs="Times New Roman"/>
                <w:szCs w:val="21"/>
                <w:lang w:eastAsia="zh-CN"/>
              </w:rPr>
              <w:t>/s)</w:t>
            </w:r>
          </w:p>
        </w:tc>
      </w:tr>
      <w:tr w:rsidR="00E7262C" w:rsidRPr="00EA67BA" w14:paraId="1F190CAB" w14:textId="77777777" w:rsidTr="00404475">
        <w:tc>
          <w:tcPr>
            <w:tcW w:w="2472" w:type="pct"/>
            <w:shd w:val="clear" w:color="auto" w:fill="CCFFFF"/>
            <w:vAlign w:val="center"/>
          </w:tcPr>
          <w:p w14:paraId="0C4E7A77"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Maximum sampling rate  </w:t>
            </w:r>
          </w:p>
        </w:tc>
        <w:tc>
          <w:tcPr>
            <w:tcW w:w="2528" w:type="pct"/>
            <w:vAlign w:val="center"/>
          </w:tcPr>
          <w:p w14:paraId="39BCE7E5"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 xml:space="preserve">Maximum 10 µ s/100 </w:t>
            </w:r>
            <w:proofErr w:type="spellStart"/>
            <w:r w:rsidRPr="00EA67BA">
              <w:rPr>
                <w:rFonts w:eastAsia="Times New Roman" w:cs="Times New Roman"/>
                <w:szCs w:val="21"/>
                <w:lang w:eastAsia="zh-CN"/>
              </w:rPr>
              <w:t>ksps</w:t>
            </w:r>
            <w:proofErr w:type="spellEnd"/>
            <w:r w:rsidRPr="00EA67BA">
              <w:rPr>
                <w:rFonts w:eastAsia="Times New Roman" w:cs="Times New Roman"/>
                <w:szCs w:val="21"/>
                <w:lang w:eastAsia="zh-CN"/>
              </w:rPr>
              <w:t xml:space="preserve"> (per channel, synchronous)</w:t>
            </w:r>
          </w:p>
        </w:tc>
      </w:tr>
      <w:tr w:rsidR="00E7262C" w:rsidRPr="00EA67BA" w14:paraId="05610CD3" w14:textId="77777777" w:rsidTr="00404475">
        <w:tc>
          <w:tcPr>
            <w:tcW w:w="5000" w:type="pct"/>
            <w:gridSpan w:val="2"/>
            <w:shd w:val="clear" w:color="auto" w:fill="CCFFFF"/>
            <w:vAlign w:val="center"/>
          </w:tcPr>
          <w:p w14:paraId="1F07B2BF" w14:textId="77777777" w:rsidR="00E7262C" w:rsidRPr="00EA67BA" w:rsidRDefault="00000000">
            <w:pPr>
              <w:pStyle w:val="af1"/>
              <w:jc w:val="both"/>
              <w:rPr>
                <w:rFonts w:cs="Times New Roman"/>
                <w:szCs w:val="21"/>
              </w:rPr>
            </w:pPr>
            <w:r w:rsidRPr="00EA67BA">
              <w:rPr>
                <w:rFonts w:cs="Times New Roman"/>
                <w:szCs w:val="21"/>
                <w:lang w:eastAsia="zh-CN"/>
              </w:rPr>
              <w:t>Isolation</w:t>
            </w:r>
          </w:p>
        </w:tc>
      </w:tr>
      <w:tr w:rsidR="00E7262C" w:rsidRPr="00EA67BA" w14:paraId="3B448F42" w14:textId="77777777" w:rsidTr="00404475">
        <w:tc>
          <w:tcPr>
            <w:tcW w:w="2472" w:type="pct"/>
            <w:shd w:val="clear" w:color="auto" w:fill="CCFFFF"/>
            <w:vAlign w:val="center"/>
          </w:tcPr>
          <w:p w14:paraId="7735C068" w14:textId="77777777" w:rsidR="00E7262C" w:rsidRPr="00EA67BA" w:rsidRDefault="00000000">
            <w:pPr>
              <w:pStyle w:val="af1"/>
              <w:numPr>
                <w:ilvl w:val="0"/>
                <w:numId w:val="8"/>
              </w:numPr>
              <w:ind w:left="0" w:firstLine="0"/>
              <w:jc w:val="both"/>
              <w:rPr>
                <w:rFonts w:cs="Times New Roman"/>
                <w:szCs w:val="21"/>
              </w:rPr>
            </w:pPr>
            <w:r w:rsidRPr="00EA67BA">
              <w:rPr>
                <w:rFonts w:eastAsia="Times New Roman" w:cs="Times New Roman"/>
                <w:szCs w:val="21"/>
              </w:rPr>
              <w:t xml:space="preserve">Between channel and bus  </w:t>
            </w:r>
          </w:p>
        </w:tc>
        <w:tc>
          <w:tcPr>
            <w:tcW w:w="2528" w:type="pct"/>
            <w:vAlign w:val="center"/>
          </w:tcPr>
          <w:p w14:paraId="64235A1A" w14:textId="77777777" w:rsidR="00E7262C" w:rsidRPr="00EA67BA" w:rsidRDefault="00000000">
            <w:pPr>
              <w:pStyle w:val="af1"/>
              <w:jc w:val="center"/>
              <w:rPr>
                <w:rFonts w:cs="Times New Roman"/>
                <w:szCs w:val="21"/>
              </w:rPr>
            </w:pPr>
            <w:r w:rsidRPr="00EA67BA">
              <w:rPr>
                <w:rFonts w:cs="Times New Roman"/>
                <w:szCs w:val="21"/>
                <w:lang w:eastAsia="zh-CN"/>
              </w:rPr>
              <w:t>Yes</w:t>
            </w:r>
          </w:p>
        </w:tc>
      </w:tr>
      <w:tr w:rsidR="00E7262C" w:rsidRPr="00EA67BA" w14:paraId="696CCB21" w14:textId="77777777" w:rsidTr="00404475">
        <w:trPr>
          <w:trHeight w:val="90"/>
        </w:trPr>
        <w:tc>
          <w:tcPr>
            <w:tcW w:w="2472" w:type="pct"/>
            <w:shd w:val="clear" w:color="auto" w:fill="CCFFFF"/>
            <w:vAlign w:val="center"/>
          </w:tcPr>
          <w:p w14:paraId="50389B76" w14:textId="77777777" w:rsidR="00E7262C" w:rsidRPr="00EA67BA" w:rsidRDefault="00000000">
            <w:pPr>
              <w:pStyle w:val="af1"/>
              <w:jc w:val="both"/>
              <w:rPr>
                <w:rFonts w:cs="Times New Roman"/>
                <w:szCs w:val="21"/>
              </w:rPr>
            </w:pPr>
            <w:r w:rsidRPr="00EA67BA">
              <w:rPr>
                <w:rFonts w:eastAsia="Times New Roman" w:cs="Times New Roman"/>
                <w:szCs w:val="21"/>
              </w:rPr>
              <w:t xml:space="preserve">Display indication  </w:t>
            </w:r>
          </w:p>
        </w:tc>
        <w:tc>
          <w:tcPr>
            <w:tcW w:w="2528" w:type="pct"/>
            <w:vAlign w:val="center"/>
          </w:tcPr>
          <w:p w14:paraId="26B0D875"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Power supply green LED display</w:t>
            </w:r>
          </w:p>
        </w:tc>
      </w:tr>
      <w:tr w:rsidR="00E7262C" w:rsidRPr="00EA67BA" w14:paraId="68E6A628" w14:textId="77777777" w:rsidTr="00404475">
        <w:tc>
          <w:tcPr>
            <w:tcW w:w="2472" w:type="pct"/>
            <w:shd w:val="clear" w:color="auto" w:fill="CCFFFF"/>
            <w:vAlign w:val="center"/>
          </w:tcPr>
          <w:p w14:paraId="0DB9ADE6"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Distributed clock  </w:t>
            </w:r>
          </w:p>
        </w:tc>
        <w:tc>
          <w:tcPr>
            <w:tcW w:w="2528" w:type="pct"/>
            <w:vAlign w:val="center"/>
          </w:tcPr>
          <w:p w14:paraId="2750FC2A"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Support</w:t>
            </w:r>
          </w:p>
        </w:tc>
      </w:tr>
      <w:tr w:rsidR="00E7262C" w:rsidRPr="00EA67BA" w14:paraId="5F1F7B8F" w14:textId="77777777" w:rsidTr="00404475">
        <w:tc>
          <w:tcPr>
            <w:tcW w:w="2472" w:type="pct"/>
            <w:shd w:val="clear" w:color="auto" w:fill="CCFFFF"/>
            <w:vAlign w:val="center"/>
          </w:tcPr>
          <w:p w14:paraId="738130A2" w14:textId="77777777" w:rsidR="00E7262C" w:rsidRPr="00EA67BA" w:rsidRDefault="00000000">
            <w:pPr>
              <w:pStyle w:val="af1"/>
              <w:jc w:val="both"/>
              <w:rPr>
                <w:rFonts w:cs="Times New Roman"/>
                <w:szCs w:val="21"/>
              </w:rPr>
            </w:pPr>
            <w:r w:rsidRPr="00EA67BA">
              <w:rPr>
                <w:rFonts w:eastAsia="Times New Roman" w:cs="Times New Roman"/>
                <w:szCs w:val="21"/>
              </w:rPr>
              <w:t xml:space="preserve">System power diagnosis and warning  </w:t>
            </w:r>
          </w:p>
        </w:tc>
        <w:tc>
          <w:tcPr>
            <w:tcW w:w="2528" w:type="pct"/>
            <w:vAlign w:val="center"/>
          </w:tcPr>
          <w:p w14:paraId="3E33AA77" w14:textId="77777777" w:rsidR="00E7262C" w:rsidRPr="00EA67BA" w:rsidRDefault="00000000">
            <w:pPr>
              <w:pStyle w:val="af1"/>
              <w:jc w:val="center"/>
              <w:rPr>
                <w:rFonts w:cs="Times New Roman"/>
                <w:szCs w:val="21"/>
              </w:rPr>
            </w:pPr>
            <w:r w:rsidRPr="00EA67BA">
              <w:rPr>
                <w:rFonts w:cs="Times New Roman"/>
                <w:szCs w:val="21"/>
                <w:lang w:eastAsia="zh-CN"/>
              </w:rPr>
              <w:t>S</w:t>
            </w:r>
            <w:r w:rsidRPr="00EA67BA">
              <w:rPr>
                <w:rFonts w:eastAsia="Times New Roman" w:cs="Times New Roman"/>
                <w:szCs w:val="21"/>
              </w:rPr>
              <w:t>upport</w:t>
            </w:r>
          </w:p>
        </w:tc>
      </w:tr>
      <w:tr w:rsidR="00E7262C" w:rsidRPr="00EA67BA" w14:paraId="19B25D57" w14:textId="77777777" w:rsidTr="00404475">
        <w:tc>
          <w:tcPr>
            <w:tcW w:w="2472" w:type="pct"/>
            <w:shd w:val="clear" w:color="auto" w:fill="CCFFFF"/>
            <w:vAlign w:val="center"/>
          </w:tcPr>
          <w:p w14:paraId="55D3FF1B" w14:textId="77777777" w:rsidR="00E7262C" w:rsidRPr="00EA67BA" w:rsidRDefault="00000000">
            <w:pPr>
              <w:pStyle w:val="af1"/>
              <w:jc w:val="both"/>
              <w:rPr>
                <w:rFonts w:cs="Times New Roman"/>
                <w:szCs w:val="21"/>
              </w:rPr>
            </w:pPr>
            <w:r w:rsidRPr="00EA67BA">
              <w:rPr>
                <w:rFonts w:cs="Times New Roman"/>
                <w:szCs w:val="21"/>
                <w:lang w:eastAsia="zh-CN"/>
              </w:rPr>
              <w:t>Operating environment</w:t>
            </w:r>
          </w:p>
        </w:tc>
        <w:tc>
          <w:tcPr>
            <w:tcW w:w="2528" w:type="pct"/>
            <w:shd w:val="clear" w:color="auto" w:fill="CCFFFF"/>
            <w:vAlign w:val="center"/>
          </w:tcPr>
          <w:p w14:paraId="40EE86B3" w14:textId="77777777" w:rsidR="00E7262C" w:rsidRPr="00EA67BA" w:rsidRDefault="00000000">
            <w:pPr>
              <w:pStyle w:val="af1"/>
              <w:jc w:val="center"/>
              <w:rPr>
                <w:rFonts w:cs="Times New Roman"/>
                <w:szCs w:val="21"/>
              </w:rPr>
            </w:pPr>
            <w:r w:rsidRPr="00EA67BA">
              <w:rPr>
                <w:rFonts w:eastAsia="Times New Roman" w:cs="Times New Roman"/>
                <w:szCs w:val="21"/>
                <w:lang w:eastAsia="zh-CN"/>
              </w:rPr>
              <w:t>Operating temperature: -20~60℃, relative humidity: 5%~90% (no condensation)</w:t>
            </w:r>
          </w:p>
        </w:tc>
      </w:tr>
      <w:tr w:rsidR="00E7262C" w:rsidRPr="00EA67BA" w14:paraId="6776C8A0" w14:textId="77777777" w:rsidTr="00404475">
        <w:tc>
          <w:tcPr>
            <w:tcW w:w="2472" w:type="pct"/>
            <w:shd w:val="clear" w:color="auto" w:fill="CCFFFF"/>
            <w:vAlign w:val="center"/>
          </w:tcPr>
          <w:p w14:paraId="6AB3A40D" w14:textId="77777777" w:rsidR="00E7262C" w:rsidRPr="00EA67BA" w:rsidRDefault="00000000">
            <w:pPr>
              <w:pStyle w:val="af1"/>
              <w:jc w:val="both"/>
              <w:rPr>
                <w:rFonts w:cs="Times New Roman"/>
                <w:szCs w:val="21"/>
              </w:rPr>
            </w:pPr>
            <w:r w:rsidRPr="00EA67BA">
              <w:rPr>
                <w:rFonts w:eastAsia="Times New Roman" w:cs="Times New Roman"/>
                <w:szCs w:val="21"/>
                <w:lang w:eastAsia="zh-CN"/>
              </w:rPr>
              <w:t xml:space="preserve">Anti-vibration/anti-impact performance  </w:t>
            </w:r>
          </w:p>
        </w:tc>
        <w:tc>
          <w:tcPr>
            <w:tcW w:w="2528" w:type="pct"/>
            <w:vAlign w:val="center"/>
          </w:tcPr>
          <w:p w14:paraId="08A97193"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Comply with EN 60068-2-6/EN 60068-2-27 standards</w:t>
            </w:r>
          </w:p>
        </w:tc>
      </w:tr>
      <w:tr w:rsidR="00E7262C" w:rsidRPr="00EA67BA" w14:paraId="13150D07" w14:textId="77777777" w:rsidTr="00404475">
        <w:tc>
          <w:tcPr>
            <w:tcW w:w="2472" w:type="pct"/>
            <w:shd w:val="clear" w:color="auto" w:fill="CCFFFF"/>
            <w:vAlign w:val="center"/>
          </w:tcPr>
          <w:p w14:paraId="52FB931E"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Anti-electromagnetic interference/anti-electromagnetic radiation performance  </w:t>
            </w:r>
          </w:p>
        </w:tc>
        <w:tc>
          <w:tcPr>
            <w:tcW w:w="2528" w:type="pct"/>
            <w:vAlign w:val="center"/>
          </w:tcPr>
          <w:p w14:paraId="1847BC72"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Comply with EN 61000-6-2/EN 61000-6-4 standards</w:t>
            </w:r>
          </w:p>
        </w:tc>
      </w:tr>
      <w:tr w:rsidR="00E7262C" w:rsidRPr="00EA67BA" w14:paraId="3B87DEC3" w14:textId="77777777" w:rsidTr="00404475">
        <w:tc>
          <w:tcPr>
            <w:tcW w:w="2472" w:type="pct"/>
            <w:shd w:val="clear" w:color="auto" w:fill="CCFFFF"/>
            <w:vAlign w:val="center"/>
          </w:tcPr>
          <w:p w14:paraId="29A16E15" w14:textId="77777777" w:rsidR="00E7262C" w:rsidRPr="00EA67BA" w:rsidRDefault="00000000">
            <w:pPr>
              <w:pStyle w:val="af1"/>
              <w:jc w:val="both"/>
              <w:rPr>
                <w:rFonts w:cs="Times New Roman"/>
                <w:szCs w:val="21"/>
                <w:lang w:eastAsia="zh-CN"/>
              </w:rPr>
            </w:pPr>
            <w:r w:rsidRPr="00EA67BA">
              <w:rPr>
                <w:rFonts w:eastAsia="Times New Roman" w:cs="Times New Roman"/>
                <w:szCs w:val="21"/>
                <w:lang w:eastAsia="zh-CN"/>
              </w:rPr>
              <w:t xml:space="preserve">Sampling type  </w:t>
            </w:r>
          </w:p>
        </w:tc>
        <w:tc>
          <w:tcPr>
            <w:tcW w:w="2528" w:type="pct"/>
            <w:vAlign w:val="center"/>
          </w:tcPr>
          <w:p w14:paraId="3108D95F" w14:textId="77777777" w:rsidR="00E7262C" w:rsidRPr="00EA67BA" w:rsidRDefault="00000000">
            <w:pPr>
              <w:pStyle w:val="af1"/>
              <w:jc w:val="center"/>
              <w:rPr>
                <w:rFonts w:cs="Times New Roman"/>
                <w:szCs w:val="21"/>
                <w:lang w:eastAsia="zh-CN"/>
              </w:rPr>
            </w:pPr>
            <w:r w:rsidRPr="00EA67BA">
              <w:rPr>
                <w:rFonts w:eastAsia="Times New Roman" w:cs="Times New Roman"/>
                <w:szCs w:val="21"/>
                <w:lang w:eastAsia="zh-CN"/>
              </w:rPr>
              <w:t>Simultaneously</w:t>
            </w:r>
          </w:p>
        </w:tc>
      </w:tr>
      <w:tr w:rsidR="00E7262C" w:rsidRPr="00EA67BA" w14:paraId="38CC824B" w14:textId="77777777" w:rsidTr="00404475">
        <w:tc>
          <w:tcPr>
            <w:tcW w:w="2472" w:type="pct"/>
            <w:shd w:val="clear" w:color="auto" w:fill="CCFFFF"/>
            <w:vAlign w:val="center"/>
          </w:tcPr>
          <w:p w14:paraId="6679C318" w14:textId="77777777" w:rsidR="00E7262C" w:rsidRPr="00EA67BA" w:rsidRDefault="00000000">
            <w:pPr>
              <w:pStyle w:val="af1"/>
              <w:jc w:val="both"/>
              <w:rPr>
                <w:rFonts w:cs="Times New Roman"/>
                <w:szCs w:val="21"/>
              </w:rPr>
            </w:pPr>
            <w:r w:rsidRPr="00EA67BA">
              <w:rPr>
                <w:rFonts w:eastAsia="Times New Roman" w:cs="Times New Roman"/>
                <w:szCs w:val="21"/>
              </w:rPr>
              <w:t>Dimensions (length</w:t>
            </w:r>
            <w:r w:rsidRPr="00EA67BA">
              <w:rPr>
                <w:rFonts w:cs="Times New Roman"/>
                <w:szCs w:val="21"/>
              </w:rPr>
              <w:t xml:space="preserve"> </w:t>
            </w:r>
            <w:r w:rsidRPr="00EA67BA">
              <w:rPr>
                <w:rFonts w:eastAsia="Times New Roman" w:cs="Times New Roman"/>
                <w:szCs w:val="21"/>
              </w:rPr>
              <w:t xml:space="preserve">x width x height)  </w:t>
            </w:r>
          </w:p>
        </w:tc>
        <w:tc>
          <w:tcPr>
            <w:tcW w:w="2528" w:type="pct"/>
            <w:vAlign w:val="center"/>
          </w:tcPr>
          <w:p w14:paraId="683E4AE8" w14:textId="77777777" w:rsidR="00E7262C" w:rsidRPr="00EA67BA" w:rsidRDefault="00000000">
            <w:pPr>
              <w:pStyle w:val="af1"/>
              <w:jc w:val="center"/>
              <w:rPr>
                <w:rFonts w:cs="Times New Roman"/>
                <w:szCs w:val="21"/>
                <w:lang w:eastAsia="zh-CN"/>
              </w:rPr>
            </w:pPr>
            <w:r w:rsidRPr="00EA67BA">
              <w:rPr>
                <w:rFonts w:cs="Times New Roman"/>
                <w:szCs w:val="21"/>
                <w:lang w:eastAsia="zh-CN"/>
              </w:rPr>
              <w:t>15×100×80 mm</w:t>
            </w:r>
          </w:p>
        </w:tc>
      </w:tr>
    </w:tbl>
    <w:p w14:paraId="18AF5330" w14:textId="77777777" w:rsidR="00E7262C" w:rsidRDefault="00000000">
      <w:pPr>
        <w:ind w:firstLine="480"/>
        <w:jc w:val="both"/>
        <w:rPr>
          <w:rFonts w:cs="Times New Roman"/>
        </w:rPr>
      </w:pPr>
      <w:r>
        <w:rPr>
          <w:rFonts w:cs="Times New Roman"/>
        </w:rPr>
        <w:br w:type="page"/>
      </w:r>
    </w:p>
    <w:p w14:paraId="1917070C" w14:textId="77777777" w:rsidR="00E7262C" w:rsidRDefault="00000000">
      <w:pPr>
        <w:pStyle w:val="2"/>
        <w:numPr>
          <w:ilvl w:val="1"/>
          <w:numId w:val="2"/>
        </w:numPr>
        <w:jc w:val="both"/>
        <w:rPr>
          <w:rFonts w:cs="Times New Roman"/>
        </w:rPr>
      </w:pPr>
      <w:bookmarkStart w:id="111" w:name="_Toc191367907"/>
      <w:r>
        <w:rPr>
          <w:rFonts w:cs="Times New Roman"/>
        </w:rPr>
        <w:lastRenderedPageBreak/>
        <w:t xml:space="preserve">SRE3522 </w:t>
      </w:r>
      <w:r>
        <w:rPr>
          <w:rFonts w:eastAsia="Times New Roman" w:cs="Times New Roman"/>
        </w:rPr>
        <w:t>Module Wiring Diagram</w:t>
      </w:r>
      <w:bookmarkEnd w:id="111"/>
    </w:p>
    <w:p w14:paraId="23760A17"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2EB5AA1A" wp14:editId="0A4B681D">
            <wp:extent cx="5270500" cy="5920105"/>
            <wp:effectExtent l="0" t="0" r="0" b="10795"/>
            <wp:docPr id="10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5"/>
                    <pic:cNvPicPr>
                      <a:picLocks noChangeAspect="1"/>
                    </pic:cNvPicPr>
                  </pic:nvPicPr>
                  <pic:blipFill>
                    <a:blip r:embed="rId38"/>
                    <a:stretch>
                      <a:fillRect/>
                    </a:stretch>
                  </pic:blipFill>
                  <pic:spPr>
                    <a:xfrm>
                      <a:off x="0" y="0"/>
                      <a:ext cx="5270500" cy="5920105"/>
                    </a:xfrm>
                    <a:prstGeom prst="rect">
                      <a:avLst/>
                    </a:prstGeom>
                    <a:noFill/>
                    <a:ln>
                      <a:noFill/>
                    </a:ln>
                  </pic:spPr>
                </pic:pic>
              </a:graphicData>
            </a:graphic>
          </wp:inline>
        </w:drawing>
      </w:r>
    </w:p>
    <w:p w14:paraId="026DC6B6" w14:textId="77777777" w:rsidR="00E7262C" w:rsidRDefault="00E7262C">
      <w:pPr>
        <w:ind w:firstLine="480"/>
        <w:jc w:val="both"/>
        <w:rPr>
          <w:rFonts w:cs="Times New Roman"/>
        </w:rPr>
      </w:pPr>
    </w:p>
    <w:p w14:paraId="486CE9FE" w14:textId="77777777" w:rsidR="00E7262C" w:rsidRDefault="00000000">
      <w:pPr>
        <w:ind w:firstLine="480"/>
        <w:jc w:val="both"/>
        <w:rPr>
          <w:rFonts w:cs="Times New Roman"/>
        </w:rPr>
      </w:pPr>
      <w:r>
        <w:rPr>
          <w:rFonts w:cs="Times New Roman"/>
        </w:rPr>
        <w:br w:type="page"/>
      </w:r>
    </w:p>
    <w:p w14:paraId="15597FC2" w14:textId="77777777" w:rsidR="00E7262C" w:rsidRDefault="00000000">
      <w:pPr>
        <w:pStyle w:val="2"/>
        <w:numPr>
          <w:ilvl w:val="1"/>
          <w:numId w:val="2"/>
        </w:numPr>
        <w:jc w:val="both"/>
        <w:rPr>
          <w:rFonts w:cs="Times New Roman"/>
        </w:rPr>
      </w:pPr>
      <w:bookmarkStart w:id="112" w:name="_Toc191367908"/>
      <w:r>
        <w:rPr>
          <w:rFonts w:cs="Times New Roman"/>
        </w:rPr>
        <w:lastRenderedPageBreak/>
        <w:t>Indicator Description</w:t>
      </w:r>
      <w:bookmarkEnd w:id="112"/>
    </w:p>
    <w:tbl>
      <w:tblPr>
        <w:tblStyle w:val="ac"/>
        <w:tblW w:w="0" w:type="auto"/>
        <w:tblLook w:val="04A0" w:firstRow="1" w:lastRow="0" w:firstColumn="1" w:lastColumn="0" w:noHBand="0" w:noVBand="1"/>
      </w:tblPr>
      <w:tblGrid>
        <w:gridCol w:w="1690"/>
        <w:gridCol w:w="6606"/>
      </w:tblGrid>
      <w:tr w:rsidR="00E7262C" w14:paraId="23F77209" w14:textId="77777777">
        <w:trPr>
          <w:tblHeader/>
        </w:trPr>
        <w:tc>
          <w:tcPr>
            <w:tcW w:w="1716" w:type="dxa"/>
            <w:shd w:val="pct25" w:color="auto" w:fill="auto"/>
            <w:vAlign w:val="center"/>
          </w:tcPr>
          <w:p w14:paraId="2586EEB9" w14:textId="77777777" w:rsidR="00E7262C" w:rsidRDefault="00000000">
            <w:pPr>
              <w:spacing w:line="240" w:lineRule="auto"/>
              <w:ind w:firstLineChars="0" w:firstLine="0"/>
              <w:jc w:val="center"/>
              <w:rPr>
                <w:rFonts w:cs="Times New Roman"/>
                <w:b/>
                <w:bCs/>
                <w:sz w:val="20"/>
                <w:szCs w:val="20"/>
              </w:rPr>
            </w:pPr>
            <w:r>
              <w:rPr>
                <w:rFonts w:cs="Times New Roman"/>
                <w:b/>
                <w:bCs/>
                <w:sz w:val="20"/>
                <w:szCs w:val="20"/>
              </w:rPr>
              <w:t>Indicator</w:t>
            </w:r>
          </w:p>
        </w:tc>
        <w:tc>
          <w:tcPr>
            <w:tcW w:w="6806" w:type="dxa"/>
            <w:shd w:val="pct25" w:color="auto" w:fill="auto"/>
            <w:vAlign w:val="center"/>
          </w:tcPr>
          <w:p w14:paraId="4481005B" w14:textId="77777777" w:rsidR="00E7262C" w:rsidRDefault="00000000">
            <w:pPr>
              <w:spacing w:line="240" w:lineRule="auto"/>
              <w:ind w:firstLineChars="0" w:firstLine="0"/>
              <w:jc w:val="center"/>
              <w:rPr>
                <w:rFonts w:cs="Times New Roman"/>
                <w:b/>
                <w:bCs/>
                <w:sz w:val="20"/>
                <w:szCs w:val="20"/>
              </w:rPr>
            </w:pPr>
            <w:r>
              <w:rPr>
                <w:rFonts w:cs="Times New Roman"/>
                <w:b/>
                <w:bCs/>
                <w:sz w:val="20"/>
                <w:szCs w:val="20"/>
              </w:rPr>
              <w:t>Description</w:t>
            </w:r>
          </w:p>
        </w:tc>
      </w:tr>
      <w:tr w:rsidR="00E7262C" w14:paraId="319BAF81" w14:textId="77777777">
        <w:tc>
          <w:tcPr>
            <w:tcW w:w="1716" w:type="dxa"/>
            <w:vAlign w:val="center"/>
          </w:tcPr>
          <w:p w14:paraId="66DE87FA"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PWR (</w:t>
            </w:r>
            <w:r>
              <w:rPr>
                <w:rFonts w:cs="Times New Roman"/>
                <w:sz w:val="20"/>
                <w:szCs w:val="20"/>
              </w:rPr>
              <w:t>Green</w:t>
            </w:r>
            <w:r>
              <w:rPr>
                <w:rFonts w:eastAsia="Times New Roman" w:cs="Times New Roman"/>
                <w:sz w:val="20"/>
                <w:szCs w:val="20"/>
              </w:rPr>
              <w:t xml:space="preserve">)  </w:t>
            </w:r>
          </w:p>
        </w:tc>
        <w:tc>
          <w:tcPr>
            <w:tcW w:w="6806" w:type="dxa"/>
          </w:tcPr>
          <w:p w14:paraId="02137151"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Module power indicator:  </w:t>
            </w:r>
          </w:p>
          <w:p w14:paraId="3EEEEEB1"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On: Power supply is normal  </w:t>
            </w:r>
          </w:p>
          <w:p w14:paraId="6F47D3F7"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Off: Abnormal power supply or module not powered  </w:t>
            </w:r>
          </w:p>
        </w:tc>
      </w:tr>
      <w:tr w:rsidR="00E7262C" w14:paraId="39D0A98F" w14:textId="77777777">
        <w:tc>
          <w:tcPr>
            <w:tcW w:w="1716" w:type="dxa"/>
            <w:vAlign w:val="center"/>
          </w:tcPr>
          <w:p w14:paraId="3CA8BC9C"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NET (</w:t>
            </w:r>
            <w:r>
              <w:rPr>
                <w:rFonts w:cs="Times New Roman"/>
                <w:sz w:val="20"/>
                <w:szCs w:val="20"/>
              </w:rPr>
              <w:t>Green</w:t>
            </w:r>
            <w:r>
              <w:rPr>
                <w:rFonts w:eastAsia="Times New Roman" w:cs="Times New Roman"/>
                <w:sz w:val="20"/>
                <w:szCs w:val="20"/>
              </w:rPr>
              <w:t xml:space="preserve">)  </w:t>
            </w:r>
          </w:p>
        </w:tc>
        <w:tc>
          <w:tcPr>
            <w:tcW w:w="6806" w:type="dxa"/>
            <w:vAlign w:val="center"/>
          </w:tcPr>
          <w:p w14:paraId="305870DC"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Communication indicator:  </w:t>
            </w:r>
          </w:p>
          <w:p w14:paraId="4BEE66A3"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On: Communication is normal  </w:t>
            </w:r>
          </w:p>
          <w:p w14:paraId="13E45655"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Off: Communication is abnormal</w:t>
            </w:r>
          </w:p>
        </w:tc>
      </w:tr>
    </w:tbl>
    <w:p w14:paraId="1505B303" w14:textId="77777777" w:rsidR="00E7262C" w:rsidRDefault="00000000">
      <w:pPr>
        <w:pStyle w:val="2"/>
        <w:numPr>
          <w:ilvl w:val="1"/>
          <w:numId w:val="2"/>
        </w:numPr>
        <w:jc w:val="both"/>
        <w:rPr>
          <w:rFonts w:cs="Times New Roman"/>
        </w:rPr>
      </w:pPr>
      <w:bookmarkStart w:id="113" w:name="_Toc1084"/>
      <w:bookmarkStart w:id="114" w:name="_Toc191367909"/>
      <w:r>
        <w:rPr>
          <w:rFonts w:cs="Times New Roman"/>
        </w:rPr>
        <w:t>Terminal Description</w:t>
      </w:r>
      <w:bookmarkEnd w:id="113"/>
      <w:bookmarkEnd w:id="114"/>
    </w:p>
    <w:tbl>
      <w:tblPr>
        <w:tblStyle w:val="ac"/>
        <w:tblW w:w="0" w:type="auto"/>
        <w:tblLook w:val="04A0" w:firstRow="1" w:lastRow="0" w:firstColumn="1" w:lastColumn="0" w:noHBand="0" w:noVBand="1"/>
      </w:tblPr>
      <w:tblGrid>
        <w:gridCol w:w="1685"/>
        <w:gridCol w:w="6611"/>
      </w:tblGrid>
      <w:tr w:rsidR="00E7262C" w14:paraId="22836C61" w14:textId="77777777">
        <w:tc>
          <w:tcPr>
            <w:tcW w:w="1711" w:type="dxa"/>
            <w:shd w:val="pct25" w:color="auto" w:fill="auto"/>
          </w:tcPr>
          <w:p w14:paraId="16B12853" w14:textId="77777777" w:rsidR="00E7262C" w:rsidRDefault="00000000">
            <w:pPr>
              <w:spacing w:line="240" w:lineRule="auto"/>
              <w:ind w:firstLineChars="0" w:firstLine="0"/>
              <w:jc w:val="center"/>
              <w:rPr>
                <w:rFonts w:cs="Times New Roman"/>
                <w:b/>
                <w:bCs/>
                <w:sz w:val="20"/>
                <w:szCs w:val="20"/>
              </w:rPr>
            </w:pPr>
            <w:r>
              <w:rPr>
                <w:rFonts w:cs="Times New Roman"/>
                <w:b/>
                <w:bCs/>
                <w:sz w:val="20"/>
                <w:szCs w:val="20"/>
              </w:rPr>
              <w:t>T</w:t>
            </w:r>
            <w:r>
              <w:rPr>
                <w:rFonts w:eastAsia="Times New Roman" w:cs="Times New Roman"/>
                <w:b/>
                <w:bCs/>
                <w:sz w:val="20"/>
                <w:szCs w:val="20"/>
              </w:rPr>
              <w:t>erminal</w:t>
            </w:r>
          </w:p>
        </w:tc>
        <w:tc>
          <w:tcPr>
            <w:tcW w:w="6811" w:type="dxa"/>
            <w:shd w:val="pct25" w:color="auto" w:fill="auto"/>
          </w:tcPr>
          <w:p w14:paraId="2564AE67" w14:textId="77777777" w:rsidR="00E7262C" w:rsidRDefault="00000000">
            <w:pPr>
              <w:spacing w:line="240" w:lineRule="auto"/>
              <w:ind w:firstLineChars="0" w:firstLine="0"/>
              <w:jc w:val="center"/>
              <w:rPr>
                <w:rFonts w:cs="Times New Roman"/>
                <w:b/>
                <w:bCs/>
                <w:sz w:val="20"/>
                <w:szCs w:val="20"/>
              </w:rPr>
            </w:pPr>
            <w:r>
              <w:rPr>
                <w:rFonts w:cs="Times New Roman"/>
                <w:b/>
                <w:bCs/>
                <w:sz w:val="20"/>
                <w:szCs w:val="20"/>
              </w:rPr>
              <w:t>Description</w:t>
            </w:r>
          </w:p>
        </w:tc>
      </w:tr>
      <w:tr w:rsidR="00E7262C" w14:paraId="7A7154CA" w14:textId="77777777">
        <w:tc>
          <w:tcPr>
            <w:tcW w:w="1711" w:type="dxa"/>
          </w:tcPr>
          <w:p w14:paraId="26E1793E"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A+,</w:t>
            </w:r>
            <w:r>
              <w:rPr>
                <w:rFonts w:cs="Times New Roman"/>
                <w:sz w:val="20"/>
                <w:szCs w:val="20"/>
              </w:rPr>
              <w:t xml:space="preserve"> </w:t>
            </w:r>
            <w:r>
              <w:rPr>
                <w:rFonts w:eastAsia="Times New Roman" w:cs="Times New Roman"/>
                <w:sz w:val="20"/>
                <w:szCs w:val="20"/>
              </w:rPr>
              <w:t xml:space="preserve">A-  </w:t>
            </w:r>
          </w:p>
        </w:tc>
        <w:tc>
          <w:tcPr>
            <w:tcW w:w="6811" w:type="dxa"/>
          </w:tcPr>
          <w:p w14:paraId="32F4F540"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CH0 voltage acquisition input terminal  </w:t>
            </w:r>
          </w:p>
        </w:tc>
      </w:tr>
      <w:tr w:rsidR="00E7262C" w14:paraId="6EEFCEA3" w14:textId="77777777">
        <w:tc>
          <w:tcPr>
            <w:tcW w:w="1711" w:type="dxa"/>
          </w:tcPr>
          <w:p w14:paraId="68CEC097"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B+,</w:t>
            </w:r>
            <w:r>
              <w:rPr>
                <w:rFonts w:cs="Times New Roman"/>
                <w:sz w:val="20"/>
                <w:szCs w:val="20"/>
              </w:rPr>
              <w:t xml:space="preserve"> </w:t>
            </w:r>
            <w:r>
              <w:rPr>
                <w:rFonts w:eastAsia="Times New Roman" w:cs="Times New Roman"/>
                <w:sz w:val="20"/>
                <w:szCs w:val="20"/>
              </w:rPr>
              <w:t xml:space="preserve">B-  </w:t>
            </w:r>
          </w:p>
        </w:tc>
        <w:tc>
          <w:tcPr>
            <w:tcW w:w="6811" w:type="dxa"/>
          </w:tcPr>
          <w:p w14:paraId="5EBF60C2"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CH1 voltage acquisition input terminal</w:t>
            </w:r>
          </w:p>
        </w:tc>
      </w:tr>
    </w:tbl>
    <w:p w14:paraId="00D72D18" w14:textId="77777777" w:rsidR="00E7262C" w:rsidRDefault="00000000">
      <w:pPr>
        <w:pStyle w:val="2"/>
        <w:numPr>
          <w:ilvl w:val="1"/>
          <w:numId w:val="2"/>
        </w:numPr>
        <w:jc w:val="both"/>
        <w:rPr>
          <w:rFonts w:cs="Times New Roman"/>
        </w:rPr>
      </w:pPr>
      <w:bookmarkStart w:id="115" w:name="_Toc27083"/>
      <w:bookmarkStart w:id="116" w:name="_Toc191367910"/>
      <w:r>
        <w:rPr>
          <w:rFonts w:cs="Times New Roman"/>
        </w:rPr>
        <w:t>Parameter Description</w:t>
      </w:r>
      <w:bookmarkEnd w:id="115"/>
      <w:bookmarkEnd w:id="116"/>
    </w:p>
    <w:p w14:paraId="59E99828" w14:textId="77777777" w:rsidR="00E7262C" w:rsidRDefault="00000000">
      <w:pPr>
        <w:ind w:firstLine="420"/>
        <w:jc w:val="both"/>
        <w:rPr>
          <w:rFonts w:cs="Times New Roman"/>
          <w:sz w:val="21"/>
          <w:szCs w:val="21"/>
        </w:rPr>
      </w:pPr>
      <w:r>
        <w:rPr>
          <w:rFonts w:eastAsia="Times New Roman" w:cs="Times New Roman"/>
          <w:sz w:val="21"/>
          <w:szCs w:val="21"/>
        </w:rPr>
        <w:t xml:space="preserve">The signal oversampling period is: </w:t>
      </w:r>
      <w:r>
        <w:rPr>
          <w:rFonts w:eastAsia="Times New Roman" w:cs="Times New Roman"/>
          <w:kern w:val="0"/>
          <w:sz w:val="21"/>
          <w:szCs w:val="21"/>
          <w:lang w:bidi="en-US"/>
        </w:rPr>
        <w:t>Sample Cycle Time=Sync Unit Cycle Time/Oversampling Factor</w:t>
      </w:r>
      <w:r>
        <w:rPr>
          <w:rFonts w:eastAsia="Times New Roman" w:cs="Times New Roman"/>
          <w:sz w:val="21"/>
          <w:szCs w:val="21"/>
        </w:rPr>
        <w:t>, with a minimum sampling period of 10us</w:t>
      </w:r>
      <w:r>
        <w:rPr>
          <w:rFonts w:cs="Times New Roman"/>
          <w:sz w:val="21"/>
          <w:szCs w:val="21"/>
        </w:rPr>
        <w:t xml:space="preserve"> </w:t>
      </w:r>
      <w:r>
        <w:rPr>
          <w:rFonts w:eastAsia="Times New Roman" w:cs="Times New Roman"/>
          <w:sz w:val="21"/>
          <w:szCs w:val="21"/>
        </w:rPr>
        <w:t xml:space="preserve">for sampling. </w:t>
      </w:r>
      <w:r>
        <w:rPr>
          <w:rFonts w:cs="Times New Roman"/>
          <w:sz w:val="21"/>
          <w:szCs w:val="21"/>
        </w:rPr>
        <w:t>For e</w:t>
      </w:r>
      <w:r>
        <w:rPr>
          <w:rFonts w:eastAsia="Times New Roman" w:cs="Times New Roman"/>
          <w:sz w:val="21"/>
          <w:szCs w:val="21"/>
        </w:rPr>
        <w:t>xample</w:t>
      </w:r>
      <w:r>
        <w:rPr>
          <w:rFonts w:cs="Times New Roman"/>
          <w:sz w:val="21"/>
          <w:szCs w:val="21"/>
        </w:rPr>
        <w:t>, i</w:t>
      </w:r>
      <w:r>
        <w:rPr>
          <w:rFonts w:eastAsia="Times New Roman" w:cs="Times New Roman"/>
          <w:sz w:val="21"/>
          <w:szCs w:val="21"/>
        </w:rPr>
        <w:t xml:space="preserve">f the bus cycle time is 1000us and the sampling frequency is 100 times, the sampling period is 10us. A value is sampled per 10 </w:t>
      </w:r>
      <w:r>
        <w:rPr>
          <w:rFonts w:cs="Times New Roman"/>
          <w:sz w:val="21"/>
          <w:szCs w:val="21"/>
        </w:rPr>
        <w:t xml:space="preserve">us and </w:t>
      </w:r>
      <w:r>
        <w:rPr>
          <w:rFonts w:eastAsia="Times New Roman" w:cs="Times New Roman"/>
          <w:sz w:val="21"/>
          <w:szCs w:val="21"/>
        </w:rPr>
        <w:t xml:space="preserve">execute 100 times, and this data is accumulated and transmitted in the next bus cycle. </w:t>
      </w:r>
    </w:p>
    <w:p w14:paraId="717F1756"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9E5CAA6" wp14:editId="4F9BF8ED">
            <wp:extent cx="5262880" cy="1773555"/>
            <wp:effectExtent l="0" t="0" r="13970" b="17145"/>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39"/>
                    <a:stretch>
                      <a:fillRect/>
                    </a:stretch>
                  </pic:blipFill>
                  <pic:spPr>
                    <a:xfrm>
                      <a:off x="0" y="0"/>
                      <a:ext cx="5262880" cy="1773555"/>
                    </a:xfrm>
                    <a:prstGeom prst="rect">
                      <a:avLst/>
                    </a:prstGeom>
                    <a:noFill/>
                    <a:ln>
                      <a:noFill/>
                    </a:ln>
                  </pic:spPr>
                </pic:pic>
              </a:graphicData>
            </a:graphic>
          </wp:inline>
        </w:drawing>
      </w:r>
    </w:p>
    <w:tbl>
      <w:tblPr>
        <w:tblStyle w:val="ac"/>
        <w:tblW w:w="4999" w:type="pct"/>
        <w:tblLook w:val="04A0" w:firstRow="1" w:lastRow="0" w:firstColumn="1" w:lastColumn="0" w:noHBand="0" w:noVBand="1"/>
      </w:tblPr>
      <w:tblGrid>
        <w:gridCol w:w="2161"/>
        <w:gridCol w:w="6133"/>
      </w:tblGrid>
      <w:tr w:rsidR="00E7262C" w14:paraId="5F8E3195" w14:textId="77777777">
        <w:tc>
          <w:tcPr>
            <w:tcW w:w="1303" w:type="pct"/>
            <w:shd w:val="clear" w:color="auto" w:fill="D8D8D8" w:themeFill="background1" w:themeFillShade="D8"/>
            <w:vAlign w:val="center"/>
          </w:tcPr>
          <w:p w14:paraId="33AF3D9F"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Parameter</w:t>
            </w:r>
          </w:p>
        </w:tc>
        <w:tc>
          <w:tcPr>
            <w:tcW w:w="3696" w:type="pct"/>
            <w:shd w:val="clear" w:color="auto" w:fill="D8D8D8" w:themeFill="background1" w:themeFillShade="D8"/>
            <w:vAlign w:val="center"/>
          </w:tcPr>
          <w:p w14:paraId="64DBCE82"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Description</w:t>
            </w:r>
          </w:p>
        </w:tc>
      </w:tr>
      <w:tr w:rsidR="00E7262C" w14:paraId="6CE90C9A" w14:textId="77777777">
        <w:tc>
          <w:tcPr>
            <w:tcW w:w="1303" w:type="pct"/>
            <w:vAlign w:val="center"/>
          </w:tcPr>
          <w:p w14:paraId="6D111198" w14:textId="77777777" w:rsidR="00E7262C" w:rsidRDefault="00000000">
            <w:pPr>
              <w:spacing w:line="240" w:lineRule="auto"/>
              <w:ind w:firstLineChars="0" w:firstLine="0"/>
              <w:jc w:val="both"/>
              <w:rPr>
                <w:rFonts w:cs="Times New Roman"/>
                <w:sz w:val="21"/>
                <w:szCs w:val="21"/>
              </w:rPr>
            </w:pPr>
            <w:r>
              <w:rPr>
                <w:rFonts w:cs="Times New Roman"/>
                <w:sz w:val="21"/>
                <w:szCs w:val="21"/>
              </w:rPr>
              <w:t>Operation Mode</w:t>
            </w:r>
            <w:r>
              <w:rPr>
                <w:rFonts w:cs="Times New Roman" w:hint="eastAsia"/>
                <w:sz w:val="21"/>
                <w:szCs w:val="21"/>
              </w:rPr>
              <w:t>:</w:t>
            </w:r>
          </w:p>
        </w:tc>
        <w:tc>
          <w:tcPr>
            <w:tcW w:w="3696" w:type="pct"/>
          </w:tcPr>
          <w:p w14:paraId="42DCE6B6"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Select the number of channels used:  </w:t>
            </w:r>
          </w:p>
          <w:p w14:paraId="2F8B9C93"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2 Channels: Select two channels  </w:t>
            </w:r>
          </w:p>
          <w:p w14:paraId="1A027FAF" w14:textId="77777777" w:rsidR="00E7262C" w:rsidRDefault="00000000">
            <w:pPr>
              <w:spacing w:line="240" w:lineRule="auto"/>
              <w:ind w:firstLineChars="0" w:firstLine="0"/>
              <w:jc w:val="both"/>
              <w:rPr>
                <w:rFonts w:cs="Times New Roman"/>
                <w:sz w:val="21"/>
                <w:szCs w:val="21"/>
              </w:rPr>
            </w:pPr>
            <w:r>
              <w:rPr>
                <w:rFonts w:eastAsia="Times New Roman" w:cs="Times New Roman"/>
                <w:sz w:val="20"/>
                <w:szCs w:val="20"/>
              </w:rPr>
              <w:t xml:space="preserve">1 Channel: Select one channel (first channel)  </w:t>
            </w:r>
          </w:p>
        </w:tc>
      </w:tr>
      <w:tr w:rsidR="00E7262C" w14:paraId="4A454A87" w14:textId="77777777">
        <w:tc>
          <w:tcPr>
            <w:tcW w:w="1303" w:type="pct"/>
            <w:vAlign w:val="center"/>
          </w:tcPr>
          <w:p w14:paraId="43955A58" w14:textId="77777777" w:rsidR="00E7262C" w:rsidRDefault="00000000">
            <w:pPr>
              <w:spacing w:line="240" w:lineRule="auto"/>
              <w:ind w:firstLineChars="0" w:firstLine="0"/>
              <w:jc w:val="both"/>
              <w:rPr>
                <w:rFonts w:cs="Times New Roman"/>
                <w:sz w:val="21"/>
                <w:szCs w:val="21"/>
              </w:rPr>
            </w:pPr>
            <w:r>
              <w:rPr>
                <w:rFonts w:cs="Times New Roman"/>
                <w:sz w:val="21"/>
                <w:szCs w:val="21"/>
              </w:rPr>
              <w:t>Sync Unit Cycle Time (us)</w:t>
            </w:r>
            <w:r>
              <w:rPr>
                <w:rFonts w:cs="Times New Roman" w:hint="eastAsia"/>
                <w:sz w:val="21"/>
                <w:szCs w:val="21"/>
              </w:rPr>
              <w:t>:</w:t>
            </w:r>
          </w:p>
        </w:tc>
        <w:tc>
          <w:tcPr>
            <w:tcW w:w="3696" w:type="pct"/>
          </w:tcPr>
          <w:p w14:paraId="53B7B91C" w14:textId="77777777" w:rsidR="00E7262C" w:rsidRDefault="00000000">
            <w:pPr>
              <w:spacing w:line="240" w:lineRule="auto"/>
              <w:ind w:firstLineChars="0" w:firstLine="0"/>
              <w:jc w:val="both"/>
              <w:rPr>
                <w:rFonts w:cs="Times New Roman"/>
                <w:sz w:val="21"/>
                <w:szCs w:val="21"/>
              </w:rPr>
            </w:pPr>
            <w:r>
              <w:rPr>
                <w:rFonts w:eastAsia="Times New Roman" w:cs="Times New Roman"/>
                <w:sz w:val="20"/>
                <w:szCs w:val="20"/>
              </w:rPr>
              <w:t xml:space="preserve">Cycle time, determined by </w:t>
            </w:r>
            <w:proofErr w:type="spellStart"/>
            <w:r>
              <w:rPr>
                <w:rFonts w:eastAsia="Times New Roman" w:cs="Times New Roman"/>
                <w:sz w:val="20"/>
                <w:szCs w:val="20"/>
              </w:rPr>
              <w:t>EtherCAT's</w:t>
            </w:r>
            <w:proofErr w:type="spellEnd"/>
            <w:r>
              <w:rPr>
                <w:rFonts w:eastAsia="Times New Roman" w:cs="Times New Roman"/>
                <w:sz w:val="20"/>
                <w:szCs w:val="20"/>
              </w:rPr>
              <w:t xml:space="preserve"> set cycle time </w:t>
            </w:r>
          </w:p>
        </w:tc>
      </w:tr>
      <w:tr w:rsidR="00E7262C" w14:paraId="06A3024B" w14:textId="77777777">
        <w:tc>
          <w:tcPr>
            <w:tcW w:w="1303" w:type="pct"/>
            <w:vAlign w:val="center"/>
          </w:tcPr>
          <w:p w14:paraId="5F48F156" w14:textId="77777777" w:rsidR="00E7262C" w:rsidRDefault="00000000">
            <w:pPr>
              <w:spacing w:line="240" w:lineRule="auto"/>
              <w:ind w:firstLineChars="0" w:firstLine="0"/>
              <w:jc w:val="both"/>
              <w:rPr>
                <w:rFonts w:cs="Times New Roman"/>
                <w:sz w:val="21"/>
                <w:szCs w:val="21"/>
              </w:rPr>
            </w:pPr>
            <w:r>
              <w:rPr>
                <w:rFonts w:cs="Times New Roman"/>
                <w:sz w:val="21"/>
                <w:szCs w:val="21"/>
              </w:rPr>
              <w:t>Oversampling Factor:</w:t>
            </w:r>
          </w:p>
        </w:tc>
        <w:tc>
          <w:tcPr>
            <w:tcW w:w="3696" w:type="pct"/>
          </w:tcPr>
          <w:p w14:paraId="0C5F5759" w14:textId="77777777" w:rsidR="00E7262C" w:rsidRDefault="00000000">
            <w:pPr>
              <w:spacing w:line="240" w:lineRule="auto"/>
              <w:ind w:firstLineChars="0" w:firstLine="0"/>
              <w:jc w:val="both"/>
              <w:rPr>
                <w:rFonts w:cs="Times New Roman"/>
                <w:sz w:val="20"/>
                <w:szCs w:val="20"/>
              </w:rPr>
            </w:pPr>
            <w:r>
              <w:rPr>
                <w:rFonts w:eastAsia="Times New Roman" w:cs="Times New Roman"/>
                <w:sz w:val="20"/>
                <w:szCs w:val="20"/>
              </w:rPr>
              <w:t xml:space="preserve">Sampling frequency per cycle: </w:t>
            </w:r>
            <w:r>
              <w:rPr>
                <w:rFonts w:eastAsia="Times New Roman" w:cs="Times New Roman"/>
                <w:b/>
                <w:bCs/>
                <w:sz w:val="20"/>
                <w:szCs w:val="20"/>
              </w:rPr>
              <w:t xml:space="preserve">up to 100 times can be collected </w:t>
            </w:r>
          </w:p>
          <w:p w14:paraId="40A6A269" w14:textId="77777777" w:rsidR="00E7262C" w:rsidRDefault="00000000">
            <w:pPr>
              <w:spacing w:line="240" w:lineRule="auto"/>
              <w:ind w:firstLineChars="0" w:firstLine="0"/>
              <w:jc w:val="both"/>
              <w:rPr>
                <w:rFonts w:cs="Times New Roman"/>
                <w:sz w:val="21"/>
                <w:szCs w:val="21"/>
              </w:rPr>
            </w:pPr>
            <w:r>
              <w:rPr>
                <w:rFonts w:cs="Times New Roman"/>
                <w:sz w:val="21"/>
                <w:szCs w:val="21"/>
              </w:rPr>
              <w:t>1</w:t>
            </w:r>
            <w:r>
              <w:rPr>
                <w:rFonts w:cs="Times New Roman" w:hint="eastAsia"/>
                <w:sz w:val="21"/>
                <w:szCs w:val="21"/>
              </w:rPr>
              <w:t>:</w:t>
            </w:r>
            <w:r>
              <w:rPr>
                <w:rFonts w:cs="Times New Roman"/>
                <w:sz w:val="21"/>
                <w:szCs w:val="21"/>
              </w:rPr>
              <w:t>1</w:t>
            </w:r>
          </w:p>
          <w:p w14:paraId="53B16F02" w14:textId="77777777" w:rsidR="00E7262C" w:rsidRDefault="00000000">
            <w:pPr>
              <w:spacing w:line="240" w:lineRule="auto"/>
              <w:ind w:firstLineChars="0" w:firstLine="0"/>
              <w:jc w:val="both"/>
              <w:rPr>
                <w:rFonts w:cs="Times New Roman"/>
                <w:sz w:val="21"/>
                <w:szCs w:val="21"/>
              </w:rPr>
            </w:pPr>
            <w:r>
              <w:rPr>
                <w:rFonts w:cs="Times New Roman"/>
                <w:sz w:val="21"/>
                <w:szCs w:val="21"/>
              </w:rPr>
              <w:t>2</w:t>
            </w:r>
            <w:r>
              <w:rPr>
                <w:rFonts w:cs="Times New Roman" w:hint="eastAsia"/>
                <w:sz w:val="21"/>
                <w:szCs w:val="21"/>
              </w:rPr>
              <w:t>:</w:t>
            </w:r>
            <w:r>
              <w:rPr>
                <w:rFonts w:cs="Times New Roman"/>
                <w:sz w:val="21"/>
                <w:szCs w:val="21"/>
              </w:rPr>
              <w:t>2</w:t>
            </w:r>
          </w:p>
          <w:p w14:paraId="58FC89E6" w14:textId="77777777" w:rsidR="00E7262C" w:rsidRDefault="00000000">
            <w:pPr>
              <w:spacing w:line="240" w:lineRule="auto"/>
              <w:ind w:firstLineChars="0" w:firstLine="0"/>
              <w:jc w:val="both"/>
              <w:rPr>
                <w:rFonts w:cs="Times New Roman"/>
                <w:sz w:val="21"/>
                <w:szCs w:val="21"/>
              </w:rPr>
            </w:pPr>
            <w:r>
              <w:rPr>
                <w:rFonts w:cs="Times New Roman"/>
                <w:sz w:val="21"/>
                <w:szCs w:val="21"/>
              </w:rPr>
              <w:t>3</w:t>
            </w:r>
            <w:r>
              <w:rPr>
                <w:rFonts w:cs="Times New Roman" w:hint="eastAsia"/>
                <w:sz w:val="21"/>
                <w:szCs w:val="21"/>
              </w:rPr>
              <w:t>:</w:t>
            </w:r>
            <w:r>
              <w:rPr>
                <w:rFonts w:cs="Times New Roman"/>
                <w:sz w:val="21"/>
                <w:szCs w:val="21"/>
              </w:rPr>
              <w:t>4</w:t>
            </w:r>
          </w:p>
          <w:p w14:paraId="6B432527" w14:textId="77777777" w:rsidR="00E7262C" w:rsidRDefault="00000000">
            <w:pPr>
              <w:spacing w:line="240" w:lineRule="auto"/>
              <w:ind w:firstLineChars="0" w:firstLine="0"/>
              <w:jc w:val="both"/>
              <w:rPr>
                <w:rFonts w:cs="Times New Roman"/>
                <w:sz w:val="21"/>
                <w:szCs w:val="21"/>
              </w:rPr>
            </w:pPr>
            <w:r>
              <w:rPr>
                <w:rFonts w:cs="Times New Roman"/>
                <w:sz w:val="21"/>
                <w:szCs w:val="21"/>
              </w:rPr>
              <w:t>4</w:t>
            </w:r>
            <w:r>
              <w:rPr>
                <w:rFonts w:cs="Times New Roman" w:hint="eastAsia"/>
                <w:sz w:val="21"/>
                <w:szCs w:val="21"/>
              </w:rPr>
              <w:t>:</w:t>
            </w:r>
            <w:r>
              <w:rPr>
                <w:rFonts w:cs="Times New Roman"/>
                <w:sz w:val="21"/>
                <w:szCs w:val="21"/>
              </w:rPr>
              <w:t>5</w:t>
            </w:r>
          </w:p>
          <w:p w14:paraId="09F538E4" w14:textId="77777777" w:rsidR="00E7262C" w:rsidRDefault="00000000">
            <w:pPr>
              <w:spacing w:line="240" w:lineRule="auto"/>
              <w:ind w:firstLineChars="0" w:firstLine="0"/>
              <w:jc w:val="both"/>
              <w:rPr>
                <w:rFonts w:cs="Times New Roman"/>
                <w:sz w:val="21"/>
                <w:szCs w:val="21"/>
              </w:rPr>
            </w:pPr>
            <w:r>
              <w:rPr>
                <w:rFonts w:cs="Times New Roman"/>
                <w:sz w:val="21"/>
                <w:szCs w:val="21"/>
              </w:rPr>
              <w:t>5</w:t>
            </w:r>
            <w:r>
              <w:rPr>
                <w:rFonts w:cs="Times New Roman" w:hint="eastAsia"/>
                <w:sz w:val="21"/>
                <w:szCs w:val="21"/>
              </w:rPr>
              <w:t>:</w:t>
            </w:r>
            <w:r>
              <w:rPr>
                <w:rFonts w:cs="Times New Roman"/>
                <w:sz w:val="21"/>
                <w:szCs w:val="21"/>
              </w:rPr>
              <w:t>8</w:t>
            </w:r>
          </w:p>
          <w:p w14:paraId="1F942FB6" w14:textId="77777777" w:rsidR="00E7262C" w:rsidRDefault="00000000">
            <w:pPr>
              <w:spacing w:line="240" w:lineRule="auto"/>
              <w:ind w:firstLineChars="0" w:firstLine="0"/>
              <w:jc w:val="both"/>
              <w:rPr>
                <w:rFonts w:cs="Times New Roman"/>
                <w:sz w:val="21"/>
                <w:szCs w:val="21"/>
              </w:rPr>
            </w:pPr>
            <w:r>
              <w:rPr>
                <w:rFonts w:cs="Times New Roman"/>
                <w:sz w:val="21"/>
                <w:szCs w:val="21"/>
              </w:rPr>
              <w:t>6</w:t>
            </w:r>
            <w:r>
              <w:rPr>
                <w:rFonts w:cs="Times New Roman" w:hint="eastAsia"/>
                <w:sz w:val="21"/>
                <w:szCs w:val="21"/>
              </w:rPr>
              <w:t>:</w:t>
            </w:r>
            <w:r>
              <w:rPr>
                <w:rFonts w:cs="Times New Roman"/>
                <w:sz w:val="21"/>
                <w:szCs w:val="21"/>
              </w:rPr>
              <w:t>10</w:t>
            </w:r>
          </w:p>
          <w:p w14:paraId="12F72B64" w14:textId="77777777" w:rsidR="00E7262C" w:rsidRDefault="00000000">
            <w:pPr>
              <w:spacing w:line="240" w:lineRule="auto"/>
              <w:ind w:firstLineChars="0" w:firstLine="0"/>
              <w:jc w:val="both"/>
              <w:rPr>
                <w:rFonts w:cs="Times New Roman"/>
                <w:sz w:val="21"/>
                <w:szCs w:val="21"/>
              </w:rPr>
            </w:pPr>
            <w:r>
              <w:rPr>
                <w:rFonts w:cs="Times New Roman"/>
                <w:sz w:val="21"/>
                <w:szCs w:val="21"/>
              </w:rPr>
              <w:lastRenderedPageBreak/>
              <w:t>7</w:t>
            </w:r>
            <w:r>
              <w:rPr>
                <w:rFonts w:cs="Times New Roman" w:hint="eastAsia"/>
                <w:sz w:val="21"/>
                <w:szCs w:val="21"/>
              </w:rPr>
              <w:t>:</w:t>
            </w:r>
            <w:r>
              <w:rPr>
                <w:rFonts w:cs="Times New Roman"/>
                <w:sz w:val="21"/>
                <w:szCs w:val="21"/>
              </w:rPr>
              <w:t>16</w:t>
            </w:r>
          </w:p>
          <w:p w14:paraId="2F485FBD" w14:textId="77777777" w:rsidR="00E7262C" w:rsidRDefault="00000000">
            <w:pPr>
              <w:spacing w:line="240" w:lineRule="auto"/>
              <w:ind w:firstLineChars="0" w:firstLine="0"/>
              <w:jc w:val="both"/>
              <w:rPr>
                <w:rFonts w:cs="Times New Roman"/>
                <w:sz w:val="21"/>
                <w:szCs w:val="21"/>
              </w:rPr>
            </w:pPr>
            <w:r>
              <w:rPr>
                <w:rFonts w:cs="Times New Roman"/>
                <w:sz w:val="21"/>
                <w:szCs w:val="21"/>
              </w:rPr>
              <w:t>8</w:t>
            </w:r>
            <w:r>
              <w:rPr>
                <w:rFonts w:cs="Times New Roman" w:hint="eastAsia"/>
                <w:sz w:val="21"/>
                <w:szCs w:val="21"/>
              </w:rPr>
              <w:t>:</w:t>
            </w:r>
            <w:r>
              <w:rPr>
                <w:rFonts w:cs="Times New Roman"/>
                <w:sz w:val="21"/>
                <w:szCs w:val="21"/>
              </w:rPr>
              <w:t>20</w:t>
            </w:r>
          </w:p>
          <w:p w14:paraId="068DA949" w14:textId="77777777" w:rsidR="00E7262C" w:rsidRDefault="00000000">
            <w:pPr>
              <w:spacing w:line="240" w:lineRule="auto"/>
              <w:ind w:firstLineChars="0" w:firstLine="0"/>
              <w:jc w:val="both"/>
              <w:rPr>
                <w:rFonts w:cs="Times New Roman"/>
                <w:sz w:val="21"/>
                <w:szCs w:val="21"/>
              </w:rPr>
            </w:pPr>
            <w:r>
              <w:rPr>
                <w:rFonts w:cs="Times New Roman"/>
                <w:sz w:val="21"/>
                <w:szCs w:val="21"/>
              </w:rPr>
              <w:t>9</w:t>
            </w:r>
            <w:r>
              <w:rPr>
                <w:rFonts w:cs="Times New Roman" w:hint="eastAsia"/>
                <w:sz w:val="21"/>
                <w:szCs w:val="21"/>
              </w:rPr>
              <w:t>:</w:t>
            </w:r>
            <w:r>
              <w:rPr>
                <w:rFonts w:cs="Times New Roman"/>
                <w:sz w:val="21"/>
                <w:szCs w:val="21"/>
              </w:rPr>
              <w:t>25</w:t>
            </w:r>
          </w:p>
          <w:p w14:paraId="03A3FDE9" w14:textId="77777777" w:rsidR="00E7262C" w:rsidRDefault="00000000">
            <w:pPr>
              <w:spacing w:line="240" w:lineRule="auto"/>
              <w:ind w:firstLineChars="0" w:firstLine="0"/>
              <w:jc w:val="both"/>
              <w:rPr>
                <w:rFonts w:cs="Times New Roman"/>
                <w:sz w:val="21"/>
                <w:szCs w:val="21"/>
              </w:rPr>
            </w:pPr>
            <w:r>
              <w:rPr>
                <w:rFonts w:cs="Times New Roman"/>
                <w:sz w:val="21"/>
                <w:szCs w:val="21"/>
              </w:rPr>
              <w:t>10</w:t>
            </w:r>
            <w:r>
              <w:rPr>
                <w:rFonts w:cs="Times New Roman" w:hint="eastAsia"/>
                <w:sz w:val="21"/>
                <w:szCs w:val="21"/>
              </w:rPr>
              <w:t>:</w:t>
            </w:r>
            <w:r>
              <w:rPr>
                <w:rFonts w:cs="Times New Roman"/>
                <w:sz w:val="21"/>
                <w:szCs w:val="21"/>
              </w:rPr>
              <w:t>32</w:t>
            </w:r>
          </w:p>
          <w:p w14:paraId="45508373" w14:textId="77777777" w:rsidR="00E7262C" w:rsidRDefault="00000000">
            <w:pPr>
              <w:spacing w:line="240" w:lineRule="auto"/>
              <w:ind w:firstLineChars="0" w:firstLine="0"/>
              <w:jc w:val="both"/>
              <w:rPr>
                <w:rFonts w:cs="Times New Roman"/>
                <w:sz w:val="21"/>
                <w:szCs w:val="21"/>
              </w:rPr>
            </w:pPr>
            <w:r>
              <w:rPr>
                <w:rFonts w:cs="Times New Roman"/>
                <w:sz w:val="21"/>
                <w:szCs w:val="21"/>
              </w:rPr>
              <w:t>11</w:t>
            </w:r>
            <w:r>
              <w:rPr>
                <w:rFonts w:cs="Times New Roman" w:hint="eastAsia"/>
                <w:sz w:val="21"/>
                <w:szCs w:val="21"/>
              </w:rPr>
              <w:t>:</w:t>
            </w:r>
            <w:r>
              <w:rPr>
                <w:rFonts w:cs="Times New Roman"/>
                <w:sz w:val="21"/>
                <w:szCs w:val="21"/>
              </w:rPr>
              <w:t>40</w:t>
            </w:r>
          </w:p>
          <w:p w14:paraId="3CCFA845" w14:textId="77777777" w:rsidR="00E7262C" w:rsidRDefault="00000000">
            <w:pPr>
              <w:spacing w:line="240" w:lineRule="auto"/>
              <w:ind w:firstLineChars="0" w:firstLine="0"/>
              <w:jc w:val="both"/>
              <w:rPr>
                <w:rFonts w:cs="Times New Roman"/>
                <w:sz w:val="21"/>
                <w:szCs w:val="21"/>
              </w:rPr>
            </w:pPr>
            <w:r>
              <w:rPr>
                <w:rFonts w:cs="Times New Roman"/>
                <w:sz w:val="21"/>
                <w:szCs w:val="21"/>
              </w:rPr>
              <w:t>12</w:t>
            </w:r>
            <w:r>
              <w:rPr>
                <w:rFonts w:cs="Times New Roman" w:hint="eastAsia"/>
                <w:sz w:val="21"/>
                <w:szCs w:val="21"/>
              </w:rPr>
              <w:t>:</w:t>
            </w:r>
            <w:r>
              <w:rPr>
                <w:rFonts w:cs="Times New Roman"/>
                <w:sz w:val="21"/>
                <w:szCs w:val="21"/>
              </w:rPr>
              <w:t>50</w:t>
            </w:r>
          </w:p>
          <w:p w14:paraId="05774293" w14:textId="77777777" w:rsidR="00E7262C" w:rsidRDefault="00000000">
            <w:pPr>
              <w:spacing w:line="240" w:lineRule="auto"/>
              <w:ind w:firstLineChars="0" w:firstLine="0"/>
              <w:jc w:val="both"/>
              <w:rPr>
                <w:rFonts w:cs="Times New Roman"/>
                <w:sz w:val="21"/>
                <w:szCs w:val="21"/>
              </w:rPr>
            </w:pPr>
            <w:r>
              <w:rPr>
                <w:rFonts w:cs="Times New Roman"/>
                <w:sz w:val="21"/>
                <w:szCs w:val="21"/>
              </w:rPr>
              <w:t>13</w:t>
            </w:r>
            <w:r>
              <w:rPr>
                <w:rFonts w:cs="Times New Roman" w:hint="eastAsia"/>
                <w:sz w:val="21"/>
                <w:szCs w:val="21"/>
              </w:rPr>
              <w:t>:</w:t>
            </w:r>
            <w:r>
              <w:rPr>
                <w:rFonts w:cs="Times New Roman"/>
                <w:sz w:val="21"/>
                <w:szCs w:val="21"/>
              </w:rPr>
              <w:t>64</w:t>
            </w:r>
          </w:p>
          <w:p w14:paraId="4B41BD45" w14:textId="77777777" w:rsidR="00E7262C" w:rsidRDefault="00000000">
            <w:pPr>
              <w:spacing w:line="240" w:lineRule="auto"/>
              <w:ind w:firstLineChars="0" w:firstLine="0"/>
              <w:jc w:val="both"/>
              <w:rPr>
                <w:rFonts w:cs="Times New Roman"/>
                <w:sz w:val="21"/>
                <w:szCs w:val="21"/>
              </w:rPr>
            </w:pPr>
            <w:r>
              <w:rPr>
                <w:rFonts w:cs="Times New Roman"/>
                <w:sz w:val="21"/>
                <w:szCs w:val="21"/>
              </w:rPr>
              <w:t>14</w:t>
            </w:r>
            <w:r>
              <w:rPr>
                <w:rFonts w:cs="Times New Roman" w:hint="eastAsia"/>
                <w:sz w:val="21"/>
                <w:szCs w:val="21"/>
              </w:rPr>
              <w:t>:</w:t>
            </w:r>
            <w:r>
              <w:rPr>
                <w:rFonts w:cs="Times New Roman"/>
                <w:sz w:val="21"/>
                <w:szCs w:val="21"/>
              </w:rPr>
              <w:t>80</w:t>
            </w:r>
          </w:p>
          <w:p w14:paraId="3406DEED" w14:textId="77777777" w:rsidR="00E7262C" w:rsidRDefault="00000000">
            <w:pPr>
              <w:spacing w:line="240" w:lineRule="auto"/>
              <w:ind w:firstLineChars="0" w:firstLine="0"/>
              <w:jc w:val="both"/>
              <w:rPr>
                <w:rFonts w:cs="Times New Roman"/>
                <w:sz w:val="21"/>
                <w:szCs w:val="21"/>
              </w:rPr>
            </w:pPr>
            <w:r>
              <w:rPr>
                <w:rFonts w:cs="Times New Roman"/>
                <w:sz w:val="21"/>
                <w:szCs w:val="21"/>
              </w:rPr>
              <w:t>15</w:t>
            </w:r>
            <w:r>
              <w:rPr>
                <w:rFonts w:cs="Times New Roman" w:hint="eastAsia"/>
                <w:sz w:val="21"/>
                <w:szCs w:val="21"/>
              </w:rPr>
              <w:t>:</w:t>
            </w:r>
            <w:r>
              <w:rPr>
                <w:rFonts w:cs="Times New Roman"/>
                <w:sz w:val="21"/>
                <w:szCs w:val="21"/>
              </w:rPr>
              <w:t>100</w:t>
            </w:r>
          </w:p>
        </w:tc>
      </w:tr>
      <w:tr w:rsidR="00E7262C" w14:paraId="08B0EAD5" w14:textId="77777777">
        <w:tc>
          <w:tcPr>
            <w:tcW w:w="1303" w:type="pct"/>
            <w:vAlign w:val="center"/>
          </w:tcPr>
          <w:p w14:paraId="369BA2B5" w14:textId="77777777" w:rsidR="00E7262C" w:rsidRDefault="00000000">
            <w:pPr>
              <w:spacing w:line="240" w:lineRule="auto"/>
              <w:ind w:firstLineChars="0" w:firstLine="0"/>
              <w:jc w:val="both"/>
              <w:rPr>
                <w:rFonts w:cs="Times New Roman"/>
                <w:sz w:val="21"/>
                <w:szCs w:val="21"/>
              </w:rPr>
            </w:pPr>
            <w:r>
              <w:rPr>
                <w:rFonts w:cs="Times New Roman"/>
                <w:sz w:val="21"/>
                <w:szCs w:val="21"/>
              </w:rPr>
              <w:lastRenderedPageBreak/>
              <w:t>Sample Cycle Time (us):</w:t>
            </w:r>
          </w:p>
        </w:tc>
        <w:tc>
          <w:tcPr>
            <w:tcW w:w="3696" w:type="pct"/>
            <w:vAlign w:val="center"/>
          </w:tcPr>
          <w:p w14:paraId="0BBDBAB8" w14:textId="77777777" w:rsidR="00E7262C" w:rsidRDefault="00000000">
            <w:pPr>
              <w:snapToGrid w:val="0"/>
              <w:spacing w:line="240" w:lineRule="auto"/>
              <w:ind w:firstLineChars="0" w:firstLine="0"/>
              <w:jc w:val="both"/>
              <w:rPr>
                <w:rFonts w:cs="Times New Roman"/>
                <w:sz w:val="20"/>
                <w:szCs w:val="20"/>
              </w:rPr>
            </w:pPr>
            <w:r>
              <w:rPr>
                <w:rFonts w:eastAsia="Times New Roman" w:cs="Times New Roman"/>
                <w:sz w:val="20"/>
                <w:szCs w:val="20"/>
              </w:rPr>
              <w:t xml:space="preserve">The sampling cycle is determined by the relationship between the </w:t>
            </w:r>
            <w:proofErr w:type="spellStart"/>
            <w:r>
              <w:rPr>
                <w:rFonts w:eastAsia="Times New Roman" w:cs="Times New Roman"/>
                <w:sz w:val="20"/>
                <w:szCs w:val="20"/>
              </w:rPr>
              <w:t>EtherCAT</w:t>
            </w:r>
            <w:proofErr w:type="spellEnd"/>
            <w:r>
              <w:rPr>
                <w:rFonts w:eastAsia="Times New Roman" w:cs="Times New Roman"/>
                <w:sz w:val="20"/>
                <w:szCs w:val="20"/>
              </w:rPr>
              <w:t xml:space="preserve"> set cycle and the quantity of samples</w:t>
            </w:r>
          </w:p>
        </w:tc>
      </w:tr>
    </w:tbl>
    <w:p w14:paraId="062D9385" w14:textId="77777777" w:rsidR="00E7262C" w:rsidRDefault="00E7262C">
      <w:pPr>
        <w:spacing w:line="240" w:lineRule="auto"/>
        <w:ind w:firstLineChars="0" w:firstLine="0"/>
        <w:jc w:val="both"/>
        <w:rPr>
          <w:rFonts w:cs="Times New Roman"/>
        </w:rPr>
      </w:pPr>
    </w:p>
    <w:p w14:paraId="1D811A41" w14:textId="77777777" w:rsidR="00E7262C" w:rsidRDefault="00000000">
      <w:pPr>
        <w:pStyle w:val="1"/>
        <w:numPr>
          <w:ilvl w:val="0"/>
          <w:numId w:val="2"/>
        </w:numPr>
        <w:ind w:left="0" w:firstLineChars="0" w:firstLine="0"/>
        <w:jc w:val="both"/>
        <w:rPr>
          <w:rFonts w:cs="Times New Roman"/>
        </w:rPr>
      </w:pPr>
      <w:bookmarkStart w:id="117" w:name="_Toc30827"/>
      <w:bookmarkStart w:id="118" w:name="_Toc28858"/>
      <w:bookmarkStart w:id="119" w:name="_模拟量输入模块"/>
      <w:bookmarkStart w:id="120" w:name="_Toc191367911"/>
      <w:bookmarkEnd w:id="72"/>
      <w:bookmarkEnd w:id="73"/>
      <w:r>
        <w:rPr>
          <w:rFonts w:cs="Times New Roman"/>
        </w:rPr>
        <w:t>Analog Input Module</w:t>
      </w:r>
      <w:bookmarkEnd w:id="117"/>
      <w:bookmarkEnd w:id="118"/>
      <w:bookmarkEnd w:id="120"/>
    </w:p>
    <w:p w14:paraId="7CD8E748" w14:textId="77777777" w:rsidR="00E7262C" w:rsidRDefault="00000000">
      <w:pPr>
        <w:pStyle w:val="2"/>
        <w:numPr>
          <w:ilvl w:val="1"/>
          <w:numId w:val="2"/>
        </w:numPr>
        <w:jc w:val="both"/>
        <w:rPr>
          <w:rFonts w:cs="Times New Roman"/>
        </w:rPr>
      </w:pPr>
      <w:bookmarkStart w:id="121" w:name="_Toc132737326"/>
      <w:bookmarkStart w:id="122" w:name="_Toc191367912"/>
      <w:bookmarkEnd w:id="119"/>
      <w:r>
        <w:rPr>
          <w:rFonts w:cs="Times New Roman"/>
        </w:rPr>
        <w:t>Electrical Specifications</w:t>
      </w:r>
      <w:bookmarkEnd w:id="122"/>
    </w:p>
    <w:p w14:paraId="282DB3C9" w14:textId="77777777" w:rsidR="00E7262C" w:rsidRDefault="00000000">
      <w:pPr>
        <w:snapToGrid w:val="0"/>
        <w:spacing w:beforeLines="50" w:before="156" w:afterLines="50" w:after="156"/>
        <w:ind w:firstLine="420"/>
        <w:jc w:val="both"/>
        <w:textAlignment w:val="baseline"/>
        <w:rPr>
          <w:rFonts w:cs="Times New Roman"/>
          <w:sz w:val="21"/>
          <w:szCs w:val="21"/>
        </w:rPr>
      </w:pPr>
      <w:r>
        <w:rPr>
          <w:rFonts w:eastAsia="Times New Roman" w:cs="Times New Roman"/>
          <w:sz w:val="21"/>
          <w:szCs w:val="21"/>
        </w:rPr>
        <w:t xml:space="preserve">High performance analog input module, </w:t>
      </w:r>
      <w:proofErr w:type="gramStart"/>
      <w:r>
        <w:rPr>
          <w:rFonts w:eastAsia="Times New Roman" w:cs="Times New Roman"/>
          <w:sz w:val="21"/>
          <w:szCs w:val="21"/>
        </w:rPr>
        <w:t>16 bit</w:t>
      </w:r>
      <w:proofErr w:type="gramEnd"/>
      <w:r>
        <w:rPr>
          <w:rFonts w:eastAsia="Times New Roman" w:cs="Times New Roman"/>
          <w:sz w:val="21"/>
          <w:szCs w:val="21"/>
        </w:rPr>
        <w:t xml:space="preserve"> accuracy, 4/8 channel voltage/current input, with module diagnostic function.</w:t>
      </w:r>
    </w:p>
    <w:tbl>
      <w:tblPr>
        <w:tblStyle w:val="ac"/>
        <w:tblW w:w="9225" w:type="dxa"/>
        <w:tblInd w:w="-291" w:type="dxa"/>
        <w:tblLayout w:type="fixed"/>
        <w:tblLook w:val="04A0" w:firstRow="1" w:lastRow="0" w:firstColumn="1" w:lastColumn="0" w:noHBand="0" w:noVBand="1"/>
      </w:tblPr>
      <w:tblGrid>
        <w:gridCol w:w="2488"/>
        <w:gridCol w:w="3368"/>
        <w:gridCol w:w="3369"/>
      </w:tblGrid>
      <w:tr w:rsidR="00E7262C" w14:paraId="468A1835" w14:textId="77777777">
        <w:tc>
          <w:tcPr>
            <w:tcW w:w="2488" w:type="dxa"/>
            <w:shd w:val="clear" w:color="auto" w:fill="CCFFFF"/>
            <w:vAlign w:val="center"/>
          </w:tcPr>
          <w:bookmarkEnd w:id="121"/>
          <w:p w14:paraId="7C56FEF5" w14:textId="77777777" w:rsidR="00E7262C" w:rsidRDefault="00000000">
            <w:pPr>
              <w:pStyle w:val="af1"/>
              <w:jc w:val="both"/>
              <w:rPr>
                <w:rFonts w:cs="Times New Roman"/>
                <w:szCs w:val="21"/>
              </w:rPr>
            </w:pPr>
            <w:r>
              <w:rPr>
                <w:rFonts w:cs="Times New Roman"/>
                <w:b/>
                <w:bCs/>
                <w:szCs w:val="21"/>
                <w:lang w:eastAsia="zh-CN"/>
              </w:rPr>
              <w:t>M</w:t>
            </w:r>
            <w:r>
              <w:rPr>
                <w:rFonts w:eastAsia="Times New Roman" w:cs="Times New Roman"/>
                <w:b/>
                <w:bCs/>
                <w:szCs w:val="21"/>
              </w:rPr>
              <w:t xml:space="preserve">odel  </w:t>
            </w:r>
          </w:p>
        </w:tc>
        <w:tc>
          <w:tcPr>
            <w:tcW w:w="3368" w:type="dxa"/>
            <w:vAlign w:val="center"/>
          </w:tcPr>
          <w:p w14:paraId="307FEE26"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SRE3204</w:t>
            </w:r>
          </w:p>
        </w:tc>
        <w:tc>
          <w:tcPr>
            <w:tcW w:w="3369" w:type="dxa"/>
            <w:vAlign w:val="center"/>
          </w:tcPr>
          <w:p w14:paraId="36DFE61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SRE3208</w:t>
            </w:r>
          </w:p>
        </w:tc>
      </w:tr>
      <w:tr w:rsidR="00E7262C" w14:paraId="4321E134" w14:textId="77777777">
        <w:tc>
          <w:tcPr>
            <w:tcW w:w="9225" w:type="dxa"/>
            <w:gridSpan w:val="3"/>
            <w:shd w:val="clear" w:color="auto" w:fill="CCFFFF"/>
            <w:vAlign w:val="center"/>
          </w:tcPr>
          <w:p w14:paraId="3ACF70A9" w14:textId="77777777" w:rsidR="00E7262C" w:rsidRDefault="00000000">
            <w:pPr>
              <w:pStyle w:val="af1"/>
              <w:jc w:val="both"/>
              <w:rPr>
                <w:rFonts w:cs="Times New Roman"/>
                <w:szCs w:val="21"/>
              </w:rPr>
            </w:pPr>
            <w:r>
              <w:rPr>
                <w:rFonts w:cs="Times New Roman"/>
                <w:szCs w:val="21"/>
                <w:lang w:eastAsia="zh-CN"/>
              </w:rPr>
              <w:t>Technical specifications</w:t>
            </w:r>
            <w:r>
              <w:rPr>
                <w:rFonts w:eastAsia="Times New Roman" w:cs="Times New Roman"/>
                <w:szCs w:val="21"/>
              </w:rPr>
              <w:t xml:space="preserve">  </w:t>
            </w:r>
          </w:p>
        </w:tc>
      </w:tr>
      <w:tr w:rsidR="00E7262C" w14:paraId="71EE0884" w14:textId="77777777">
        <w:tc>
          <w:tcPr>
            <w:tcW w:w="2488" w:type="dxa"/>
            <w:shd w:val="clear" w:color="auto" w:fill="CCFFFF"/>
            <w:vAlign w:val="center"/>
          </w:tcPr>
          <w:p w14:paraId="05C9719E" w14:textId="77777777" w:rsidR="00E7262C" w:rsidRDefault="00000000">
            <w:pPr>
              <w:pStyle w:val="af1"/>
              <w:jc w:val="both"/>
              <w:rPr>
                <w:rFonts w:cs="Times New Roman"/>
                <w:szCs w:val="21"/>
              </w:rPr>
            </w:pPr>
            <w:r>
              <w:rPr>
                <w:rFonts w:cs="Times New Roman"/>
                <w:szCs w:val="21"/>
                <w:lang w:eastAsia="zh-CN"/>
              </w:rPr>
              <w:t>Supply voltage</w:t>
            </w:r>
          </w:p>
        </w:tc>
        <w:tc>
          <w:tcPr>
            <w:tcW w:w="6737" w:type="dxa"/>
            <w:gridSpan w:val="2"/>
            <w:vAlign w:val="center"/>
          </w:tcPr>
          <w:p w14:paraId="1C187931"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18~28V DC</w:t>
            </w:r>
          </w:p>
        </w:tc>
      </w:tr>
      <w:tr w:rsidR="00E7262C" w14:paraId="133BA468" w14:textId="77777777">
        <w:tc>
          <w:tcPr>
            <w:tcW w:w="2488" w:type="dxa"/>
            <w:shd w:val="clear" w:color="auto" w:fill="CCFFFF"/>
            <w:vAlign w:val="center"/>
          </w:tcPr>
          <w:p w14:paraId="53C9A73D"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Bus 5VDC current consumption</w:t>
            </w:r>
          </w:p>
        </w:tc>
        <w:tc>
          <w:tcPr>
            <w:tcW w:w="3368" w:type="dxa"/>
            <w:vAlign w:val="center"/>
          </w:tcPr>
          <w:p w14:paraId="7A21AF9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160mA</w:t>
            </w:r>
          </w:p>
        </w:tc>
        <w:tc>
          <w:tcPr>
            <w:tcW w:w="3369" w:type="dxa"/>
            <w:vAlign w:val="center"/>
          </w:tcPr>
          <w:p w14:paraId="795A2B4A"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165mA</w:t>
            </w:r>
          </w:p>
        </w:tc>
      </w:tr>
      <w:tr w:rsidR="00E7262C" w14:paraId="1F225586" w14:textId="77777777">
        <w:tc>
          <w:tcPr>
            <w:tcW w:w="2488" w:type="dxa"/>
            <w:shd w:val="clear" w:color="auto" w:fill="CCFFFF"/>
            <w:vAlign w:val="center"/>
          </w:tcPr>
          <w:p w14:paraId="721EDA42" w14:textId="77777777" w:rsidR="00E7262C" w:rsidRDefault="00000000">
            <w:pPr>
              <w:pStyle w:val="af1"/>
              <w:jc w:val="both"/>
              <w:rPr>
                <w:rFonts w:cs="Times New Roman"/>
                <w:szCs w:val="21"/>
                <w:lang w:eastAsia="zh-CN"/>
              </w:rPr>
            </w:pPr>
            <w:r>
              <w:rPr>
                <w:rFonts w:eastAsia="Times New Roman" w:cs="Times New Roman"/>
                <w:szCs w:val="21"/>
              </w:rPr>
              <w:t xml:space="preserve">Number of input channels  </w:t>
            </w:r>
          </w:p>
        </w:tc>
        <w:tc>
          <w:tcPr>
            <w:tcW w:w="3368" w:type="dxa"/>
            <w:vAlign w:val="center"/>
          </w:tcPr>
          <w:p w14:paraId="24A803D3" w14:textId="77777777" w:rsidR="00E7262C" w:rsidRDefault="00000000">
            <w:pPr>
              <w:pStyle w:val="af1"/>
              <w:jc w:val="center"/>
              <w:rPr>
                <w:rFonts w:cs="Times New Roman"/>
                <w:szCs w:val="21"/>
              </w:rPr>
            </w:pPr>
            <w:r>
              <w:rPr>
                <w:rFonts w:eastAsia="Times New Roman" w:cs="Times New Roman"/>
                <w:szCs w:val="21"/>
                <w:lang w:eastAsia="zh-CN"/>
              </w:rPr>
              <w:t>4</w:t>
            </w:r>
          </w:p>
        </w:tc>
        <w:tc>
          <w:tcPr>
            <w:tcW w:w="3369" w:type="dxa"/>
            <w:vAlign w:val="center"/>
          </w:tcPr>
          <w:p w14:paraId="5CA77437" w14:textId="77777777" w:rsidR="00E7262C" w:rsidRDefault="00000000">
            <w:pPr>
              <w:pStyle w:val="af1"/>
              <w:jc w:val="center"/>
              <w:rPr>
                <w:rFonts w:cs="Times New Roman"/>
                <w:szCs w:val="21"/>
                <w:lang w:eastAsia="zh-CN"/>
              </w:rPr>
            </w:pPr>
            <w:r>
              <w:rPr>
                <w:rFonts w:eastAsia="Times New Roman" w:cs="Times New Roman"/>
                <w:szCs w:val="21"/>
                <w:lang w:eastAsia="zh-CN"/>
              </w:rPr>
              <w:t>8</w:t>
            </w:r>
          </w:p>
        </w:tc>
      </w:tr>
      <w:tr w:rsidR="00E7262C" w14:paraId="41E9EC41" w14:textId="77777777">
        <w:tc>
          <w:tcPr>
            <w:tcW w:w="2488" w:type="dxa"/>
            <w:shd w:val="clear" w:color="auto" w:fill="CCFFFF"/>
            <w:vAlign w:val="center"/>
          </w:tcPr>
          <w:p w14:paraId="0337AC9B"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Input type  </w:t>
            </w:r>
          </w:p>
        </w:tc>
        <w:tc>
          <w:tcPr>
            <w:tcW w:w="6737" w:type="dxa"/>
            <w:gridSpan w:val="2"/>
            <w:vAlign w:val="center"/>
          </w:tcPr>
          <w:p w14:paraId="09E56F42" w14:textId="77777777" w:rsidR="00E7262C" w:rsidRDefault="00000000">
            <w:pPr>
              <w:pStyle w:val="af1"/>
              <w:jc w:val="center"/>
              <w:rPr>
                <w:rFonts w:cs="Times New Roman"/>
                <w:szCs w:val="21"/>
                <w:lang w:eastAsia="zh-CN"/>
              </w:rPr>
            </w:pPr>
            <w:r>
              <w:rPr>
                <w:rFonts w:eastAsia="Times New Roman" w:cs="Times New Roman"/>
                <w:szCs w:val="21"/>
                <w:lang w:eastAsia="zh-CN"/>
              </w:rPr>
              <w:t>Voltage/Current</w:t>
            </w:r>
          </w:p>
        </w:tc>
      </w:tr>
      <w:tr w:rsidR="00E7262C" w14:paraId="532D4F9D" w14:textId="77777777">
        <w:tc>
          <w:tcPr>
            <w:tcW w:w="9225" w:type="dxa"/>
            <w:gridSpan w:val="3"/>
            <w:shd w:val="clear" w:color="auto" w:fill="CCFFFF"/>
            <w:vAlign w:val="center"/>
          </w:tcPr>
          <w:p w14:paraId="461949B4" w14:textId="77777777" w:rsidR="00E7262C" w:rsidRDefault="00000000">
            <w:pPr>
              <w:pStyle w:val="af1"/>
              <w:jc w:val="both"/>
              <w:rPr>
                <w:rFonts w:cs="Times New Roman"/>
                <w:szCs w:val="21"/>
              </w:rPr>
            </w:pPr>
            <w:r>
              <w:rPr>
                <w:rFonts w:cs="Times New Roman"/>
                <w:szCs w:val="21"/>
                <w:lang w:eastAsia="zh-CN"/>
              </w:rPr>
              <w:t>R</w:t>
            </w:r>
            <w:r>
              <w:rPr>
                <w:rFonts w:eastAsia="Times New Roman" w:cs="Times New Roman"/>
                <w:szCs w:val="21"/>
              </w:rPr>
              <w:t xml:space="preserve">ange  </w:t>
            </w:r>
          </w:p>
        </w:tc>
      </w:tr>
      <w:tr w:rsidR="00E7262C" w14:paraId="6457056F" w14:textId="77777777">
        <w:tc>
          <w:tcPr>
            <w:tcW w:w="2488" w:type="dxa"/>
            <w:shd w:val="clear" w:color="auto" w:fill="CCFFFF"/>
            <w:vAlign w:val="center"/>
          </w:tcPr>
          <w:p w14:paraId="0C540FFB" w14:textId="77777777" w:rsidR="00E7262C" w:rsidRDefault="00000000">
            <w:pPr>
              <w:pStyle w:val="af1"/>
              <w:jc w:val="both"/>
              <w:rPr>
                <w:rFonts w:cs="Times New Roman"/>
                <w:szCs w:val="21"/>
              </w:rPr>
            </w:pPr>
            <w:r>
              <w:rPr>
                <w:rFonts w:eastAsia="Times New Roman" w:cs="Times New Roman"/>
                <w:szCs w:val="21"/>
              </w:rPr>
              <w:t xml:space="preserve">Voltage (unipolar)  </w:t>
            </w:r>
          </w:p>
        </w:tc>
        <w:tc>
          <w:tcPr>
            <w:tcW w:w="6737" w:type="dxa"/>
            <w:gridSpan w:val="2"/>
            <w:vAlign w:val="center"/>
          </w:tcPr>
          <w:p w14:paraId="0FF5D0C6" w14:textId="77777777" w:rsidR="00E7262C" w:rsidRDefault="00000000">
            <w:pPr>
              <w:pStyle w:val="af1"/>
              <w:jc w:val="center"/>
              <w:rPr>
                <w:rFonts w:cs="Times New Roman"/>
                <w:szCs w:val="21"/>
                <w:lang w:eastAsia="zh-CN"/>
              </w:rPr>
            </w:pPr>
            <w:r>
              <w:rPr>
                <w:rFonts w:eastAsia="Times New Roman" w:cs="Times New Roman"/>
                <w:szCs w:val="21"/>
                <w:lang w:eastAsia="zh-CN"/>
              </w:rPr>
              <w:t>0-10V</w:t>
            </w:r>
          </w:p>
        </w:tc>
      </w:tr>
      <w:tr w:rsidR="00E7262C" w14:paraId="33454452" w14:textId="77777777">
        <w:tc>
          <w:tcPr>
            <w:tcW w:w="2488" w:type="dxa"/>
            <w:shd w:val="clear" w:color="auto" w:fill="CCFFFF"/>
            <w:vAlign w:val="center"/>
          </w:tcPr>
          <w:p w14:paraId="7978546E" w14:textId="77777777" w:rsidR="00E7262C" w:rsidRDefault="00000000">
            <w:pPr>
              <w:pStyle w:val="af1"/>
              <w:jc w:val="both"/>
              <w:rPr>
                <w:rFonts w:cs="Times New Roman"/>
                <w:szCs w:val="21"/>
              </w:rPr>
            </w:pPr>
            <w:r>
              <w:rPr>
                <w:rFonts w:eastAsia="Times New Roman" w:cs="Times New Roman"/>
                <w:szCs w:val="21"/>
              </w:rPr>
              <w:t xml:space="preserve">Voltage (Bipolar)  </w:t>
            </w:r>
          </w:p>
        </w:tc>
        <w:tc>
          <w:tcPr>
            <w:tcW w:w="6737" w:type="dxa"/>
            <w:gridSpan w:val="2"/>
            <w:vAlign w:val="center"/>
          </w:tcPr>
          <w:p w14:paraId="184BE963" w14:textId="77777777" w:rsidR="00E7262C" w:rsidRDefault="00000000">
            <w:pPr>
              <w:pStyle w:val="af1"/>
              <w:jc w:val="center"/>
              <w:rPr>
                <w:rFonts w:cs="Times New Roman"/>
                <w:szCs w:val="21"/>
                <w:lang w:eastAsia="zh-CN"/>
              </w:rPr>
            </w:pPr>
            <w:r>
              <w:rPr>
                <w:rFonts w:eastAsia="Times New Roman" w:cs="Times New Roman"/>
                <w:szCs w:val="21"/>
                <w:lang w:eastAsia="zh-CN"/>
              </w:rPr>
              <w:t>-10V-10V</w:t>
            </w:r>
          </w:p>
        </w:tc>
      </w:tr>
      <w:tr w:rsidR="00E7262C" w14:paraId="38FDE704" w14:textId="77777777">
        <w:tc>
          <w:tcPr>
            <w:tcW w:w="2488" w:type="dxa"/>
            <w:shd w:val="clear" w:color="auto" w:fill="CCFFFF"/>
            <w:vAlign w:val="center"/>
          </w:tcPr>
          <w:p w14:paraId="035AD0F7" w14:textId="77777777" w:rsidR="00E7262C" w:rsidRDefault="00000000">
            <w:pPr>
              <w:pStyle w:val="af1"/>
              <w:jc w:val="both"/>
              <w:rPr>
                <w:rFonts w:cs="Times New Roman"/>
                <w:szCs w:val="21"/>
              </w:rPr>
            </w:pPr>
            <w:r>
              <w:rPr>
                <w:rFonts w:cs="Times New Roman"/>
                <w:szCs w:val="21"/>
                <w:lang w:eastAsia="zh-CN"/>
              </w:rPr>
              <w:t>Current</w:t>
            </w:r>
            <w:r>
              <w:rPr>
                <w:rFonts w:eastAsia="Times New Roman" w:cs="Times New Roman"/>
                <w:szCs w:val="21"/>
              </w:rPr>
              <w:t xml:space="preserve"> </w:t>
            </w:r>
          </w:p>
        </w:tc>
        <w:tc>
          <w:tcPr>
            <w:tcW w:w="6737" w:type="dxa"/>
            <w:gridSpan w:val="2"/>
            <w:vAlign w:val="center"/>
          </w:tcPr>
          <w:p w14:paraId="4E0F38AB" w14:textId="77777777" w:rsidR="00E7262C" w:rsidRDefault="00000000">
            <w:pPr>
              <w:pStyle w:val="af1"/>
              <w:jc w:val="center"/>
              <w:rPr>
                <w:rFonts w:cs="Times New Roman"/>
                <w:szCs w:val="21"/>
              </w:rPr>
            </w:pPr>
            <w:r>
              <w:rPr>
                <w:rFonts w:eastAsia="Times New Roman" w:cs="Times New Roman"/>
                <w:szCs w:val="21"/>
              </w:rPr>
              <w:t>0~20mA</w:t>
            </w:r>
          </w:p>
        </w:tc>
      </w:tr>
      <w:tr w:rsidR="00E7262C" w14:paraId="78F5404C" w14:textId="77777777">
        <w:tc>
          <w:tcPr>
            <w:tcW w:w="9225" w:type="dxa"/>
            <w:gridSpan w:val="3"/>
            <w:shd w:val="clear" w:color="auto" w:fill="CCFFFF"/>
            <w:vAlign w:val="center"/>
          </w:tcPr>
          <w:p w14:paraId="7F9457B2"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Data word  </w:t>
            </w:r>
          </w:p>
        </w:tc>
      </w:tr>
      <w:tr w:rsidR="00E7262C" w14:paraId="068B2230" w14:textId="77777777">
        <w:tc>
          <w:tcPr>
            <w:tcW w:w="2488" w:type="dxa"/>
            <w:shd w:val="clear" w:color="auto" w:fill="CCFFFF"/>
            <w:vAlign w:val="center"/>
          </w:tcPr>
          <w:p w14:paraId="73B08E87"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Unipolar  </w:t>
            </w:r>
          </w:p>
        </w:tc>
        <w:tc>
          <w:tcPr>
            <w:tcW w:w="6737" w:type="dxa"/>
            <w:gridSpan w:val="2"/>
            <w:vAlign w:val="center"/>
          </w:tcPr>
          <w:p w14:paraId="5758D909" w14:textId="77777777" w:rsidR="00E7262C" w:rsidRDefault="00000000">
            <w:pPr>
              <w:pStyle w:val="af1"/>
              <w:jc w:val="center"/>
              <w:rPr>
                <w:rFonts w:cs="Times New Roman"/>
                <w:szCs w:val="21"/>
                <w:lang w:eastAsia="zh-CN"/>
              </w:rPr>
            </w:pPr>
            <w:r>
              <w:rPr>
                <w:rFonts w:eastAsia="Times New Roman" w:cs="Times New Roman"/>
                <w:szCs w:val="21"/>
                <w:lang w:eastAsia="zh-CN"/>
              </w:rPr>
              <w:t>0~32000</w:t>
            </w:r>
          </w:p>
        </w:tc>
      </w:tr>
      <w:tr w:rsidR="00E7262C" w14:paraId="100B4AB7" w14:textId="77777777">
        <w:tc>
          <w:tcPr>
            <w:tcW w:w="2488" w:type="dxa"/>
            <w:shd w:val="clear" w:color="auto" w:fill="CCFFFF"/>
            <w:vAlign w:val="center"/>
          </w:tcPr>
          <w:p w14:paraId="22AB3ED7"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Bipolar  </w:t>
            </w:r>
          </w:p>
        </w:tc>
        <w:tc>
          <w:tcPr>
            <w:tcW w:w="6737" w:type="dxa"/>
            <w:gridSpan w:val="2"/>
            <w:vAlign w:val="center"/>
          </w:tcPr>
          <w:p w14:paraId="1E9688D0" w14:textId="77777777" w:rsidR="00E7262C" w:rsidRDefault="00000000">
            <w:pPr>
              <w:pStyle w:val="af1"/>
              <w:jc w:val="center"/>
              <w:rPr>
                <w:rFonts w:cs="Times New Roman"/>
                <w:szCs w:val="21"/>
                <w:lang w:eastAsia="zh-CN"/>
              </w:rPr>
            </w:pPr>
            <w:r>
              <w:rPr>
                <w:rFonts w:eastAsia="Times New Roman" w:cs="Times New Roman"/>
                <w:szCs w:val="21"/>
                <w:lang w:eastAsia="zh-CN"/>
              </w:rPr>
              <w:t>-32000~32000</w:t>
            </w:r>
          </w:p>
        </w:tc>
      </w:tr>
      <w:tr w:rsidR="00E7262C" w14:paraId="1011FA5F" w14:textId="77777777">
        <w:tc>
          <w:tcPr>
            <w:tcW w:w="9225" w:type="dxa"/>
            <w:gridSpan w:val="3"/>
            <w:shd w:val="clear" w:color="auto" w:fill="CCFFFF"/>
            <w:vAlign w:val="center"/>
          </w:tcPr>
          <w:p w14:paraId="1C3DF5F8" w14:textId="77777777" w:rsidR="00E7262C" w:rsidRDefault="00000000">
            <w:pPr>
              <w:pStyle w:val="af1"/>
              <w:jc w:val="both"/>
              <w:rPr>
                <w:rFonts w:cs="Times New Roman"/>
                <w:szCs w:val="21"/>
              </w:rPr>
            </w:pPr>
            <w:r>
              <w:rPr>
                <w:rFonts w:cs="Times New Roman"/>
                <w:szCs w:val="21"/>
                <w:lang w:eastAsia="zh-CN"/>
              </w:rPr>
              <w:t>Isolation</w:t>
            </w:r>
          </w:p>
        </w:tc>
      </w:tr>
      <w:tr w:rsidR="00E7262C" w14:paraId="2E56DFAE" w14:textId="77777777">
        <w:tc>
          <w:tcPr>
            <w:tcW w:w="2488" w:type="dxa"/>
            <w:shd w:val="clear" w:color="auto" w:fill="CCFFFF"/>
            <w:vAlign w:val="center"/>
          </w:tcPr>
          <w:p w14:paraId="1CBEC8BC" w14:textId="77777777" w:rsidR="00E7262C" w:rsidRDefault="00000000">
            <w:pPr>
              <w:pStyle w:val="af1"/>
              <w:numPr>
                <w:ilvl w:val="0"/>
                <w:numId w:val="8"/>
              </w:numPr>
              <w:ind w:left="0" w:firstLine="0"/>
              <w:jc w:val="both"/>
              <w:rPr>
                <w:rFonts w:cs="Times New Roman"/>
                <w:szCs w:val="21"/>
              </w:rPr>
            </w:pPr>
            <w:r>
              <w:rPr>
                <w:rFonts w:eastAsia="Times New Roman" w:cs="Times New Roman"/>
                <w:szCs w:val="21"/>
              </w:rPr>
              <w:t xml:space="preserve">Between channel and bus  </w:t>
            </w:r>
          </w:p>
        </w:tc>
        <w:tc>
          <w:tcPr>
            <w:tcW w:w="6737" w:type="dxa"/>
            <w:gridSpan w:val="2"/>
            <w:vAlign w:val="center"/>
          </w:tcPr>
          <w:p w14:paraId="5E278CF1" w14:textId="77777777" w:rsidR="00E7262C" w:rsidRDefault="00000000">
            <w:pPr>
              <w:pStyle w:val="af1"/>
              <w:jc w:val="center"/>
              <w:rPr>
                <w:rFonts w:cs="Times New Roman"/>
                <w:szCs w:val="21"/>
              </w:rPr>
            </w:pPr>
            <w:r>
              <w:rPr>
                <w:rFonts w:cs="Times New Roman"/>
                <w:szCs w:val="21"/>
                <w:lang w:eastAsia="zh-CN"/>
              </w:rPr>
              <w:t>Yes</w:t>
            </w:r>
          </w:p>
        </w:tc>
      </w:tr>
      <w:tr w:rsidR="00E7262C" w14:paraId="1B54DDCF" w14:textId="77777777">
        <w:tc>
          <w:tcPr>
            <w:tcW w:w="2488" w:type="dxa"/>
            <w:shd w:val="clear" w:color="auto" w:fill="CCFFFF"/>
            <w:vAlign w:val="center"/>
          </w:tcPr>
          <w:p w14:paraId="55CFDFCA" w14:textId="77777777" w:rsidR="00E7262C" w:rsidRDefault="00000000">
            <w:pPr>
              <w:pStyle w:val="af1"/>
              <w:jc w:val="both"/>
              <w:rPr>
                <w:rFonts w:cs="Times New Roman"/>
                <w:szCs w:val="21"/>
              </w:rPr>
            </w:pPr>
            <w:r>
              <w:rPr>
                <w:rFonts w:eastAsia="Times New Roman" w:cs="Times New Roman"/>
                <w:szCs w:val="21"/>
              </w:rPr>
              <w:t xml:space="preserve">Display indication  </w:t>
            </w:r>
          </w:p>
        </w:tc>
        <w:tc>
          <w:tcPr>
            <w:tcW w:w="6737" w:type="dxa"/>
            <w:gridSpan w:val="2"/>
            <w:vAlign w:val="center"/>
          </w:tcPr>
          <w:p w14:paraId="22C93076" w14:textId="77777777" w:rsidR="00E7262C" w:rsidRDefault="00000000">
            <w:pPr>
              <w:pStyle w:val="af1"/>
              <w:jc w:val="center"/>
              <w:rPr>
                <w:rFonts w:cs="Times New Roman"/>
                <w:szCs w:val="21"/>
                <w:lang w:eastAsia="zh-CN"/>
              </w:rPr>
            </w:pPr>
            <w:r>
              <w:rPr>
                <w:rFonts w:eastAsia="Times New Roman" w:cs="Times New Roman"/>
                <w:szCs w:val="21"/>
                <w:lang w:eastAsia="zh-CN"/>
              </w:rPr>
              <w:t>Power supply green LED display</w:t>
            </w:r>
          </w:p>
        </w:tc>
      </w:tr>
      <w:tr w:rsidR="00E7262C" w14:paraId="1A4E0658" w14:textId="77777777">
        <w:tc>
          <w:tcPr>
            <w:tcW w:w="2488" w:type="dxa"/>
            <w:shd w:val="clear" w:color="auto" w:fill="CCFFFF"/>
            <w:vAlign w:val="center"/>
          </w:tcPr>
          <w:p w14:paraId="21CE17DB" w14:textId="77777777" w:rsidR="00E7262C" w:rsidRDefault="00000000">
            <w:pPr>
              <w:pStyle w:val="af1"/>
              <w:jc w:val="both"/>
              <w:rPr>
                <w:rFonts w:cs="Times New Roman"/>
                <w:szCs w:val="21"/>
              </w:rPr>
            </w:pPr>
            <w:r>
              <w:rPr>
                <w:rFonts w:eastAsia="Times New Roman" w:cs="Times New Roman"/>
                <w:szCs w:val="21"/>
              </w:rPr>
              <w:t xml:space="preserve">System power diagnosis and warning  </w:t>
            </w:r>
          </w:p>
        </w:tc>
        <w:tc>
          <w:tcPr>
            <w:tcW w:w="6737" w:type="dxa"/>
            <w:gridSpan w:val="2"/>
            <w:vAlign w:val="center"/>
          </w:tcPr>
          <w:p w14:paraId="7A75F53C" w14:textId="77777777" w:rsidR="00E7262C" w:rsidRDefault="00000000">
            <w:pPr>
              <w:pStyle w:val="af1"/>
              <w:jc w:val="center"/>
              <w:rPr>
                <w:rFonts w:cs="Times New Roman"/>
                <w:szCs w:val="21"/>
              </w:rPr>
            </w:pPr>
            <w:r>
              <w:rPr>
                <w:rFonts w:cs="Times New Roman"/>
                <w:szCs w:val="21"/>
                <w:lang w:eastAsia="zh-CN"/>
              </w:rPr>
              <w:t>S</w:t>
            </w:r>
            <w:r>
              <w:rPr>
                <w:rFonts w:eastAsia="Times New Roman" w:cs="Times New Roman"/>
                <w:szCs w:val="21"/>
              </w:rPr>
              <w:t>upport</w:t>
            </w:r>
          </w:p>
        </w:tc>
      </w:tr>
      <w:tr w:rsidR="00E7262C" w14:paraId="2768545D" w14:textId="77777777">
        <w:trPr>
          <w:trHeight w:val="464"/>
        </w:trPr>
        <w:tc>
          <w:tcPr>
            <w:tcW w:w="2488" w:type="dxa"/>
            <w:shd w:val="clear" w:color="auto" w:fill="CCFFFF"/>
            <w:vAlign w:val="center"/>
          </w:tcPr>
          <w:p w14:paraId="3E562813" w14:textId="77777777" w:rsidR="00E7262C" w:rsidRDefault="00000000">
            <w:pPr>
              <w:pStyle w:val="af1"/>
              <w:jc w:val="both"/>
              <w:rPr>
                <w:rFonts w:cs="Times New Roman"/>
                <w:szCs w:val="21"/>
              </w:rPr>
            </w:pPr>
            <w:r>
              <w:rPr>
                <w:rFonts w:cs="Times New Roman"/>
                <w:szCs w:val="21"/>
                <w:lang w:eastAsia="zh-CN"/>
              </w:rPr>
              <w:t>Operating environment</w:t>
            </w:r>
          </w:p>
        </w:tc>
        <w:tc>
          <w:tcPr>
            <w:tcW w:w="6737" w:type="dxa"/>
            <w:gridSpan w:val="2"/>
            <w:vAlign w:val="center"/>
          </w:tcPr>
          <w:p w14:paraId="0A4C2D08" w14:textId="77777777" w:rsidR="00E7262C" w:rsidRDefault="00000000">
            <w:pPr>
              <w:pStyle w:val="af1"/>
              <w:jc w:val="center"/>
              <w:rPr>
                <w:rFonts w:cs="Times New Roman"/>
                <w:szCs w:val="21"/>
                <w:lang w:eastAsia="zh-CN"/>
              </w:rPr>
            </w:pPr>
            <w:r>
              <w:rPr>
                <w:rFonts w:eastAsia="Times New Roman" w:cs="Times New Roman"/>
                <w:szCs w:val="21"/>
                <w:lang w:eastAsia="zh-CN"/>
              </w:rPr>
              <w:t>Operating temperature: -20~60℃, relative humidity: 5%~90% (no condensation)</w:t>
            </w:r>
          </w:p>
        </w:tc>
      </w:tr>
      <w:tr w:rsidR="00E7262C" w14:paraId="4B1C0B06" w14:textId="77777777">
        <w:tc>
          <w:tcPr>
            <w:tcW w:w="2488" w:type="dxa"/>
            <w:shd w:val="clear" w:color="auto" w:fill="CCFFFF"/>
            <w:vAlign w:val="center"/>
          </w:tcPr>
          <w:p w14:paraId="6879400F" w14:textId="77777777" w:rsidR="00E7262C" w:rsidRDefault="00000000">
            <w:pPr>
              <w:pStyle w:val="af1"/>
              <w:jc w:val="both"/>
              <w:rPr>
                <w:rFonts w:cs="Times New Roman"/>
                <w:szCs w:val="21"/>
              </w:rPr>
            </w:pPr>
            <w:r>
              <w:rPr>
                <w:rFonts w:eastAsia="Times New Roman" w:cs="Times New Roman"/>
                <w:szCs w:val="21"/>
              </w:rPr>
              <w:t>Dimensions (length</w:t>
            </w:r>
            <w:r>
              <w:rPr>
                <w:rFonts w:cs="Times New Roman"/>
                <w:szCs w:val="21"/>
              </w:rPr>
              <w:t xml:space="preserve"> </w:t>
            </w:r>
            <w:r>
              <w:rPr>
                <w:rFonts w:eastAsia="Times New Roman" w:cs="Times New Roman"/>
                <w:szCs w:val="21"/>
              </w:rPr>
              <w:t xml:space="preserve">x width x height)  </w:t>
            </w:r>
          </w:p>
        </w:tc>
        <w:tc>
          <w:tcPr>
            <w:tcW w:w="3368" w:type="dxa"/>
            <w:vAlign w:val="center"/>
          </w:tcPr>
          <w:p w14:paraId="0E9B7C35" w14:textId="77777777" w:rsidR="00E7262C" w:rsidRDefault="00000000">
            <w:pPr>
              <w:pStyle w:val="af1"/>
              <w:jc w:val="center"/>
              <w:rPr>
                <w:rFonts w:cs="Times New Roman"/>
                <w:szCs w:val="21"/>
                <w:lang w:eastAsia="zh-CN"/>
              </w:rPr>
            </w:pPr>
            <w:r>
              <w:rPr>
                <w:rFonts w:cs="Times New Roman"/>
                <w:szCs w:val="21"/>
                <w:lang w:eastAsia="zh-CN"/>
              </w:rPr>
              <w:t>15×100×80 mm</w:t>
            </w:r>
          </w:p>
        </w:tc>
        <w:tc>
          <w:tcPr>
            <w:tcW w:w="3369" w:type="dxa"/>
            <w:vAlign w:val="center"/>
          </w:tcPr>
          <w:p w14:paraId="7DF8C149" w14:textId="77777777" w:rsidR="00E7262C" w:rsidRDefault="00000000">
            <w:pPr>
              <w:pStyle w:val="af1"/>
              <w:jc w:val="center"/>
              <w:rPr>
                <w:rFonts w:cs="Times New Roman"/>
                <w:szCs w:val="21"/>
                <w:lang w:eastAsia="zh-CN"/>
              </w:rPr>
            </w:pPr>
            <w:r>
              <w:rPr>
                <w:rFonts w:cs="Times New Roman"/>
                <w:szCs w:val="21"/>
                <w:lang w:eastAsia="zh-CN"/>
              </w:rPr>
              <w:t>30×100×80 mm</w:t>
            </w:r>
          </w:p>
        </w:tc>
      </w:tr>
    </w:tbl>
    <w:p w14:paraId="0DDFC89D" w14:textId="77777777" w:rsidR="00E7262C" w:rsidRDefault="00000000">
      <w:pPr>
        <w:pStyle w:val="2"/>
        <w:numPr>
          <w:ilvl w:val="1"/>
          <w:numId w:val="2"/>
        </w:numPr>
        <w:jc w:val="both"/>
        <w:rPr>
          <w:rFonts w:cs="Times New Roman"/>
        </w:rPr>
      </w:pPr>
      <w:bookmarkStart w:id="123" w:name="_Toc14906"/>
      <w:bookmarkStart w:id="124" w:name="_Toc15429"/>
      <w:bookmarkStart w:id="125" w:name="_Toc132737327"/>
      <w:bookmarkStart w:id="126" w:name="_Toc110975731"/>
      <w:bookmarkStart w:id="127" w:name="_Toc191367913"/>
      <w:r>
        <w:rPr>
          <w:rFonts w:eastAsia="Times New Roman" w:cs="Times New Roman"/>
        </w:rPr>
        <w:lastRenderedPageBreak/>
        <w:t>Module Wiring Diagram</w:t>
      </w:r>
      <w:bookmarkEnd w:id="123"/>
      <w:bookmarkEnd w:id="124"/>
      <w:bookmarkEnd w:id="127"/>
    </w:p>
    <w:p w14:paraId="5D1FE3EF" w14:textId="77777777" w:rsidR="00E7262C" w:rsidRDefault="00000000">
      <w:pPr>
        <w:pStyle w:val="3"/>
        <w:numPr>
          <w:ilvl w:val="2"/>
          <w:numId w:val="2"/>
        </w:numPr>
        <w:spacing w:before="156" w:after="156"/>
        <w:jc w:val="both"/>
        <w:rPr>
          <w:rFonts w:cs="Times New Roman"/>
        </w:rPr>
      </w:pPr>
      <w:bookmarkStart w:id="128" w:name="_Toc191367914"/>
      <w:r>
        <w:rPr>
          <w:rFonts w:cs="Times New Roman"/>
        </w:rPr>
        <w:t>SRE3204 Wiring Diagram</w:t>
      </w:r>
      <w:bookmarkEnd w:id="128"/>
    </w:p>
    <w:p w14:paraId="2B782ACE"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2DA985E6" wp14:editId="5B828E50">
            <wp:extent cx="5854700" cy="5448300"/>
            <wp:effectExtent l="0" t="0" r="0" b="0"/>
            <wp:docPr id="10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6"/>
                    <pic:cNvPicPr>
                      <a:picLocks noChangeAspect="1"/>
                    </pic:cNvPicPr>
                  </pic:nvPicPr>
                  <pic:blipFill>
                    <a:blip r:embed="rId40"/>
                    <a:stretch>
                      <a:fillRect/>
                    </a:stretch>
                  </pic:blipFill>
                  <pic:spPr>
                    <a:xfrm>
                      <a:off x="0" y="0"/>
                      <a:ext cx="5854700" cy="5448300"/>
                    </a:xfrm>
                    <a:prstGeom prst="rect">
                      <a:avLst/>
                    </a:prstGeom>
                    <a:noFill/>
                    <a:ln>
                      <a:noFill/>
                    </a:ln>
                  </pic:spPr>
                </pic:pic>
              </a:graphicData>
            </a:graphic>
          </wp:inline>
        </w:drawing>
      </w:r>
    </w:p>
    <w:p w14:paraId="3C0EF8A7" w14:textId="77777777" w:rsidR="00E7262C" w:rsidRDefault="00000000">
      <w:pPr>
        <w:spacing w:line="240" w:lineRule="auto"/>
        <w:ind w:firstLine="420"/>
        <w:jc w:val="both"/>
        <w:rPr>
          <w:rFonts w:cs="Times New Roman"/>
          <w:color w:val="FF0000"/>
        </w:rPr>
      </w:pPr>
      <w:r>
        <w:rPr>
          <w:rFonts w:eastAsia="Times New Roman" w:cs="Times New Roman"/>
          <w:color w:val="FF0000"/>
          <w:sz w:val="21"/>
          <w:szCs w:val="21"/>
        </w:rPr>
        <w:t>Note: A+</w:t>
      </w:r>
      <w:r>
        <w:rPr>
          <w:rFonts w:cs="Times New Roman"/>
          <w:color w:val="FF0000"/>
          <w:sz w:val="21"/>
          <w:szCs w:val="21"/>
        </w:rPr>
        <w:t xml:space="preserve"> </w:t>
      </w:r>
      <w:r>
        <w:rPr>
          <w:rFonts w:eastAsia="Times New Roman" w:cs="Times New Roman"/>
          <w:color w:val="FF0000"/>
          <w:sz w:val="21"/>
          <w:szCs w:val="21"/>
        </w:rPr>
        <w:t>and A - are voltage signal input channels, and AI+</w:t>
      </w:r>
      <w:r>
        <w:rPr>
          <w:rFonts w:cs="Times New Roman"/>
          <w:color w:val="FF0000"/>
          <w:sz w:val="21"/>
          <w:szCs w:val="21"/>
        </w:rPr>
        <w:t xml:space="preserve"> </w:t>
      </w:r>
      <w:r>
        <w:rPr>
          <w:rFonts w:eastAsia="Times New Roman" w:cs="Times New Roman"/>
          <w:color w:val="FF0000"/>
          <w:sz w:val="21"/>
          <w:szCs w:val="21"/>
        </w:rPr>
        <w:t>and AI</w:t>
      </w:r>
      <w:r>
        <w:rPr>
          <w:rFonts w:cs="Times New Roman"/>
          <w:color w:val="FF0000"/>
          <w:sz w:val="21"/>
          <w:szCs w:val="21"/>
        </w:rPr>
        <w:t>-</w:t>
      </w:r>
      <w:r>
        <w:rPr>
          <w:rFonts w:eastAsia="Times New Roman" w:cs="Times New Roman"/>
          <w:color w:val="FF0000"/>
          <w:sz w:val="21"/>
          <w:szCs w:val="21"/>
        </w:rPr>
        <w:t xml:space="preserve"> current signal input channels. If CH0 needs to be connected to </w:t>
      </w:r>
      <w:r>
        <w:rPr>
          <w:rFonts w:cs="Times New Roman" w:hint="eastAsia"/>
          <w:color w:val="FF0000"/>
          <w:sz w:val="21"/>
          <w:szCs w:val="21"/>
        </w:rPr>
        <w:t>voltage signal</w:t>
      </w:r>
      <w:r>
        <w:rPr>
          <w:rFonts w:eastAsia="Times New Roman" w:cs="Times New Roman"/>
          <w:color w:val="FF0000"/>
          <w:sz w:val="21"/>
          <w:szCs w:val="21"/>
        </w:rPr>
        <w:t xml:space="preserve">, </w:t>
      </w:r>
      <w:r>
        <w:rPr>
          <w:rFonts w:cs="Times New Roman"/>
          <w:color w:val="FF0000"/>
          <w:sz w:val="21"/>
          <w:szCs w:val="21"/>
        </w:rPr>
        <w:t xml:space="preserve">it shall be </w:t>
      </w:r>
      <w:r>
        <w:rPr>
          <w:rFonts w:eastAsia="Times New Roman" w:cs="Times New Roman"/>
          <w:color w:val="FF0000"/>
          <w:sz w:val="21"/>
          <w:szCs w:val="21"/>
        </w:rPr>
        <w:t>connect</w:t>
      </w:r>
      <w:r>
        <w:rPr>
          <w:rFonts w:cs="Times New Roman"/>
          <w:color w:val="FF0000"/>
          <w:sz w:val="21"/>
          <w:szCs w:val="21"/>
        </w:rPr>
        <w:t>ed with</w:t>
      </w:r>
      <w:r>
        <w:rPr>
          <w:rFonts w:eastAsia="Times New Roman" w:cs="Times New Roman"/>
          <w:color w:val="FF0000"/>
          <w:sz w:val="21"/>
          <w:szCs w:val="21"/>
        </w:rPr>
        <w:t xml:space="preserve"> A+</w:t>
      </w:r>
      <w:r>
        <w:rPr>
          <w:rFonts w:cs="Times New Roman"/>
          <w:color w:val="FF0000"/>
          <w:sz w:val="21"/>
          <w:szCs w:val="21"/>
        </w:rPr>
        <w:t xml:space="preserve"> </w:t>
      </w:r>
      <w:r>
        <w:rPr>
          <w:rFonts w:eastAsia="Times New Roman" w:cs="Times New Roman"/>
          <w:color w:val="FF0000"/>
          <w:sz w:val="21"/>
          <w:szCs w:val="21"/>
        </w:rPr>
        <w:t xml:space="preserve">and A - terminals; If CH0 needs to be connected to </w:t>
      </w:r>
      <w:r>
        <w:rPr>
          <w:rFonts w:cs="Times New Roman" w:hint="eastAsia"/>
          <w:color w:val="FF0000"/>
          <w:sz w:val="21"/>
          <w:szCs w:val="21"/>
        </w:rPr>
        <w:t>current signal</w:t>
      </w:r>
      <w:r>
        <w:rPr>
          <w:rFonts w:eastAsia="Times New Roman" w:cs="Times New Roman"/>
          <w:color w:val="FF0000"/>
          <w:sz w:val="21"/>
          <w:szCs w:val="21"/>
        </w:rPr>
        <w:t xml:space="preserve">, </w:t>
      </w:r>
      <w:r>
        <w:rPr>
          <w:rFonts w:cs="Times New Roman"/>
          <w:color w:val="FF0000"/>
          <w:sz w:val="21"/>
          <w:szCs w:val="21"/>
        </w:rPr>
        <w:t xml:space="preserve">it shall be </w:t>
      </w:r>
      <w:r>
        <w:rPr>
          <w:rFonts w:eastAsia="Times New Roman" w:cs="Times New Roman"/>
          <w:color w:val="FF0000"/>
          <w:sz w:val="21"/>
          <w:szCs w:val="21"/>
        </w:rPr>
        <w:t>connect</w:t>
      </w:r>
      <w:r>
        <w:rPr>
          <w:rFonts w:cs="Times New Roman"/>
          <w:color w:val="FF0000"/>
          <w:sz w:val="21"/>
          <w:szCs w:val="21"/>
        </w:rPr>
        <w:t>ed with</w:t>
      </w:r>
      <w:r>
        <w:rPr>
          <w:rFonts w:eastAsia="Times New Roman" w:cs="Times New Roman"/>
          <w:color w:val="FF0000"/>
          <w:sz w:val="21"/>
          <w:szCs w:val="21"/>
        </w:rPr>
        <w:t xml:space="preserve"> AI+</w:t>
      </w:r>
      <w:r>
        <w:rPr>
          <w:rFonts w:cs="Times New Roman"/>
          <w:color w:val="FF0000"/>
          <w:sz w:val="21"/>
          <w:szCs w:val="21"/>
        </w:rPr>
        <w:t xml:space="preserve"> </w:t>
      </w:r>
      <w:r>
        <w:rPr>
          <w:rFonts w:eastAsia="Times New Roman" w:cs="Times New Roman"/>
          <w:color w:val="FF0000"/>
          <w:sz w:val="21"/>
          <w:szCs w:val="21"/>
        </w:rPr>
        <w:t xml:space="preserve">and AI - terminals; These two channels are both CH0 and occupy the same data address, so only one can be used and cannot be connected simultaneously. The other input channels follow this rule. The wiring </w:t>
      </w:r>
      <w:r>
        <w:rPr>
          <w:rFonts w:cs="Times New Roman"/>
          <w:color w:val="FF0000"/>
          <w:sz w:val="21"/>
          <w:szCs w:val="21"/>
        </w:rPr>
        <w:t xml:space="preserve">in </w:t>
      </w:r>
      <w:r>
        <w:rPr>
          <w:rFonts w:eastAsia="Times New Roman" w:cs="Times New Roman"/>
          <w:color w:val="FF0000"/>
          <w:sz w:val="21"/>
          <w:szCs w:val="21"/>
        </w:rPr>
        <w:t>the diagram is only an example, and the specific usage can be connected according to one</w:t>
      </w:r>
      <w:r>
        <w:rPr>
          <w:rFonts w:cs="Times New Roman"/>
          <w:color w:val="FF0000"/>
          <w:sz w:val="21"/>
          <w:szCs w:val="21"/>
        </w:rPr>
        <w:t>’</w:t>
      </w:r>
      <w:r>
        <w:rPr>
          <w:rFonts w:eastAsia="Times New Roman" w:cs="Times New Roman"/>
          <w:color w:val="FF0000"/>
          <w:sz w:val="21"/>
          <w:szCs w:val="21"/>
        </w:rPr>
        <w:t xml:space="preserve">s own needs. </w:t>
      </w:r>
    </w:p>
    <w:p w14:paraId="2565F403" w14:textId="77777777" w:rsidR="00E7262C" w:rsidRDefault="00000000">
      <w:pPr>
        <w:pStyle w:val="3"/>
        <w:numPr>
          <w:ilvl w:val="2"/>
          <w:numId w:val="2"/>
        </w:numPr>
        <w:spacing w:before="156" w:after="156"/>
        <w:jc w:val="both"/>
        <w:rPr>
          <w:rFonts w:cs="Times New Roman"/>
        </w:rPr>
      </w:pPr>
      <w:bookmarkStart w:id="129" w:name="_Toc191367915"/>
      <w:r>
        <w:rPr>
          <w:rFonts w:cs="Times New Roman"/>
        </w:rPr>
        <w:lastRenderedPageBreak/>
        <w:t>SRE3208 Wiring Diagram</w:t>
      </w:r>
      <w:bookmarkEnd w:id="129"/>
    </w:p>
    <w:p w14:paraId="534EECA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3A9A7106" wp14:editId="51EEC47A">
            <wp:extent cx="5271135" cy="4154170"/>
            <wp:effectExtent l="0" t="0" r="12065" b="11430"/>
            <wp:docPr id="10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7"/>
                    <pic:cNvPicPr>
                      <a:picLocks noChangeAspect="1"/>
                    </pic:cNvPicPr>
                  </pic:nvPicPr>
                  <pic:blipFill>
                    <a:blip r:embed="rId41"/>
                    <a:stretch>
                      <a:fillRect/>
                    </a:stretch>
                  </pic:blipFill>
                  <pic:spPr>
                    <a:xfrm>
                      <a:off x="0" y="0"/>
                      <a:ext cx="5271135" cy="4154170"/>
                    </a:xfrm>
                    <a:prstGeom prst="rect">
                      <a:avLst/>
                    </a:prstGeom>
                    <a:noFill/>
                    <a:ln>
                      <a:noFill/>
                    </a:ln>
                  </pic:spPr>
                </pic:pic>
              </a:graphicData>
            </a:graphic>
          </wp:inline>
        </w:drawing>
      </w:r>
    </w:p>
    <w:p w14:paraId="15D9D382" w14:textId="77777777" w:rsidR="00E7262C" w:rsidRDefault="00000000">
      <w:pPr>
        <w:spacing w:line="240" w:lineRule="auto"/>
        <w:ind w:firstLine="420"/>
        <w:jc w:val="both"/>
        <w:rPr>
          <w:rFonts w:cs="Times New Roman"/>
          <w:color w:val="FF0000"/>
        </w:rPr>
      </w:pPr>
      <w:r>
        <w:rPr>
          <w:rFonts w:eastAsia="Times New Roman" w:cs="Times New Roman"/>
          <w:color w:val="FF0000"/>
          <w:sz w:val="21"/>
          <w:szCs w:val="21"/>
        </w:rPr>
        <w:t>Note: A+</w:t>
      </w:r>
      <w:r>
        <w:rPr>
          <w:rFonts w:cs="Times New Roman"/>
          <w:color w:val="FF0000"/>
          <w:sz w:val="21"/>
          <w:szCs w:val="21"/>
        </w:rPr>
        <w:t xml:space="preserve"> </w:t>
      </w:r>
      <w:r>
        <w:rPr>
          <w:rFonts w:eastAsia="Times New Roman" w:cs="Times New Roman"/>
          <w:color w:val="FF0000"/>
          <w:sz w:val="21"/>
          <w:szCs w:val="21"/>
        </w:rPr>
        <w:t>and A - are voltage signal input channels, and AI+</w:t>
      </w:r>
      <w:r>
        <w:rPr>
          <w:rFonts w:cs="Times New Roman" w:hint="eastAsia"/>
          <w:color w:val="FF0000"/>
          <w:sz w:val="21"/>
          <w:szCs w:val="21"/>
        </w:rPr>
        <w:t xml:space="preserve"> </w:t>
      </w:r>
      <w:r>
        <w:rPr>
          <w:rFonts w:eastAsia="Times New Roman" w:cs="Times New Roman"/>
          <w:color w:val="FF0000"/>
          <w:sz w:val="21"/>
          <w:szCs w:val="21"/>
        </w:rPr>
        <w:t>and AI</w:t>
      </w:r>
      <w:r>
        <w:rPr>
          <w:rFonts w:cs="Times New Roman"/>
          <w:color w:val="FF0000"/>
          <w:sz w:val="21"/>
          <w:szCs w:val="21"/>
        </w:rPr>
        <w:t>-</w:t>
      </w:r>
      <w:r>
        <w:rPr>
          <w:rFonts w:eastAsia="Times New Roman" w:cs="Times New Roman"/>
          <w:color w:val="FF0000"/>
          <w:sz w:val="21"/>
          <w:szCs w:val="21"/>
        </w:rPr>
        <w:t xml:space="preserve"> current signal input channels. If CH0 needs to be connected to </w:t>
      </w:r>
      <w:r>
        <w:rPr>
          <w:rFonts w:cs="Times New Roman" w:hint="eastAsia"/>
          <w:color w:val="FF0000"/>
          <w:sz w:val="21"/>
          <w:szCs w:val="21"/>
        </w:rPr>
        <w:t>voltage signal</w:t>
      </w:r>
      <w:r>
        <w:rPr>
          <w:rFonts w:eastAsia="Times New Roman" w:cs="Times New Roman"/>
          <w:color w:val="FF0000"/>
          <w:sz w:val="21"/>
          <w:szCs w:val="21"/>
        </w:rPr>
        <w:t xml:space="preserve">, </w:t>
      </w:r>
      <w:r>
        <w:rPr>
          <w:rFonts w:cs="Times New Roman"/>
          <w:color w:val="FF0000"/>
          <w:sz w:val="21"/>
          <w:szCs w:val="21"/>
        </w:rPr>
        <w:t xml:space="preserve">it shall be </w:t>
      </w:r>
      <w:r>
        <w:rPr>
          <w:rFonts w:eastAsia="Times New Roman" w:cs="Times New Roman"/>
          <w:color w:val="FF0000"/>
          <w:sz w:val="21"/>
          <w:szCs w:val="21"/>
        </w:rPr>
        <w:t>connect</w:t>
      </w:r>
      <w:r>
        <w:rPr>
          <w:rFonts w:cs="Times New Roman"/>
          <w:color w:val="FF0000"/>
          <w:sz w:val="21"/>
          <w:szCs w:val="21"/>
        </w:rPr>
        <w:t>ed with</w:t>
      </w:r>
      <w:r>
        <w:rPr>
          <w:rFonts w:eastAsia="Times New Roman" w:cs="Times New Roman"/>
          <w:color w:val="FF0000"/>
          <w:sz w:val="21"/>
          <w:szCs w:val="21"/>
        </w:rPr>
        <w:t xml:space="preserve"> A+</w:t>
      </w:r>
      <w:r>
        <w:rPr>
          <w:rFonts w:cs="Times New Roman"/>
          <w:color w:val="FF0000"/>
          <w:sz w:val="21"/>
          <w:szCs w:val="21"/>
        </w:rPr>
        <w:t xml:space="preserve"> </w:t>
      </w:r>
      <w:r>
        <w:rPr>
          <w:rFonts w:eastAsia="Times New Roman" w:cs="Times New Roman"/>
          <w:color w:val="FF0000"/>
          <w:sz w:val="21"/>
          <w:szCs w:val="21"/>
        </w:rPr>
        <w:t xml:space="preserve">and A - terminals; If CH0 needs to be connected to </w:t>
      </w:r>
      <w:r>
        <w:rPr>
          <w:rFonts w:cs="Times New Roman" w:hint="eastAsia"/>
          <w:color w:val="FF0000"/>
          <w:sz w:val="21"/>
          <w:szCs w:val="21"/>
        </w:rPr>
        <w:t>current signal</w:t>
      </w:r>
      <w:r>
        <w:rPr>
          <w:rFonts w:eastAsia="Times New Roman" w:cs="Times New Roman"/>
          <w:color w:val="FF0000"/>
          <w:sz w:val="21"/>
          <w:szCs w:val="21"/>
        </w:rPr>
        <w:t xml:space="preserve">, </w:t>
      </w:r>
      <w:r>
        <w:rPr>
          <w:rFonts w:cs="Times New Roman"/>
          <w:color w:val="FF0000"/>
          <w:sz w:val="21"/>
          <w:szCs w:val="21"/>
        </w:rPr>
        <w:t xml:space="preserve">it shall be </w:t>
      </w:r>
      <w:r>
        <w:rPr>
          <w:rFonts w:eastAsia="Times New Roman" w:cs="Times New Roman"/>
          <w:color w:val="FF0000"/>
          <w:sz w:val="21"/>
          <w:szCs w:val="21"/>
        </w:rPr>
        <w:t>connect</w:t>
      </w:r>
      <w:r>
        <w:rPr>
          <w:rFonts w:cs="Times New Roman"/>
          <w:color w:val="FF0000"/>
          <w:sz w:val="21"/>
          <w:szCs w:val="21"/>
        </w:rPr>
        <w:t>ed with</w:t>
      </w:r>
      <w:r>
        <w:rPr>
          <w:rFonts w:eastAsia="Times New Roman" w:cs="Times New Roman"/>
          <w:color w:val="FF0000"/>
          <w:sz w:val="21"/>
          <w:szCs w:val="21"/>
        </w:rPr>
        <w:t xml:space="preserve"> the </w:t>
      </w:r>
      <w:proofErr w:type="spellStart"/>
      <w:r>
        <w:rPr>
          <w:rFonts w:eastAsia="Times New Roman" w:cs="Times New Roman"/>
          <w:color w:val="FF0000"/>
          <w:sz w:val="21"/>
          <w:szCs w:val="21"/>
        </w:rPr>
        <w:t>AI+and</w:t>
      </w:r>
      <w:proofErr w:type="spellEnd"/>
      <w:r>
        <w:rPr>
          <w:rFonts w:eastAsia="Times New Roman" w:cs="Times New Roman"/>
          <w:color w:val="FF0000"/>
          <w:sz w:val="21"/>
          <w:szCs w:val="21"/>
        </w:rPr>
        <w:t xml:space="preserve"> AI - terminals; These two channels are both CH0 and occupy the same data address, so only one can be used and cannot be connected simultaneously. The other input channels follow this rule. The wiring on the diagram is only an example, and the specific usage can be connected according to one</w:t>
      </w:r>
      <w:r>
        <w:rPr>
          <w:rFonts w:cs="Times New Roman"/>
          <w:color w:val="FF0000"/>
          <w:sz w:val="21"/>
          <w:szCs w:val="21"/>
        </w:rPr>
        <w:t>’</w:t>
      </w:r>
      <w:r>
        <w:rPr>
          <w:rFonts w:eastAsia="Times New Roman" w:cs="Times New Roman"/>
          <w:color w:val="FF0000"/>
          <w:sz w:val="21"/>
          <w:szCs w:val="21"/>
        </w:rPr>
        <w:t xml:space="preserve">s own needs. </w:t>
      </w:r>
    </w:p>
    <w:p w14:paraId="6093D9F9" w14:textId="77777777" w:rsidR="00E7262C" w:rsidRDefault="00E7262C">
      <w:pPr>
        <w:ind w:firstLine="480"/>
        <w:jc w:val="both"/>
        <w:rPr>
          <w:rFonts w:cs="Times New Roman"/>
        </w:rPr>
      </w:pPr>
    </w:p>
    <w:p w14:paraId="231E04B1" w14:textId="77777777" w:rsidR="00E7262C" w:rsidRDefault="00000000">
      <w:pPr>
        <w:ind w:firstLine="480"/>
        <w:jc w:val="both"/>
        <w:rPr>
          <w:rFonts w:cs="Times New Roman"/>
        </w:rPr>
      </w:pPr>
      <w:r>
        <w:rPr>
          <w:rFonts w:cs="Times New Roman"/>
        </w:rPr>
        <w:br w:type="page"/>
      </w:r>
    </w:p>
    <w:p w14:paraId="51A6CEF8" w14:textId="77777777" w:rsidR="00E7262C" w:rsidRDefault="00000000">
      <w:pPr>
        <w:pStyle w:val="2"/>
        <w:numPr>
          <w:ilvl w:val="1"/>
          <w:numId w:val="2"/>
        </w:numPr>
        <w:jc w:val="both"/>
        <w:rPr>
          <w:rFonts w:cs="Times New Roman"/>
        </w:rPr>
      </w:pPr>
      <w:bookmarkStart w:id="130" w:name="_Toc13383"/>
      <w:bookmarkStart w:id="131" w:name="_Toc191367916"/>
      <w:bookmarkEnd w:id="125"/>
      <w:r>
        <w:rPr>
          <w:rFonts w:cs="Times New Roman"/>
        </w:rPr>
        <w:lastRenderedPageBreak/>
        <w:t>Terminal Description</w:t>
      </w:r>
      <w:bookmarkEnd w:id="130"/>
      <w:bookmarkEnd w:id="131"/>
    </w:p>
    <w:p w14:paraId="075EE3AD" w14:textId="77777777" w:rsidR="00E7262C" w:rsidRDefault="00000000">
      <w:pPr>
        <w:pStyle w:val="3"/>
        <w:numPr>
          <w:ilvl w:val="2"/>
          <w:numId w:val="2"/>
        </w:numPr>
        <w:spacing w:before="156" w:after="156"/>
        <w:jc w:val="both"/>
        <w:rPr>
          <w:rFonts w:cs="Times New Roman"/>
        </w:rPr>
      </w:pPr>
      <w:bookmarkStart w:id="132" w:name="_Toc5614"/>
      <w:bookmarkStart w:id="133" w:name="_Toc191367917"/>
      <w:r>
        <w:rPr>
          <w:rFonts w:cs="Times New Roman"/>
        </w:rPr>
        <w:t>SRE3204 Terminal Description</w:t>
      </w:r>
      <w:bookmarkEnd w:id="132"/>
      <w:bookmarkEnd w:id="133"/>
    </w:p>
    <w:tbl>
      <w:tblPr>
        <w:tblStyle w:val="ac"/>
        <w:tblW w:w="4999" w:type="pct"/>
        <w:tblLook w:val="04A0" w:firstRow="1" w:lastRow="0" w:firstColumn="1" w:lastColumn="0" w:noHBand="0" w:noVBand="1"/>
      </w:tblPr>
      <w:tblGrid>
        <w:gridCol w:w="2385"/>
        <w:gridCol w:w="5909"/>
      </w:tblGrid>
      <w:tr w:rsidR="00E7262C" w14:paraId="1607EFA1" w14:textId="77777777">
        <w:tc>
          <w:tcPr>
            <w:tcW w:w="1438" w:type="pct"/>
            <w:shd w:val="pct25" w:color="auto" w:fill="auto"/>
            <w:vAlign w:val="center"/>
          </w:tcPr>
          <w:p w14:paraId="5E5126AF" w14:textId="77777777" w:rsidR="00E7262C" w:rsidRDefault="00000000">
            <w:pPr>
              <w:snapToGrid w:val="0"/>
              <w:spacing w:line="240" w:lineRule="auto"/>
              <w:ind w:firstLineChars="0" w:firstLine="0"/>
              <w:jc w:val="both"/>
              <w:rPr>
                <w:rFonts w:cs="Times New Roman"/>
                <w:b/>
                <w:bCs/>
                <w:sz w:val="21"/>
                <w:szCs w:val="21"/>
              </w:rPr>
            </w:pPr>
            <w:r>
              <w:rPr>
                <w:rFonts w:cs="Times New Roman"/>
                <w:b/>
                <w:bCs/>
                <w:color w:val="000000"/>
                <w:sz w:val="21"/>
                <w:szCs w:val="21"/>
              </w:rPr>
              <w:t xml:space="preserve">Terminal </w:t>
            </w:r>
          </w:p>
        </w:tc>
        <w:tc>
          <w:tcPr>
            <w:tcW w:w="3561" w:type="pct"/>
            <w:shd w:val="pct25" w:color="auto" w:fill="auto"/>
            <w:vAlign w:val="center"/>
          </w:tcPr>
          <w:p w14:paraId="6A45E24F" w14:textId="77777777" w:rsidR="00E7262C" w:rsidRDefault="00000000">
            <w:pPr>
              <w:snapToGrid w:val="0"/>
              <w:spacing w:line="240" w:lineRule="auto"/>
              <w:ind w:firstLineChars="0" w:firstLine="0"/>
              <w:jc w:val="both"/>
              <w:rPr>
                <w:rFonts w:cs="Times New Roman"/>
                <w:b/>
                <w:bCs/>
                <w:sz w:val="21"/>
                <w:szCs w:val="21"/>
              </w:rPr>
            </w:pPr>
            <w:r>
              <w:rPr>
                <w:rFonts w:cs="Times New Roman"/>
                <w:b/>
                <w:bCs/>
                <w:color w:val="000000"/>
                <w:sz w:val="21"/>
                <w:szCs w:val="21"/>
              </w:rPr>
              <w:t>Description</w:t>
            </w:r>
          </w:p>
        </w:tc>
      </w:tr>
      <w:tr w:rsidR="00E7262C" w14:paraId="22DD14AB" w14:textId="77777777">
        <w:tc>
          <w:tcPr>
            <w:tcW w:w="1438" w:type="pct"/>
            <w:vAlign w:val="center"/>
          </w:tcPr>
          <w:p w14:paraId="4980C1CA"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A+, A-</w:t>
            </w:r>
          </w:p>
        </w:tc>
        <w:tc>
          <w:tcPr>
            <w:tcW w:w="3561" w:type="pct"/>
            <w:vAlign w:val="center"/>
          </w:tcPr>
          <w:p w14:paraId="6B97351A" w14:textId="77777777" w:rsidR="00E7262C" w:rsidRDefault="00000000">
            <w:pPr>
              <w:snapToGrid w:val="0"/>
              <w:spacing w:line="240" w:lineRule="auto"/>
              <w:ind w:firstLineChars="0" w:firstLine="0"/>
              <w:jc w:val="both"/>
              <w:rPr>
                <w:rFonts w:cs="Times New Roman"/>
                <w:color w:val="000000" w:themeColor="text1"/>
                <w:sz w:val="21"/>
                <w:szCs w:val="21"/>
              </w:rPr>
            </w:pPr>
            <w:r>
              <w:rPr>
                <w:rFonts w:cs="Times New Roman"/>
                <w:color w:val="000000" w:themeColor="text1"/>
                <w:sz w:val="21"/>
                <w:szCs w:val="21"/>
              </w:rPr>
              <w:t>CH</w:t>
            </w:r>
            <w:r>
              <w:rPr>
                <w:rFonts w:cs="Times New Roman" w:hint="eastAsia"/>
                <w:color w:val="000000" w:themeColor="text1"/>
                <w:sz w:val="21"/>
                <w:szCs w:val="21"/>
              </w:rPr>
              <w:t>0</w:t>
            </w:r>
            <w:r>
              <w:rPr>
                <w:rFonts w:cs="Times New Roman"/>
                <w:color w:val="000000" w:themeColor="text1"/>
                <w:sz w:val="21"/>
                <w:szCs w:val="21"/>
              </w:rPr>
              <w:t xml:space="preserve"> voltage input terminal </w:t>
            </w:r>
          </w:p>
        </w:tc>
      </w:tr>
      <w:tr w:rsidR="00E7262C" w14:paraId="443DE612" w14:textId="77777777">
        <w:tc>
          <w:tcPr>
            <w:tcW w:w="1438" w:type="pct"/>
            <w:vAlign w:val="center"/>
          </w:tcPr>
          <w:p w14:paraId="166E9F1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AI+, AI-</w:t>
            </w:r>
          </w:p>
        </w:tc>
        <w:tc>
          <w:tcPr>
            <w:tcW w:w="3561" w:type="pct"/>
            <w:vAlign w:val="center"/>
          </w:tcPr>
          <w:p w14:paraId="2CDA0D53" w14:textId="77777777" w:rsidR="00E7262C" w:rsidRDefault="00000000">
            <w:pPr>
              <w:snapToGrid w:val="0"/>
              <w:spacing w:line="240" w:lineRule="auto"/>
              <w:ind w:firstLineChars="0" w:firstLine="0"/>
              <w:jc w:val="both"/>
              <w:rPr>
                <w:rFonts w:cs="Times New Roman"/>
                <w:color w:val="000000" w:themeColor="text1"/>
                <w:sz w:val="21"/>
                <w:szCs w:val="21"/>
              </w:rPr>
            </w:pPr>
            <w:r>
              <w:rPr>
                <w:rFonts w:cs="Times New Roman"/>
                <w:color w:val="000000" w:themeColor="text1"/>
                <w:sz w:val="21"/>
                <w:szCs w:val="21"/>
              </w:rPr>
              <w:t>CH</w:t>
            </w:r>
            <w:r>
              <w:rPr>
                <w:rFonts w:cs="Times New Roman" w:hint="eastAsia"/>
                <w:color w:val="000000" w:themeColor="text1"/>
                <w:sz w:val="21"/>
                <w:szCs w:val="21"/>
              </w:rPr>
              <w:t>0</w:t>
            </w:r>
            <w:r>
              <w:rPr>
                <w:rFonts w:cs="Times New Roman"/>
                <w:color w:val="000000" w:themeColor="text1"/>
                <w:sz w:val="21"/>
                <w:szCs w:val="21"/>
              </w:rPr>
              <w:t xml:space="preserve"> current input terminal </w:t>
            </w:r>
          </w:p>
        </w:tc>
      </w:tr>
      <w:tr w:rsidR="00E7262C" w14:paraId="0402CC4C" w14:textId="77777777">
        <w:tc>
          <w:tcPr>
            <w:tcW w:w="1438" w:type="pct"/>
            <w:vAlign w:val="center"/>
          </w:tcPr>
          <w:p w14:paraId="15B00DDE"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 B-</w:t>
            </w:r>
          </w:p>
        </w:tc>
        <w:tc>
          <w:tcPr>
            <w:tcW w:w="3561" w:type="pct"/>
            <w:vAlign w:val="center"/>
          </w:tcPr>
          <w:p w14:paraId="1E10C28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CH1 voltage input terminal </w:t>
            </w:r>
          </w:p>
        </w:tc>
      </w:tr>
      <w:tr w:rsidR="00E7262C" w14:paraId="18FBF76F" w14:textId="77777777">
        <w:tc>
          <w:tcPr>
            <w:tcW w:w="1438" w:type="pct"/>
            <w:vAlign w:val="center"/>
          </w:tcPr>
          <w:p w14:paraId="7A6435A1"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BI+, BI-</w:t>
            </w:r>
          </w:p>
        </w:tc>
        <w:tc>
          <w:tcPr>
            <w:tcW w:w="3561" w:type="pct"/>
            <w:vAlign w:val="center"/>
          </w:tcPr>
          <w:p w14:paraId="716A6044"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CH1 current input terminal </w:t>
            </w:r>
          </w:p>
        </w:tc>
      </w:tr>
      <w:tr w:rsidR="00E7262C" w14:paraId="1C72B515" w14:textId="77777777">
        <w:tc>
          <w:tcPr>
            <w:tcW w:w="1438" w:type="pct"/>
            <w:vAlign w:val="center"/>
          </w:tcPr>
          <w:p w14:paraId="15501200"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 C-</w:t>
            </w:r>
          </w:p>
        </w:tc>
        <w:tc>
          <w:tcPr>
            <w:tcW w:w="3561" w:type="pct"/>
            <w:vAlign w:val="center"/>
          </w:tcPr>
          <w:p w14:paraId="3BCF581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CH2 voltage input terminal </w:t>
            </w:r>
          </w:p>
        </w:tc>
      </w:tr>
      <w:tr w:rsidR="00E7262C" w14:paraId="638C3D5E" w14:textId="77777777">
        <w:tc>
          <w:tcPr>
            <w:tcW w:w="1438" w:type="pct"/>
            <w:vAlign w:val="center"/>
          </w:tcPr>
          <w:p w14:paraId="7799BAD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CI+, CI-</w:t>
            </w:r>
          </w:p>
        </w:tc>
        <w:tc>
          <w:tcPr>
            <w:tcW w:w="3561" w:type="pct"/>
            <w:vAlign w:val="center"/>
          </w:tcPr>
          <w:p w14:paraId="5FA1F6F7"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CH2 current input terminal </w:t>
            </w:r>
          </w:p>
        </w:tc>
      </w:tr>
      <w:tr w:rsidR="00E7262C" w14:paraId="16F1FA52" w14:textId="77777777">
        <w:tc>
          <w:tcPr>
            <w:tcW w:w="1438" w:type="pct"/>
            <w:vAlign w:val="center"/>
          </w:tcPr>
          <w:p w14:paraId="161B1E9C"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D+, D-</w:t>
            </w:r>
          </w:p>
        </w:tc>
        <w:tc>
          <w:tcPr>
            <w:tcW w:w="3561" w:type="pct"/>
            <w:vAlign w:val="center"/>
          </w:tcPr>
          <w:p w14:paraId="297209E2"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CH3 voltage input terminal </w:t>
            </w:r>
          </w:p>
        </w:tc>
      </w:tr>
      <w:tr w:rsidR="00E7262C" w14:paraId="29B77D36" w14:textId="77777777">
        <w:tc>
          <w:tcPr>
            <w:tcW w:w="1438" w:type="pct"/>
            <w:vAlign w:val="center"/>
          </w:tcPr>
          <w:p w14:paraId="5C1CDFBF"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DI+, DI-</w:t>
            </w:r>
          </w:p>
        </w:tc>
        <w:tc>
          <w:tcPr>
            <w:tcW w:w="3561" w:type="pct"/>
            <w:vAlign w:val="center"/>
          </w:tcPr>
          <w:p w14:paraId="5AC098E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CH3 current input terminal</w:t>
            </w:r>
          </w:p>
        </w:tc>
      </w:tr>
    </w:tbl>
    <w:p w14:paraId="7F4B5489" w14:textId="77777777" w:rsidR="00E7262C" w:rsidRDefault="00000000">
      <w:pPr>
        <w:pStyle w:val="3"/>
        <w:numPr>
          <w:ilvl w:val="2"/>
          <w:numId w:val="2"/>
        </w:numPr>
        <w:spacing w:before="156" w:after="156"/>
        <w:jc w:val="both"/>
        <w:rPr>
          <w:rFonts w:cs="Times New Roman"/>
        </w:rPr>
      </w:pPr>
      <w:bookmarkStart w:id="134" w:name="_Toc191367918"/>
      <w:r>
        <w:rPr>
          <w:rFonts w:cs="Times New Roman"/>
        </w:rPr>
        <w:t>SRE3208 Terminal Description</w:t>
      </w:r>
      <w:bookmarkEnd w:id="134"/>
    </w:p>
    <w:tbl>
      <w:tblPr>
        <w:tblStyle w:val="ac"/>
        <w:tblW w:w="5000" w:type="pct"/>
        <w:tblLook w:val="04A0" w:firstRow="1" w:lastRow="0" w:firstColumn="1" w:lastColumn="0" w:noHBand="0" w:noVBand="1"/>
      </w:tblPr>
      <w:tblGrid>
        <w:gridCol w:w="1289"/>
        <w:gridCol w:w="7007"/>
      </w:tblGrid>
      <w:tr w:rsidR="00E7262C" w14:paraId="373687BD" w14:textId="77777777">
        <w:tc>
          <w:tcPr>
            <w:tcW w:w="777" w:type="pct"/>
            <w:shd w:val="pct25" w:color="auto" w:fill="auto"/>
            <w:vAlign w:val="center"/>
          </w:tcPr>
          <w:p w14:paraId="07F6F665" w14:textId="77777777" w:rsidR="00E7262C" w:rsidRDefault="00000000">
            <w:pPr>
              <w:snapToGrid w:val="0"/>
              <w:spacing w:line="240" w:lineRule="auto"/>
              <w:ind w:firstLineChars="0" w:firstLine="0"/>
              <w:jc w:val="both"/>
              <w:rPr>
                <w:rFonts w:cs="Times New Roman"/>
                <w:b/>
                <w:bCs/>
                <w:sz w:val="21"/>
                <w:szCs w:val="21"/>
              </w:rPr>
            </w:pPr>
            <w:r>
              <w:rPr>
                <w:rFonts w:cs="Times New Roman"/>
                <w:b/>
                <w:bCs/>
                <w:color w:val="000000"/>
                <w:sz w:val="21"/>
                <w:szCs w:val="21"/>
              </w:rPr>
              <w:t xml:space="preserve">Terminal </w:t>
            </w:r>
          </w:p>
        </w:tc>
        <w:tc>
          <w:tcPr>
            <w:tcW w:w="4222" w:type="pct"/>
            <w:shd w:val="pct25" w:color="auto" w:fill="auto"/>
            <w:vAlign w:val="center"/>
          </w:tcPr>
          <w:p w14:paraId="28574674" w14:textId="77777777" w:rsidR="00E7262C" w:rsidRDefault="00000000">
            <w:pPr>
              <w:snapToGrid w:val="0"/>
              <w:spacing w:line="240" w:lineRule="auto"/>
              <w:ind w:firstLineChars="0" w:firstLine="0"/>
              <w:jc w:val="both"/>
              <w:rPr>
                <w:rFonts w:cs="Times New Roman"/>
                <w:b/>
                <w:bCs/>
                <w:sz w:val="21"/>
                <w:szCs w:val="21"/>
              </w:rPr>
            </w:pPr>
            <w:r>
              <w:rPr>
                <w:rFonts w:cs="Times New Roman"/>
                <w:b/>
                <w:bCs/>
                <w:color w:val="000000"/>
                <w:sz w:val="21"/>
                <w:szCs w:val="21"/>
              </w:rPr>
              <w:t>Description</w:t>
            </w:r>
          </w:p>
        </w:tc>
      </w:tr>
      <w:tr w:rsidR="00E7262C" w14:paraId="19B078D7" w14:textId="77777777">
        <w:tc>
          <w:tcPr>
            <w:tcW w:w="777" w:type="pct"/>
            <w:vAlign w:val="center"/>
          </w:tcPr>
          <w:p w14:paraId="42022EF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A+, A-</w:t>
            </w:r>
          </w:p>
        </w:tc>
        <w:tc>
          <w:tcPr>
            <w:tcW w:w="4222" w:type="pct"/>
            <w:vAlign w:val="center"/>
          </w:tcPr>
          <w:p w14:paraId="68D049E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w:t>
            </w:r>
            <w:r>
              <w:rPr>
                <w:rFonts w:cs="Times New Roman" w:hint="eastAsia"/>
                <w:sz w:val="21"/>
                <w:szCs w:val="21"/>
              </w:rPr>
              <w:t>0</w:t>
            </w:r>
            <w:r>
              <w:rPr>
                <w:rFonts w:cs="Times New Roman"/>
                <w:sz w:val="21"/>
                <w:szCs w:val="21"/>
              </w:rPr>
              <w:t xml:space="preserve"> voltage input terminal </w:t>
            </w:r>
          </w:p>
        </w:tc>
      </w:tr>
      <w:tr w:rsidR="00E7262C" w14:paraId="15A18B2C" w14:textId="77777777">
        <w:tc>
          <w:tcPr>
            <w:tcW w:w="777" w:type="pct"/>
            <w:vAlign w:val="center"/>
          </w:tcPr>
          <w:p w14:paraId="221899FD"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AI+, AI-</w:t>
            </w:r>
          </w:p>
        </w:tc>
        <w:tc>
          <w:tcPr>
            <w:tcW w:w="4222" w:type="pct"/>
            <w:vAlign w:val="center"/>
          </w:tcPr>
          <w:p w14:paraId="24D83622"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CH0 current input terminal </w:t>
            </w:r>
          </w:p>
        </w:tc>
      </w:tr>
      <w:tr w:rsidR="00E7262C" w14:paraId="4265571F" w14:textId="77777777">
        <w:tc>
          <w:tcPr>
            <w:tcW w:w="777" w:type="pct"/>
            <w:vAlign w:val="center"/>
          </w:tcPr>
          <w:p w14:paraId="7164E222"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 B-</w:t>
            </w:r>
          </w:p>
        </w:tc>
        <w:tc>
          <w:tcPr>
            <w:tcW w:w="4222" w:type="pct"/>
            <w:vAlign w:val="center"/>
          </w:tcPr>
          <w:p w14:paraId="464439A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CH1 voltage input terminal </w:t>
            </w:r>
          </w:p>
        </w:tc>
      </w:tr>
      <w:tr w:rsidR="00E7262C" w14:paraId="53614316" w14:textId="77777777">
        <w:tc>
          <w:tcPr>
            <w:tcW w:w="777" w:type="pct"/>
            <w:vAlign w:val="center"/>
          </w:tcPr>
          <w:p w14:paraId="44CC1FB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BI+, BI-</w:t>
            </w:r>
          </w:p>
        </w:tc>
        <w:tc>
          <w:tcPr>
            <w:tcW w:w="4222" w:type="pct"/>
            <w:vAlign w:val="center"/>
          </w:tcPr>
          <w:p w14:paraId="65E9BF6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CH1 current input terminal </w:t>
            </w:r>
          </w:p>
        </w:tc>
      </w:tr>
      <w:tr w:rsidR="00E7262C" w14:paraId="7F1CD10E" w14:textId="77777777">
        <w:tc>
          <w:tcPr>
            <w:tcW w:w="777" w:type="pct"/>
            <w:vAlign w:val="center"/>
          </w:tcPr>
          <w:p w14:paraId="55578D51"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 C-</w:t>
            </w:r>
          </w:p>
        </w:tc>
        <w:tc>
          <w:tcPr>
            <w:tcW w:w="4222" w:type="pct"/>
            <w:vAlign w:val="center"/>
          </w:tcPr>
          <w:p w14:paraId="1AD52C9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CH2 voltage input terminal </w:t>
            </w:r>
          </w:p>
        </w:tc>
      </w:tr>
      <w:tr w:rsidR="00E7262C" w14:paraId="44AE719D" w14:textId="77777777">
        <w:tc>
          <w:tcPr>
            <w:tcW w:w="777" w:type="pct"/>
            <w:vAlign w:val="center"/>
          </w:tcPr>
          <w:p w14:paraId="0F8D005F"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CI+, CI-</w:t>
            </w:r>
          </w:p>
        </w:tc>
        <w:tc>
          <w:tcPr>
            <w:tcW w:w="4222" w:type="pct"/>
            <w:vAlign w:val="center"/>
          </w:tcPr>
          <w:p w14:paraId="2F5400C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CH2 current input terminal </w:t>
            </w:r>
          </w:p>
        </w:tc>
      </w:tr>
      <w:tr w:rsidR="00E7262C" w14:paraId="0C4679E8" w14:textId="77777777">
        <w:tc>
          <w:tcPr>
            <w:tcW w:w="777" w:type="pct"/>
            <w:vAlign w:val="center"/>
          </w:tcPr>
          <w:p w14:paraId="73496B0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w:t>
            </w:r>
          </w:p>
        </w:tc>
        <w:tc>
          <w:tcPr>
            <w:tcW w:w="4222" w:type="pct"/>
            <w:vAlign w:val="center"/>
          </w:tcPr>
          <w:p w14:paraId="629BC0F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 </w:t>
            </w:r>
          </w:p>
        </w:tc>
      </w:tr>
      <w:tr w:rsidR="00E7262C" w14:paraId="54193EEF" w14:textId="77777777">
        <w:tc>
          <w:tcPr>
            <w:tcW w:w="777" w:type="pct"/>
            <w:vAlign w:val="center"/>
          </w:tcPr>
          <w:p w14:paraId="06BF794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w:t>
            </w:r>
          </w:p>
        </w:tc>
        <w:tc>
          <w:tcPr>
            <w:tcW w:w="4222" w:type="pct"/>
            <w:vAlign w:val="center"/>
          </w:tcPr>
          <w:p w14:paraId="7A9C2A8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 </w:t>
            </w:r>
          </w:p>
        </w:tc>
      </w:tr>
      <w:tr w:rsidR="00E7262C" w14:paraId="1903C1FC" w14:textId="77777777">
        <w:tc>
          <w:tcPr>
            <w:tcW w:w="777" w:type="pct"/>
            <w:vAlign w:val="center"/>
          </w:tcPr>
          <w:p w14:paraId="67903D40"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H+, H-</w:t>
            </w:r>
          </w:p>
        </w:tc>
        <w:tc>
          <w:tcPr>
            <w:tcW w:w="4222" w:type="pct"/>
            <w:vAlign w:val="center"/>
          </w:tcPr>
          <w:p w14:paraId="238AA5B4"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CH7 voltage input terminal </w:t>
            </w:r>
          </w:p>
        </w:tc>
      </w:tr>
      <w:tr w:rsidR="00E7262C" w14:paraId="623DC2AB" w14:textId="77777777">
        <w:tc>
          <w:tcPr>
            <w:tcW w:w="777" w:type="pct"/>
            <w:vAlign w:val="center"/>
          </w:tcPr>
          <w:p w14:paraId="4035A0FC"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HI+, HI-</w:t>
            </w:r>
          </w:p>
        </w:tc>
        <w:tc>
          <w:tcPr>
            <w:tcW w:w="4222" w:type="pct"/>
            <w:vAlign w:val="center"/>
          </w:tcPr>
          <w:p w14:paraId="646DC57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CH7 current input terminal</w:t>
            </w:r>
          </w:p>
        </w:tc>
      </w:tr>
    </w:tbl>
    <w:p w14:paraId="766202CB" w14:textId="77777777" w:rsidR="00E7262C" w:rsidRDefault="00000000">
      <w:pPr>
        <w:pStyle w:val="2"/>
        <w:numPr>
          <w:ilvl w:val="1"/>
          <w:numId w:val="2"/>
        </w:numPr>
        <w:jc w:val="both"/>
        <w:rPr>
          <w:rFonts w:cs="Times New Roman"/>
        </w:rPr>
      </w:pPr>
      <w:bookmarkStart w:id="135" w:name="_Toc191367919"/>
      <w:r>
        <w:rPr>
          <w:rFonts w:cs="Times New Roman"/>
        </w:rPr>
        <w:t>Indicator Description</w:t>
      </w:r>
      <w:bookmarkEnd w:id="135"/>
    </w:p>
    <w:tbl>
      <w:tblPr>
        <w:tblStyle w:val="ac"/>
        <w:tblW w:w="4999" w:type="pct"/>
        <w:tblLook w:val="04A0" w:firstRow="1" w:lastRow="0" w:firstColumn="1" w:lastColumn="0" w:noHBand="0" w:noVBand="1"/>
      </w:tblPr>
      <w:tblGrid>
        <w:gridCol w:w="2258"/>
        <w:gridCol w:w="6036"/>
      </w:tblGrid>
      <w:tr w:rsidR="00E7262C" w14:paraId="5577378D" w14:textId="77777777">
        <w:tc>
          <w:tcPr>
            <w:tcW w:w="1361" w:type="pct"/>
            <w:shd w:val="pct25" w:color="auto" w:fill="auto"/>
            <w:vAlign w:val="center"/>
          </w:tcPr>
          <w:p w14:paraId="29121C6F"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Indicator</w:t>
            </w:r>
          </w:p>
        </w:tc>
        <w:tc>
          <w:tcPr>
            <w:tcW w:w="3638" w:type="pct"/>
            <w:shd w:val="pct25" w:color="auto" w:fill="auto"/>
            <w:vAlign w:val="center"/>
          </w:tcPr>
          <w:p w14:paraId="36D99D60"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79DC7E1A" w14:textId="77777777">
        <w:tc>
          <w:tcPr>
            <w:tcW w:w="1361" w:type="pct"/>
            <w:vAlign w:val="center"/>
          </w:tcPr>
          <w:p w14:paraId="599B079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PWR (Green)</w:t>
            </w:r>
          </w:p>
        </w:tc>
        <w:tc>
          <w:tcPr>
            <w:tcW w:w="3638" w:type="pct"/>
            <w:vAlign w:val="center"/>
          </w:tcPr>
          <w:p w14:paraId="2B7F3739"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4A7659DA"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3961D95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The module is powered off;  </w:t>
            </w:r>
          </w:p>
        </w:tc>
      </w:tr>
      <w:tr w:rsidR="00E7262C" w14:paraId="6680A179" w14:textId="77777777">
        <w:tc>
          <w:tcPr>
            <w:tcW w:w="1361" w:type="pct"/>
            <w:vAlign w:val="center"/>
          </w:tcPr>
          <w:p w14:paraId="1ADEA9ED"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RUN (Green)</w:t>
            </w:r>
          </w:p>
        </w:tc>
        <w:tc>
          <w:tcPr>
            <w:tcW w:w="3638" w:type="pct"/>
            <w:vAlign w:val="center"/>
          </w:tcPr>
          <w:p w14:paraId="6B29B3F3"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39E95CBA"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48971154" w14:textId="77777777" w:rsidR="00E7262C" w:rsidRDefault="00000000">
            <w:pPr>
              <w:pStyle w:val="af1"/>
              <w:jc w:val="both"/>
              <w:rPr>
                <w:rFonts w:cs="Times New Roman"/>
                <w:szCs w:val="21"/>
                <w:lang w:eastAsia="zh-CN"/>
              </w:rPr>
            </w:pPr>
            <w:r>
              <w:rPr>
                <w:rFonts w:eastAsia="Times New Roman" w:cs="Times New Roman"/>
                <w:szCs w:val="21"/>
                <w:lang w:eastAsia="zh-CN"/>
              </w:rPr>
              <w:t>Off: Communication is abnormal</w:t>
            </w:r>
          </w:p>
        </w:tc>
      </w:tr>
    </w:tbl>
    <w:p w14:paraId="6FBF969D" w14:textId="77777777" w:rsidR="00E7262C" w:rsidRDefault="00E7262C">
      <w:pPr>
        <w:ind w:firstLineChars="0" w:firstLine="0"/>
        <w:jc w:val="both"/>
        <w:rPr>
          <w:rFonts w:cs="Times New Roman"/>
        </w:rPr>
      </w:pPr>
      <w:bookmarkStart w:id="136" w:name="_Toc132737329"/>
    </w:p>
    <w:p w14:paraId="24020850" w14:textId="77777777" w:rsidR="00E7262C" w:rsidRDefault="00000000">
      <w:pPr>
        <w:pStyle w:val="2"/>
        <w:numPr>
          <w:ilvl w:val="1"/>
          <w:numId w:val="2"/>
        </w:numPr>
        <w:jc w:val="both"/>
        <w:rPr>
          <w:rFonts w:cs="Times New Roman"/>
        </w:rPr>
      </w:pPr>
      <w:bookmarkStart w:id="137" w:name="_Toc191367920"/>
      <w:r>
        <w:rPr>
          <w:rFonts w:cs="Times New Roman"/>
        </w:rPr>
        <w:t>COE General Parameter Description</w:t>
      </w:r>
      <w:bookmarkEnd w:id="137"/>
    </w:p>
    <w:p w14:paraId="7D05A187" w14:textId="77777777" w:rsidR="00E7262C" w:rsidRDefault="00000000">
      <w:pPr>
        <w:snapToGrid w:val="0"/>
        <w:spacing w:beforeLines="50" w:before="156" w:afterLines="50" w:after="156"/>
        <w:ind w:firstLine="420"/>
        <w:jc w:val="both"/>
        <w:textAlignment w:val="baseline"/>
        <w:rPr>
          <w:rFonts w:cs="Times New Roman"/>
        </w:rPr>
      </w:pPr>
      <w:r>
        <w:rPr>
          <w:rFonts w:eastAsia="Times New Roman" w:cs="Times New Roman"/>
          <w:sz w:val="21"/>
          <w:szCs w:val="21"/>
        </w:rPr>
        <w:t>The configuration parameters will not be synchronized to Startup, and they will not be saved after power failure or hot plugging.</w:t>
      </w:r>
    </w:p>
    <w:p w14:paraId="5C12A849" w14:textId="77777777" w:rsidR="00E7262C" w:rsidRDefault="00000000">
      <w:pPr>
        <w:spacing w:line="240" w:lineRule="auto"/>
        <w:ind w:firstLineChars="0" w:firstLine="0"/>
        <w:jc w:val="both"/>
        <w:rPr>
          <w:rFonts w:cs="Times New Roman"/>
        </w:rPr>
      </w:pPr>
      <w:r>
        <w:rPr>
          <w:rFonts w:cs="Times New Roman"/>
          <w:noProof/>
        </w:rPr>
        <w:lastRenderedPageBreak/>
        <w:drawing>
          <wp:inline distT="0" distB="0" distL="114300" distR="114300" wp14:anchorId="4FF4593B" wp14:editId="6C100F43">
            <wp:extent cx="4368800" cy="3166110"/>
            <wp:effectExtent l="0" t="0" r="12700" b="15240"/>
            <wp:docPr id="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0"/>
                    <pic:cNvPicPr>
                      <a:picLocks noChangeAspect="1"/>
                    </pic:cNvPicPr>
                  </pic:nvPicPr>
                  <pic:blipFill>
                    <a:blip r:embed="rId42"/>
                    <a:stretch>
                      <a:fillRect/>
                    </a:stretch>
                  </pic:blipFill>
                  <pic:spPr>
                    <a:xfrm>
                      <a:off x="0" y="0"/>
                      <a:ext cx="4368800" cy="3166110"/>
                    </a:xfrm>
                    <a:prstGeom prst="rect">
                      <a:avLst/>
                    </a:prstGeom>
                    <a:noFill/>
                    <a:ln>
                      <a:noFill/>
                    </a:ln>
                  </pic:spPr>
                </pic:pic>
              </a:graphicData>
            </a:graphic>
          </wp:inline>
        </w:drawing>
      </w:r>
    </w:p>
    <w:tbl>
      <w:tblPr>
        <w:tblStyle w:val="ac"/>
        <w:tblW w:w="4998" w:type="pct"/>
        <w:tblLook w:val="04A0" w:firstRow="1" w:lastRow="0" w:firstColumn="1" w:lastColumn="0" w:noHBand="0" w:noVBand="1"/>
      </w:tblPr>
      <w:tblGrid>
        <w:gridCol w:w="1458"/>
        <w:gridCol w:w="1685"/>
        <w:gridCol w:w="5150"/>
      </w:tblGrid>
      <w:tr w:rsidR="00E7262C" w14:paraId="65E381F0" w14:textId="77777777">
        <w:tc>
          <w:tcPr>
            <w:tcW w:w="879" w:type="pct"/>
            <w:shd w:val="pct25" w:color="auto" w:fill="auto"/>
            <w:vAlign w:val="center"/>
          </w:tcPr>
          <w:p w14:paraId="52CED641"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Parameter</w:t>
            </w:r>
          </w:p>
        </w:tc>
        <w:tc>
          <w:tcPr>
            <w:tcW w:w="1016" w:type="pct"/>
            <w:shd w:val="pct25" w:color="auto" w:fill="auto"/>
            <w:vAlign w:val="center"/>
          </w:tcPr>
          <w:p w14:paraId="63FE5E5E"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Data type</w:t>
            </w:r>
          </w:p>
        </w:tc>
        <w:tc>
          <w:tcPr>
            <w:tcW w:w="3104" w:type="pct"/>
            <w:shd w:val="pct25" w:color="auto" w:fill="auto"/>
            <w:vAlign w:val="center"/>
          </w:tcPr>
          <w:p w14:paraId="3077256D"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6BE19E35" w14:textId="77777777">
        <w:tc>
          <w:tcPr>
            <w:tcW w:w="879" w:type="pct"/>
            <w:vAlign w:val="center"/>
          </w:tcPr>
          <w:p w14:paraId="63FCCEFE" w14:textId="77777777" w:rsidR="00E7262C" w:rsidRDefault="00000000">
            <w:pPr>
              <w:pStyle w:val="af1"/>
              <w:jc w:val="both"/>
              <w:rPr>
                <w:rFonts w:cs="Times New Roman"/>
                <w:sz w:val="20"/>
                <w:szCs w:val="20"/>
                <w:lang w:eastAsia="zh-CN"/>
              </w:rPr>
            </w:pPr>
            <w:r>
              <w:rPr>
                <w:rFonts w:cs="Times New Roman"/>
                <w:sz w:val="20"/>
                <w:szCs w:val="20"/>
                <w:lang w:eastAsia="zh-CN"/>
              </w:rPr>
              <w:t>2004:01</w:t>
            </w:r>
          </w:p>
        </w:tc>
        <w:tc>
          <w:tcPr>
            <w:tcW w:w="1016" w:type="pct"/>
            <w:vAlign w:val="center"/>
          </w:tcPr>
          <w:p w14:paraId="749DDB4F" w14:textId="77777777" w:rsidR="00E7262C" w:rsidRDefault="00000000">
            <w:pPr>
              <w:pStyle w:val="af1"/>
              <w:jc w:val="both"/>
              <w:rPr>
                <w:rFonts w:cs="Times New Roman"/>
                <w:sz w:val="20"/>
                <w:szCs w:val="20"/>
              </w:rPr>
            </w:pPr>
            <w:r>
              <w:rPr>
                <w:rFonts w:cs="Times New Roman"/>
                <w:sz w:val="20"/>
                <w:szCs w:val="20"/>
                <w:lang w:eastAsia="zh-CN"/>
              </w:rPr>
              <w:t>Err 24v_nf</w:t>
            </w:r>
          </w:p>
        </w:tc>
        <w:tc>
          <w:tcPr>
            <w:tcW w:w="3104" w:type="pct"/>
          </w:tcPr>
          <w:p w14:paraId="66F35B42"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Bit0:  </w:t>
            </w:r>
          </w:p>
          <w:p w14:paraId="2100F308"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1: Channel 24V power supply is abnormal;  </w:t>
            </w:r>
          </w:p>
          <w:p w14:paraId="3C783DA4" w14:textId="77777777" w:rsidR="00E7262C" w:rsidRDefault="00000000">
            <w:pPr>
              <w:snapToGrid w:val="0"/>
              <w:spacing w:line="240" w:lineRule="auto"/>
              <w:ind w:firstLineChars="0" w:firstLine="0"/>
              <w:jc w:val="both"/>
              <w:rPr>
                <w:rFonts w:cs="Times New Roman"/>
                <w:sz w:val="20"/>
                <w:szCs w:val="20"/>
              </w:rPr>
            </w:pPr>
            <w:r>
              <w:rPr>
                <w:rFonts w:eastAsia="Times New Roman" w:cs="Times New Roman"/>
                <w:sz w:val="20"/>
                <w:szCs w:val="20"/>
              </w:rPr>
              <w:t xml:space="preserve">0: Normal.  </w:t>
            </w:r>
          </w:p>
        </w:tc>
      </w:tr>
      <w:tr w:rsidR="00E7262C" w14:paraId="7658677E" w14:textId="77777777">
        <w:tc>
          <w:tcPr>
            <w:tcW w:w="879" w:type="pct"/>
            <w:vAlign w:val="center"/>
          </w:tcPr>
          <w:p w14:paraId="497F4B18" w14:textId="77777777" w:rsidR="00E7262C" w:rsidRDefault="00000000">
            <w:pPr>
              <w:pStyle w:val="af1"/>
              <w:jc w:val="both"/>
              <w:rPr>
                <w:rFonts w:cs="Times New Roman"/>
                <w:sz w:val="20"/>
                <w:szCs w:val="20"/>
                <w:lang w:eastAsia="zh-CN"/>
              </w:rPr>
            </w:pPr>
            <w:r>
              <w:rPr>
                <w:rFonts w:cs="Times New Roman"/>
                <w:sz w:val="20"/>
                <w:szCs w:val="20"/>
                <w:lang w:eastAsia="zh-CN"/>
              </w:rPr>
              <w:t>2005:01</w:t>
            </w:r>
          </w:p>
        </w:tc>
        <w:tc>
          <w:tcPr>
            <w:tcW w:w="1016" w:type="pct"/>
            <w:vAlign w:val="center"/>
          </w:tcPr>
          <w:p w14:paraId="3370AAAA" w14:textId="77777777" w:rsidR="00E7262C" w:rsidRDefault="00000000">
            <w:pPr>
              <w:pStyle w:val="af1"/>
              <w:jc w:val="both"/>
              <w:rPr>
                <w:rFonts w:cs="Times New Roman"/>
                <w:sz w:val="20"/>
                <w:szCs w:val="20"/>
              </w:rPr>
            </w:pPr>
            <w:r>
              <w:rPr>
                <w:rFonts w:cs="Times New Roman"/>
                <w:sz w:val="20"/>
                <w:szCs w:val="20"/>
              </w:rPr>
              <w:t>Channel Num</w:t>
            </w:r>
          </w:p>
        </w:tc>
        <w:tc>
          <w:tcPr>
            <w:tcW w:w="3104" w:type="pct"/>
          </w:tcPr>
          <w:p w14:paraId="04501886" w14:textId="77777777" w:rsidR="00E7262C" w:rsidRDefault="00000000">
            <w:pPr>
              <w:pStyle w:val="af1"/>
              <w:jc w:val="both"/>
              <w:rPr>
                <w:rFonts w:cs="Times New Roman"/>
                <w:sz w:val="20"/>
                <w:szCs w:val="20"/>
                <w:lang w:eastAsia="zh-CN"/>
              </w:rPr>
            </w:pPr>
            <w:r>
              <w:rPr>
                <w:rFonts w:eastAsia="Times New Roman" w:cs="Times New Roman"/>
                <w:sz w:val="20"/>
                <w:szCs w:val="20"/>
              </w:rPr>
              <w:t xml:space="preserve">0: Enable 4 channels;  </w:t>
            </w:r>
          </w:p>
          <w:p w14:paraId="0FC97B37" w14:textId="77777777" w:rsidR="00E7262C" w:rsidRDefault="00000000">
            <w:pPr>
              <w:pStyle w:val="af1"/>
              <w:jc w:val="both"/>
              <w:rPr>
                <w:rFonts w:cs="Times New Roman"/>
                <w:sz w:val="20"/>
                <w:szCs w:val="20"/>
                <w:lang w:eastAsia="zh-CN"/>
              </w:rPr>
            </w:pPr>
            <w:r>
              <w:rPr>
                <w:rFonts w:eastAsia="Times New Roman" w:cs="Times New Roman"/>
                <w:sz w:val="20"/>
                <w:szCs w:val="20"/>
              </w:rPr>
              <w:t xml:space="preserve">1: Enable the first channel;  </w:t>
            </w:r>
          </w:p>
          <w:p w14:paraId="3F8898BD" w14:textId="77777777" w:rsidR="00E7262C" w:rsidRDefault="00000000">
            <w:pPr>
              <w:snapToGrid w:val="0"/>
              <w:spacing w:line="240" w:lineRule="auto"/>
              <w:ind w:firstLineChars="0" w:firstLine="0"/>
              <w:jc w:val="both"/>
              <w:rPr>
                <w:rFonts w:cs="Times New Roman"/>
                <w:sz w:val="20"/>
                <w:szCs w:val="20"/>
              </w:rPr>
            </w:pPr>
            <w:r>
              <w:rPr>
                <w:rFonts w:eastAsia="Times New Roman" w:cs="Times New Roman"/>
                <w:sz w:val="20"/>
                <w:szCs w:val="20"/>
              </w:rPr>
              <w:t xml:space="preserve">2: Enable the first two channels;  </w:t>
            </w:r>
          </w:p>
        </w:tc>
      </w:tr>
      <w:tr w:rsidR="00E7262C" w14:paraId="4E560761" w14:textId="77777777">
        <w:tc>
          <w:tcPr>
            <w:tcW w:w="879" w:type="pct"/>
            <w:vAlign w:val="center"/>
          </w:tcPr>
          <w:p w14:paraId="38874F00" w14:textId="77777777" w:rsidR="00E7262C" w:rsidRDefault="00000000">
            <w:pPr>
              <w:pStyle w:val="af1"/>
              <w:jc w:val="both"/>
              <w:rPr>
                <w:rFonts w:cs="Times New Roman"/>
                <w:sz w:val="20"/>
                <w:szCs w:val="20"/>
                <w:lang w:eastAsia="zh-CN"/>
              </w:rPr>
            </w:pPr>
            <w:r>
              <w:rPr>
                <w:rFonts w:cs="Times New Roman"/>
                <w:sz w:val="20"/>
                <w:szCs w:val="20"/>
                <w:lang w:eastAsia="zh-CN"/>
              </w:rPr>
              <w:t>2005:02</w:t>
            </w:r>
          </w:p>
        </w:tc>
        <w:tc>
          <w:tcPr>
            <w:tcW w:w="1016" w:type="pct"/>
            <w:vAlign w:val="center"/>
          </w:tcPr>
          <w:p w14:paraId="39EE8127" w14:textId="77777777" w:rsidR="00E7262C" w:rsidRDefault="00000000">
            <w:pPr>
              <w:pStyle w:val="af1"/>
              <w:jc w:val="both"/>
              <w:rPr>
                <w:rFonts w:cs="Times New Roman"/>
                <w:sz w:val="20"/>
                <w:szCs w:val="20"/>
              </w:rPr>
            </w:pPr>
            <w:r>
              <w:rPr>
                <w:rFonts w:cs="Times New Roman"/>
                <w:sz w:val="20"/>
                <w:szCs w:val="20"/>
              </w:rPr>
              <w:t>Channel Time</w:t>
            </w:r>
          </w:p>
        </w:tc>
        <w:tc>
          <w:tcPr>
            <w:tcW w:w="3104" w:type="pct"/>
          </w:tcPr>
          <w:p w14:paraId="0DDD79F5" w14:textId="77777777" w:rsidR="00E7262C" w:rsidRDefault="00000000">
            <w:pPr>
              <w:pStyle w:val="af1"/>
              <w:jc w:val="both"/>
              <w:rPr>
                <w:rFonts w:cs="Times New Roman"/>
                <w:sz w:val="20"/>
                <w:szCs w:val="20"/>
                <w:lang w:eastAsia="zh-CN"/>
              </w:rPr>
            </w:pPr>
            <w:r>
              <w:rPr>
                <w:rFonts w:eastAsia="Times New Roman" w:cs="Times New Roman"/>
                <w:sz w:val="20"/>
                <w:szCs w:val="20"/>
              </w:rPr>
              <w:t xml:space="preserve">Channel update time:  </w:t>
            </w:r>
          </w:p>
          <w:p w14:paraId="049C55BE" w14:textId="77777777" w:rsidR="00E7262C" w:rsidRDefault="00000000">
            <w:pPr>
              <w:pStyle w:val="af1"/>
              <w:jc w:val="both"/>
              <w:rPr>
                <w:rFonts w:cs="Times New Roman"/>
                <w:sz w:val="20"/>
                <w:szCs w:val="20"/>
                <w:lang w:eastAsia="zh-CN"/>
              </w:rPr>
            </w:pPr>
            <w:r>
              <w:rPr>
                <w:rFonts w:cs="Times New Roman"/>
                <w:sz w:val="20"/>
                <w:szCs w:val="20"/>
              </w:rPr>
              <w:t>0</w:t>
            </w:r>
            <w:r>
              <w:rPr>
                <w:rFonts w:cs="Times New Roman" w:hint="eastAsia"/>
                <w:sz w:val="20"/>
                <w:szCs w:val="20"/>
                <w:lang w:eastAsia="zh-CN"/>
              </w:rPr>
              <w:t>:</w:t>
            </w:r>
            <w:r>
              <w:rPr>
                <w:rFonts w:cs="Times New Roman"/>
                <w:sz w:val="20"/>
                <w:szCs w:val="20"/>
              </w:rPr>
              <w:t>400us</w:t>
            </w:r>
            <w:r>
              <w:rPr>
                <w:rFonts w:cs="Times New Roman"/>
                <w:sz w:val="20"/>
                <w:szCs w:val="20"/>
                <w:lang w:eastAsia="zh-CN"/>
              </w:rPr>
              <w:t>；</w:t>
            </w:r>
          </w:p>
          <w:p w14:paraId="7C92142A" w14:textId="77777777" w:rsidR="00E7262C" w:rsidRDefault="00000000">
            <w:pPr>
              <w:pStyle w:val="af1"/>
              <w:jc w:val="both"/>
              <w:rPr>
                <w:rFonts w:cs="Times New Roman"/>
                <w:sz w:val="20"/>
                <w:szCs w:val="20"/>
                <w:lang w:eastAsia="zh-CN"/>
              </w:rPr>
            </w:pPr>
            <w:r>
              <w:rPr>
                <w:rFonts w:cs="Times New Roman"/>
                <w:sz w:val="20"/>
                <w:szCs w:val="20"/>
              </w:rPr>
              <w:t>1</w:t>
            </w:r>
            <w:r>
              <w:rPr>
                <w:rFonts w:cs="Times New Roman" w:hint="eastAsia"/>
                <w:sz w:val="20"/>
                <w:szCs w:val="20"/>
                <w:lang w:eastAsia="zh-CN"/>
              </w:rPr>
              <w:t>:</w:t>
            </w:r>
            <w:r>
              <w:rPr>
                <w:rFonts w:cs="Times New Roman"/>
                <w:sz w:val="20"/>
                <w:szCs w:val="20"/>
              </w:rPr>
              <w:t>lms</w:t>
            </w:r>
            <w:r>
              <w:rPr>
                <w:rFonts w:cs="Times New Roman"/>
                <w:sz w:val="20"/>
                <w:szCs w:val="20"/>
                <w:lang w:eastAsia="zh-CN"/>
              </w:rPr>
              <w:t>；</w:t>
            </w:r>
          </w:p>
          <w:p w14:paraId="0B1C8DAA" w14:textId="77777777" w:rsidR="00E7262C" w:rsidRDefault="00000000">
            <w:pPr>
              <w:pStyle w:val="af1"/>
              <w:jc w:val="both"/>
              <w:rPr>
                <w:rFonts w:cs="Times New Roman"/>
                <w:sz w:val="20"/>
                <w:szCs w:val="20"/>
                <w:lang w:eastAsia="zh-CN"/>
              </w:rPr>
            </w:pPr>
            <w:r>
              <w:rPr>
                <w:rFonts w:cs="Times New Roman"/>
                <w:sz w:val="20"/>
                <w:szCs w:val="20"/>
              </w:rPr>
              <w:t>2</w:t>
            </w:r>
            <w:r>
              <w:rPr>
                <w:rFonts w:cs="Times New Roman" w:hint="eastAsia"/>
                <w:sz w:val="20"/>
                <w:szCs w:val="20"/>
                <w:lang w:eastAsia="zh-CN"/>
              </w:rPr>
              <w:t>:</w:t>
            </w:r>
            <w:r>
              <w:rPr>
                <w:rFonts w:cs="Times New Roman"/>
                <w:sz w:val="20"/>
                <w:szCs w:val="20"/>
              </w:rPr>
              <w:t>2ms</w:t>
            </w:r>
            <w:r>
              <w:rPr>
                <w:rFonts w:cs="Times New Roman"/>
                <w:sz w:val="20"/>
                <w:szCs w:val="20"/>
                <w:lang w:eastAsia="zh-CN"/>
              </w:rPr>
              <w:t>；</w:t>
            </w:r>
          </w:p>
          <w:p w14:paraId="617376B7" w14:textId="77777777" w:rsidR="00E7262C" w:rsidRDefault="00000000">
            <w:pPr>
              <w:pStyle w:val="af1"/>
              <w:jc w:val="both"/>
              <w:rPr>
                <w:rFonts w:cs="Times New Roman"/>
                <w:sz w:val="20"/>
                <w:szCs w:val="20"/>
                <w:lang w:eastAsia="zh-CN"/>
              </w:rPr>
            </w:pPr>
            <w:r>
              <w:rPr>
                <w:rFonts w:cs="Times New Roman"/>
                <w:sz w:val="20"/>
                <w:szCs w:val="20"/>
              </w:rPr>
              <w:t>3</w:t>
            </w:r>
            <w:r>
              <w:rPr>
                <w:rFonts w:cs="Times New Roman" w:hint="eastAsia"/>
                <w:sz w:val="20"/>
                <w:szCs w:val="20"/>
                <w:lang w:eastAsia="zh-CN"/>
              </w:rPr>
              <w:t>:</w:t>
            </w:r>
            <w:r>
              <w:rPr>
                <w:rFonts w:cs="Times New Roman"/>
                <w:sz w:val="20"/>
                <w:szCs w:val="20"/>
              </w:rPr>
              <w:t>5ms</w:t>
            </w:r>
            <w:r>
              <w:rPr>
                <w:rFonts w:cs="Times New Roman"/>
                <w:sz w:val="20"/>
                <w:szCs w:val="20"/>
                <w:lang w:eastAsia="zh-CN"/>
              </w:rPr>
              <w:t>；</w:t>
            </w:r>
          </w:p>
          <w:p w14:paraId="259E4105" w14:textId="77777777" w:rsidR="00E7262C" w:rsidRDefault="00000000">
            <w:pPr>
              <w:pStyle w:val="af1"/>
              <w:jc w:val="both"/>
              <w:rPr>
                <w:rFonts w:cs="Times New Roman"/>
                <w:sz w:val="20"/>
                <w:szCs w:val="20"/>
                <w:lang w:eastAsia="zh-CN"/>
              </w:rPr>
            </w:pPr>
            <w:r>
              <w:rPr>
                <w:rFonts w:cs="Times New Roman"/>
                <w:sz w:val="20"/>
                <w:szCs w:val="20"/>
              </w:rPr>
              <w:t>4</w:t>
            </w:r>
            <w:r>
              <w:rPr>
                <w:rFonts w:cs="Times New Roman" w:hint="eastAsia"/>
                <w:sz w:val="20"/>
                <w:szCs w:val="20"/>
                <w:lang w:eastAsia="zh-CN"/>
              </w:rPr>
              <w:t>:</w:t>
            </w:r>
            <w:r>
              <w:rPr>
                <w:rFonts w:cs="Times New Roman"/>
                <w:sz w:val="20"/>
                <w:szCs w:val="20"/>
              </w:rPr>
              <w:t>10ms</w:t>
            </w:r>
            <w:r>
              <w:rPr>
                <w:rFonts w:cs="Times New Roman"/>
                <w:sz w:val="20"/>
                <w:szCs w:val="20"/>
                <w:lang w:eastAsia="zh-CN"/>
              </w:rPr>
              <w:t>；</w:t>
            </w:r>
          </w:p>
          <w:p w14:paraId="43311DEE" w14:textId="77777777" w:rsidR="00E7262C" w:rsidRDefault="00000000">
            <w:pPr>
              <w:pStyle w:val="af1"/>
              <w:jc w:val="both"/>
              <w:rPr>
                <w:rFonts w:cs="Times New Roman"/>
                <w:sz w:val="20"/>
                <w:szCs w:val="20"/>
                <w:lang w:eastAsia="zh-CN"/>
              </w:rPr>
            </w:pPr>
            <w:r>
              <w:rPr>
                <w:rFonts w:cs="Times New Roman"/>
                <w:sz w:val="20"/>
                <w:szCs w:val="20"/>
              </w:rPr>
              <w:t>5</w:t>
            </w:r>
            <w:r>
              <w:rPr>
                <w:rFonts w:cs="Times New Roman" w:hint="eastAsia"/>
                <w:sz w:val="20"/>
                <w:szCs w:val="20"/>
                <w:lang w:eastAsia="zh-CN"/>
              </w:rPr>
              <w:t>:</w:t>
            </w:r>
            <w:r>
              <w:rPr>
                <w:rFonts w:cs="Times New Roman"/>
                <w:sz w:val="20"/>
                <w:szCs w:val="20"/>
              </w:rPr>
              <w:t>20ms</w:t>
            </w:r>
            <w:r>
              <w:rPr>
                <w:rFonts w:cs="Times New Roman"/>
                <w:sz w:val="20"/>
                <w:szCs w:val="20"/>
                <w:lang w:eastAsia="zh-CN"/>
              </w:rPr>
              <w:t>；</w:t>
            </w:r>
          </w:p>
        </w:tc>
      </w:tr>
      <w:tr w:rsidR="00E7262C" w14:paraId="264371B8" w14:textId="77777777">
        <w:tc>
          <w:tcPr>
            <w:tcW w:w="879" w:type="pct"/>
            <w:vAlign w:val="center"/>
          </w:tcPr>
          <w:p w14:paraId="5565FEDC" w14:textId="77777777" w:rsidR="00E7262C" w:rsidRDefault="00000000">
            <w:pPr>
              <w:pStyle w:val="af1"/>
              <w:jc w:val="both"/>
              <w:rPr>
                <w:rFonts w:cs="Times New Roman"/>
                <w:sz w:val="20"/>
                <w:szCs w:val="20"/>
                <w:lang w:eastAsia="zh-CN"/>
              </w:rPr>
            </w:pPr>
            <w:r>
              <w:rPr>
                <w:rFonts w:cs="Times New Roman"/>
                <w:sz w:val="20"/>
                <w:szCs w:val="20"/>
                <w:lang w:eastAsia="zh-CN"/>
              </w:rPr>
              <w:t>2005:03</w:t>
            </w:r>
          </w:p>
        </w:tc>
        <w:tc>
          <w:tcPr>
            <w:tcW w:w="1016" w:type="pct"/>
            <w:vAlign w:val="center"/>
          </w:tcPr>
          <w:p w14:paraId="44EF29F8" w14:textId="77777777" w:rsidR="00E7262C" w:rsidRDefault="00000000">
            <w:pPr>
              <w:pStyle w:val="af1"/>
              <w:jc w:val="both"/>
              <w:rPr>
                <w:rFonts w:cs="Times New Roman"/>
                <w:sz w:val="20"/>
                <w:szCs w:val="20"/>
              </w:rPr>
            </w:pPr>
            <w:r>
              <w:rPr>
                <w:rFonts w:cs="Times New Roman"/>
                <w:sz w:val="20"/>
                <w:szCs w:val="20"/>
              </w:rPr>
              <w:t>Channel Type</w:t>
            </w:r>
          </w:p>
        </w:tc>
        <w:tc>
          <w:tcPr>
            <w:tcW w:w="3104" w:type="pct"/>
          </w:tcPr>
          <w:p w14:paraId="2629E616"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Each BIT corresponds to a channel: for example,  </w:t>
            </w:r>
          </w:p>
          <w:p w14:paraId="306CAF69" w14:textId="77777777" w:rsidR="00E7262C" w:rsidRDefault="00000000">
            <w:pPr>
              <w:pStyle w:val="af1"/>
              <w:jc w:val="both"/>
              <w:rPr>
                <w:rFonts w:cs="Times New Roman"/>
                <w:sz w:val="20"/>
                <w:szCs w:val="20"/>
                <w:lang w:eastAsia="zh-CN"/>
              </w:rPr>
            </w:pPr>
            <w:r>
              <w:rPr>
                <w:rFonts w:eastAsia="Times New Roman" w:cs="Times New Roman"/>
                <w:sz w:val="20"/>
                <w:szCs w:val="20"/>
              </w:rPr>
              <w:t xml:space="preserve">Bit0: corresponds to CH0;  </w:t>
            </w:r>
          </w:p>
          <w:p w14:paraId="54922BAE" w14:textId="77777777" w:rsidR="00E7262C" w:rsidRDefault="00000000">
            <w:pPr>
              <w:pStyle w:val="af1"/>
              <w:jc w:val="both"/>
              <w:rPr>
                <w:rFonts w:cs="Times New Roman"/>
                <w:sz w:val="20"/>
                <w:szCs w:val="20"/>
                <w:lang w:eastAsia="zh-CN"/>
              </w:rPr>
            </w:pPr>
            <w:r>
              <w:rPr>
                <w:rFonts w:eastAsia="Times New Roman" w:cs="Times New Roman"/>
                <w:sz w:val="20"/>
                <w:szCs w:val="20"/>
              </w:rPr>
              <w:t xml:space="preserve">Bit1: corresponds to CH1;  </w:t>
            </w:r>
          </w:p>
          <w:p w14:paraId="06A29891"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  </w:t>
            </w:r>
          </w:p>
          <w:p w14:paraId="26C3AACD"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Set detection value:  </w:t>
            </w:r>
          </w:p>
          <w:p w14:paraId="3B7C2FD2" w14:textId="77777777" w:rsidR="00E7262C" w:rsidRDefault="00000000">
            <w:pPr>
              <w:pStyle w:val="af1"/>
              <w:jc w:val="both"/>
              <w:rPr>
                <w:rFonts w:cs="Times New Roman"/>
                <w:sz w:val="20"/>
                <w:szCs w:val="20"/>
              </w:rPr>
            </w:pPr>
            <w:r>
              <w:rPr>
                <w:rFonts w:eastAsia="Times New Roman" w:cs="Times New Roman"/>
                <w:sz w:val="20"/>
                <w:szCs w:val="20"/>
              </w:rPr>
              <w:t>0: Voltage ± 10V; 1: Current 0-20mA;</w:t>
            </w:r>
          </w:p>
        </w:tc>
      </w:tr>
    </w:tbl>
    <w:p w14:paraId="046E5EF0" w14:textId="77777777" w:rsidR="00E7262C" w:rsidRDefault="00E7262C">
      <w:pPr>
        <w:spacing w:line="240" w:lineRule="auto"/>
        <w:ind w:firstLine="480"/>
        <w:jc w:val="both"/>
        <w:rPr>
          <w:rFonts w:cs="Times New Roman"/>
        </w:rPr>
      </w:pPr>
    </w:p>
    <w:p w14:paraId="193CCE6B" w14:textId="77777777" w:rsidR="00E7262C" w:rsidRDefault="00000000">
      <w:pPr>
        <w:pStyle w:val="1"/>
        <w:numPr>
          <w:ilvl w:val="0"/>
          <w:numId w:val="2"/>
        </w:numPr>
        <w:ind w:left="0" w:firstLineChars="0" w:firstLine="0"/>
        <w:jc w:val="both"/>
        <w:rPr>
          <w:rFonts w:cs="Times New Roman"/>
        </w:rPr>
      </w:pPr>
      <w:bookmarkStart w:id="138" w:name="_Toc15273"/>
      <w:bookmarkStart w:id="139" w:name="_Toc4700"/>
      <w:bookmarkStart w:id="140" w:name="_模拟量输出模块"/>
      <w:bookmarkStart w:id="141" w:name="_Toc191367921"/>
      <w:bookmarkEnd w:id="126"/>
      <w:bookmarkEnd w:id="136"/>
      <w:r>
        <w:rPr>
          <w:rFonts w:cs="Times New Roman"/>
        </w:rPr>
        <w:t>Analog Output Module</w:t>
      </w:r>
      <w:bookmarkEnd w:id="138"/>
      <w:bookmarkEnd w:id="139"/>
      <w:bookmarkEnd w:id="141"/>
    </w:p>
    <w:p w14:paraId="4CC79F4F" w14:textId="77777777" w:rsidR="00E7262C" w:rsidRDefault="00000000">
      <w:pPr>
        <w:pStyle w:val="2"/>
        <w:numPr>
          <w:ilvl w:val="1"/>
          <w:numId w:val="2"/>
        </w:numPr>
        <w:jc w:val="both"/>
        <w:rPr>
          <w:rFonts w:cs="Times New Roman"/>
        </w:rPr>
      </w:pPr>
      <w:bookmarkStart w:id="142" w:name="_Toc191367922"/>
      <w:bookmarkEnd w:id="140"/>
      <w:r>
        <w:rPr>
          <w:rFonts w:cs="Times New Roman"/>
        </w:rPr>
        <w:t>Electrical Specifications</w:t>
      </w:r>
      <w:bookmarkEnd w:id="142"/>
    </w:p>
    <w:p w14:paraId="21377BA2" w14:textId="77777777" w:rsidR="00E7262C" w:rsidRDefault="00000000">
      <w:pPr>
        <w:snapToGrid w:val="0"/>
        <w:spacing w:beforeLines="50" w:before="156" w:afterLines="50" w:after="156"/>
        <w:ind w:firstLine="420"/>
        <w:jc w:val="both"/>
        <w:textAlignment w:val="baseline"/>
        <w:rPr>
          <w:rFonts w:cs="Times New Roman"/>
          <w:sz w:val="21"/>
          <w:szCs w:val="21"/>
          <w:lang w:bidi="en-US"/>
        </w:rPr>
      </w:pPr>
      <w:r>
        <w:rPr>
          <w:rFonts w:eastAsia="Times New Roman" w:cs="Times New Roman"/>
          <w:sz w:val="21"/>
          <w:szCs w:val="21"/>
          <w:lang w:bidi="en-US"/>
        </w:rPr>
        <w:t>SRE4204 analog output module, 4-channel voltage</w:t>
      </w:r>
      <w:r>
        <w:rPr>
          <w:rFonts w:cs="Times New Roman"/>
          <w:sz w:val="21"/>
          <w:szCs w:val="21"/>
          <w:lang w:bidi="en-US"/>
        </w:rPr>
        <w:t>/</w:t>
      </w:r>
      <w:r>
        <w:rPr>
          <w:rFonts w:eastAsia="Times New Roman" w:cs="Times New Roman"/>
          <w:sz w:val="21"/>
          <w:szCs w:val="21"/>
          <w:lang w:bidi="en-US"/>
        </w:rPr>
        <w:t xml:space="preserve"> current, ± 10V or 0-20mA, module diagnostic function, </w:t>
      </w:r>
      <w:proofErr w:type="gramStart"/>
      <w:r>
        <w:rPr>
          <w:rFonts w:eastAsia="Times New Roman" w:cs="Times New Roman"/>
          <w:sz w:val="21"/>
          <w:szCs w:val="21"/>
          <w:lang w:bidi="en-US"/>
        </w:rPr>
        <w:t>16 bit</w:t>
      </w:r>
      <w:proofErr w:type="gramEnd"/>
      <w:r>
        <w:rPr>
          <w:rFonts w:eastAsia="Times New Roman" w:cs="Times New Roman"/>
          <w:sz w:val="21"/>
          <w:szCs w:val="21"/>
          <w:lang w:bidi="en-US"/>
        </w:rPr>
        <w:t xml:space="preserve"> accuracy, 35mm rail installation.</w:t>
      </w:r>
    </w:p>
    <w:tbl>
      <w:tblPr>
        <w:tblStyle w:val="ac"/>
        <w:tblW w:w="8520" w:type="dxa"/>
        <w:tblLook w:val="04A0" w:firstRow="1" w:lastRow="0" w:firstColumn="1" w:lastColumn="0" w:noHBand="0" w:noVBand="1"/>
      </w:tblPr>
      <w:tblGrid>
        <w:gridCol w:w="2172"/>
        <w:gridCol w:w="3174"/>
        <w:gridCol w:w="3174"/>
      </w:tblGrid>
      <w:tr w:rsidR="00E7262C" w14:paraId="00310438" w14:textId="77777777">
        <w:trPr>
          <w:tblHeader/>
        </w:trPr>
        <w:tc>
          <w:tcPr>
            <w:tcW w:w="2172" w:type="dxa"/>
            <w:shd w:val="clear" w:color="auto" w:fill="CCFFFF"/>
            <w:vAlign w:val="center"/>
          </w:tcPr>
          <w:p w14:paraId="688EB8D6" w14:textId="77777777" w:rsidR="00E7262C" w:rsidRDefault="00000000">
            <w:pPr>
              <w:pStyle w:val="af1"/>
              <w:jc w:val="both"/>
              <w:rPr>
                <w:rFonts w:cs="Times New Roman"/>
                <w:b/>
                <w:bCs/>
                <w:lang w:eastAsia="zh-CN"/>
              </w:rPr>
            </w:pPr>
            <w:r>
              <w:rPr>
                <w:rFonts w:eastAsia="Times New Roman" w:cs="Times New Roman"/>
                <w:b/>
                <w:bCs/>
                <w:sz w:val="20"/>
                <w:szCs w:val="20"/>
                <w:lang w:eastAsia="zh-CN"/>
              </w:rPr>
              <w:lastRenderedPageBreak/>
              <w:t xml:space="preserve">Model  </w:t>
            </w:r>
          </w:p>
        </w:tc>
        <w:tc>
          <w:tcPr>
            <w:tcW w:w="3174" w:type="dxa"/>
            <w:shd w:val="clear" w:color="auto" w:fill="FFFFFF" w:themeFill="background1"/>
            <w:vAlign w:val="center"/>
          </w:tcPr>
          <w:p w14:paraId="4655D26B" w14:textId="77777777" w:rsidR="00E7262C" w:rsidRDefault="00000000">
            <w:pPr>
              <w:snapToGrid w:val="0"/>
              <w:spacing w:line="240" w:lineRule="auto"/>
              <w:ind w:firstLineChars="0" w:firstLine="0"/>
              <w:jc w:val="center"/>
              <w:rPr>
                <w:rFonts w:cs="Times New Roman"/>
                <w:b/>
                <w:bCs/>
              </w:rPr>
            </w:pPr>
            <w:r>
              <w:rPr>
                <w:rFonts w:cs="Times New Roman"/>
                <w:color w:val="000000"/>
                <w:sz w:val="20"/>
                <w:szCs w:val="20"/>
              </w:rPr>
              <w:t>SRE4204</w:t>
            </w:r>
          </w:p>
        </w:tc>
        <w:tc>
          <w:tcPr>
            <w:tcW w:w="3174" w:type="dxa"/>
            <w:shd w:val="clear" w:color="auto" w:fill="FFFFFF" w:themeFill="background1"/>
            <w:vAlign w:val="center"/>
          </w:tcPr>
          <w:p w14:paraId="65762331"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SRE4208</w:t>
            </w:r>
          </w:p>
        </w:tc>
      </w:tr>
      <w:tr w:rsidR="00E7262C" w14:paraId="39C13FE2" w14:textId="77777777">
        <w:tc>
          <w:tcPr>
            <w:tcW w:w="2172" w:type="dxa"/>
            <w:shd w:val="clear" w:color="auto" w:fill="CCFFFF"/>
            <w:vAlign w:val="center"/>
          </w:tcPr>
          <w:p w14:paraId="737B7DA8" w14:textId="77777777" w:rsidR="00E7262C" w:rsidRDefault="00000000">
            <w:pPr>
              <w:pStyle w:val="af1"/>
              <w:jc w:val="both"/>
              <w:rPr>
                <w:rFonts w:cs="Times New Roman"/>
              </w:rPr>
            </w:pPr>
            <w:r>
              <w:rPr>
                <w:rFonts w:cs="Times New Roman"/>
                <w:sz w:val="20"/>
                <w:szCs w:val="20"/>
                <w:lang w:eastAsia="zh-CN"/>
              </w:rPr>
              <w:t>Supply voltage</w:t>
            </w:r>
          </w:p>
        </w:tc>
        <w:tc>
          <w:tcPr>
            <w:tcW w:w="6348" w:type="dxa"/>
            <w:gridSpan w:val="2"/>
            <w:vAlign w:val="center"/>
          </w:tcPr>
          <w:p w14:paraId="63908167"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18~28V DC</w:t>
            </w:r>
          </w:p>
        </w:tc>
      </w:tr>
      <w:tr w:rsidR="00E7262C" w14:paraId="7188D0ED" w14:textId="77777777">
        <w:tc>
          <w:tcPr>
            <w:tcW w:w="2172" w:type="dxa"/>
            <w:shd w:val="clear" w:color="auto" w:fill="CCFFFF"/>
            <w:vAlign w:val="center"/>
          </w:tcPr>
          <w:p w14:paraId="45BC976B" w14:textId="77777777" w:rsidR="00E7262C" w:rsidRDefault="00000000">
            <w:pPr>
              <w:snapToGrid w:val="0"/>
              <w:spacing w:line="240" w:lineRule="auto"/>
              <w:ind w:firstLineChars="0" w:firstLine="0"/>
              <w:jc w:val="both"/>
              <w:rPr>
                <w:rFonts w:cs="Times New Roman"/>
                <w:sz w:val="21"/>
                <w:lang w:eastAsia="en-US" w:bidi="en-US"/>
              </w:rPr>
            </w:pPr>
            <w:r>
              <w:rPr>
                <w:rFonts w:cs="Times New Roman"/>
                <w:color w:val="000000"/>
                <w:sz w:val="20"/>
                <w:szCs w:val="20"/>
              </w:rPr>
              <w:t>Bus 5VDC current consumption</w:t>
            </w:r>
          </w:p>
        </w:tc>
        <w:tc>
          <w:tcPr>
            <w:tcW w:w="3174" w:type="dxa"/>
            <w:shd w:val="clear" w:color="auto" w:fill="auto"/>
            <w:vAlign w:val="center"/>
          </w:tcPr>
          <w:p w14:paraId="6F09C74C" w14:textId="77777777" w:rsidR="00E7262C" w:rsidRDefault="00000000">
            <w:pPr>
              <w:snapToGrid w:val="0"/>
              <w:spacing w:line="240" w:lineRule="auto"/>
              <w:ind w:firstLineChars="0" w:firstLine="0"/>
              <w:jc w:val="center"/>
              <w:rPr>
                <w:rFonts w:cs="Times New Roman"/>
                <w:sz w:val="21"/>
                <w:lang w:bidi="en-US"/>
              </w:rPr>
            </w:pPr>
            <w:r>
              <w:rPr>
                <w:rFonts w:cs="Times New Roman"/>
                <w:color w:val="000000"/>
                <w:sz w:val="20"/>
                <w:szCs w:val="20"/>
              </w:rPr>
              <w:t>170mA</w:t>
            </w:r>
          </w:p>
        </w:tc>
        <w:tc>
          <w:tcPr>
            <w:tcW w:w="3174" w:type="dxa"/>
            <w:shd w:val="clear" w:color="auto" w:fill="auto"/>
            <w:vAlign w:val="center"/>
          </w:tcPr>
          <w:p w14:paraId="652FB03C" w14:textId="77777777" w:rsidR="00E7262C" w:rsidRDefault="00000000">
            <w:pPr>
              <w:snapToGrid w:val="0"/>
              <w:spacing w:line="240" w:lineRule="auto"/>
              <w:ind w:firstLineChars="0" w:firstLine="0"/>
              <w:jc w:val="center"/>
              <w:rPr>
                <w:rFonts w:cs="Times New Roman"/>
                <w:sz w:val="21"/>
                <w:lang w:bidi="en-US"/>
              </w:rPr>
            </w:pPr>
            <w:r>
              <w:rPr>
                <w:rFonts w:cs="Times New Roman"/>
                <w:color w:val="000000"/>
                <w:sz w:val="20"/>
                <w:szCs w:val="20"/>
              </w:rPr>
              <w:t>170mA</w:t>
            </w:r>
          </w:p>
        </w:tc>
      </w:tr>
      <w:tr w:rsidR="00E7262C" w14:paraId="79A7054F" w14:textId="77777777">
        <w:trPr>
          <w:trHeight w:val="290"/>
        </w:trPr>
        <w:tc>
          <w:tcPr>
            <w:tcW w:w="2172" w:type="dxa"/>
            <w:shd w:val="clear" w:color="auto" w:fill="CCFFFF"/>
            <w:vAlign w:val="center"/>
          </w:tcPr>
          <w:p w14:paraId="28C3F9DA" w14:textId="77777777" w:rsidR="00E7262C" w:rsidRDefault="00000000">
            <w:pPr>
              <w:pStyle w:val="af1"/>
              <w:jc w:val="both"/>
              <w:rPr>
                <w:rFonts w:cs="Times New Roman"/>
              </w:rPr>
            </w:pPr>
            <w:r>
              <w:rPr>
                <w:rFonts w:eastAsia="Times New Roman" w:cs="Times New Roman"/>
                <w:sz w:val="20"/>
                <w:szCs w:val="20"/>
                <w:lang w:eastAsia="zh-CN"/>
              </w:rPr>
              <w:t xml:space="preserve">Number of output channels  </w:t>
            </w:r>
          </w:p>
        </w:tc>
        <w:tc>
          <w:tcPr>
            <w:tcW w:w="3174" w:type="dxa"/>
            <w:vAlign w:val="center"/>
          </w:tcPr>
          <w:p w14:paraId="0154ED73"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4</w:t>
            </w:r>
          </w:p>
        </w:tc>
        <w:tc>
          <w:tcPr>
            <w:tcW w:w="3174" w:type="dxa"/>
            <w:vAlign w:val="center"/>
          </w:tcPr>
          <w:p w14:paraId="322612AB"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8</w:t>
            </w:r>
          </w:p>
        </w:tc>
      </w:tr>
      <w:tr w:rsidR="00E7262C" w14:paraId="2D19F53E" w14:textId="77777777">
        <w:tc>
          <w:tcPr>
            <w:tcW w:w="8520" w:type="dxa"/>
            <w:gridSpan w:val="3"/>
            <w:shd w:val="clear" w:color="auto" w:fill="CCFFFF"/>
            <w:vAlign w:val="center"/>
          </w:tcPr>
          <w:p w14:paraId="17838F37" w14:textId="77777777" w:rsidR="00E7262C" w:rsidRDefault="00000000">
            <w:pPr>
              <w:pStyle w:val="af1"/>
              <w:jc w:val="both"/>
              <w:rPr>
                <w:rFonts w:cs="Times New Roman"/>
              </w:rPr>
            </w:pPr>
            <w:r>
              <w:rPr>
                <w:rFonts w:cs="Times New Roman"/>
                <w:sz w:val="20"/>
                <w:szCs w:val="20"/>
                <w:lang w:eastAsia="zh-CN"/>
              </w:rPr>
              <w:t>R</w:t>
            </w:r>
            <w:r>
              <w:rPr>
                <w:rFonts w:eastAsia="Times New Roman" w:cs="Times New Roman"/>
                <w:sz w:val="20"/>
                <w:szCs w:val="20"/>
              </w:rPr>
              <w:t xml:space="preserve">ange  </w:t>
            </w:r>
          </w:p>
        </w:tc>
      </w:tr>
      <w:tr w:rsidR="00E7262C" w14:paraId="1D5F474F" w14:textId="77777777">
        <w:trPr>
          <w:trHeight w:val="90"/>
        </w:trPr>
        <w:tc>
          <w:tcPr>
            <w:tcW w:w="2172" w:type="dxa"/>
            <w:shd w:val="clear" w:color="auto" w:fill="CCFFFF"/>
            <w:vAlign w:val="center"/>
          </w:tcPr>
          <w:p w14:paraId="57E21135" w14:textId="77777777" w:rsidR="00E7262C" w:rsidRDefault="00000000">
            <w:pPr>
              <w:pStyle w:val="af1"/>
              <w:jc w:val="both"/>
              <w:rPr>
                <w:rFonts w:cs="Times New Roman"/>
              </w:rPr>
            </w:pPr>
            <w:r>
              <w:rPr>
                <w:rFonts w:eastAsia="Times New Roman" w:cs="Times New Roman"/>
                <w:sz w:val="20"/>
                <w:szCs w:val="20"/>
              </w:rPr>
              <w:t>Voltage (</w:t>
            </w:r>
            <w:r>
              <w:rPr>
                <w:rFonts w:cs="Times New Roman"/>
                <w:sz w:val="20"/>
                <w:szCs w:val="20"/>
                <w:lang w:eastAsia="zh-CN"/>
              </w:rPr>
              <w:t>U</w:t>
            </w:r>
            <w:r>
              <w:rPr>
                <w:rFonts w:eastAsia="Times New Roman" w:cs="Times New Roman"/>
                <w:sz w:val="20"/>
                <w:szCs w:val="20"/>
              </w:rPr>
              <w:t xml:space="preserve">nipolar)  </w:t>
            </w:r>
          </w:p>
        </w:tc>
        <w:tc>
          <w:tcPr>
            <w:tcW w:w="6348" w:type="dxa"/>
            <w:gridSpan w:val="2"/>
            <w:vAlign w:val="center"/>
          </w:tcPr>
          <w:p w14:paraId="16BAF540"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0~10V</w:t>
            </w:r>
          </w:p>
        </w:tc>
      </w:tr>
      <w:tr w:rsidR="00E7262C" w14:paraId="3BEA8A6C" w14:textId="77777777">
        <w:trPr>
          <w:trHeight w:val="90"/>
        </w:trPr>
        <w:tc>
          <w:tcPr>
            <w:tcW w:w="2172" w:type="dxa"/>
            <w:shd w:val="clear" w:color="auto" w:fill="CCFFFF"/>
            <w:vAlign w:val="center"/>
          </w:tcPr>
          <w:p w14:paraId="6B3F57DF" w14:textId="77777777" w:rsidR="00E7262C" w:rsidRDefault="00000000">
            <w:pPr>
              <w:pStyle w:val="af1"/>
              <w:jc w:val="both"/>
              <w:rPr>
                <w:rFonts w:cs="Times New Roman"/>
              </w:rPr>
            </w:pPr>
            <w:r>
              <w:rPr>
                <w:rFonts w:eastAsia="Times New Roman" w:cs="Times New Roman"/>
                <w:sz w:val="20"/>
                <w:szCs w:val="20"/>
              </w:rPr>
              <w:t xml:space="preserve">Voltage (Bipolar)  </w:t>
            </w:r>
          </w:p>
        </w:tc>
        <w:tc>
          <w:tcPr>
            <w:tcW w:w="6348" w:type="dxa"/>
            <w:gridSpan w:val="2"/>
            <w:vAlign w:val="center"/>
          </w:tcPr>
          <w:p w14:paraId="781AEC5C"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-10~10V</w:t>
            </w:r>
          </w:p>
        </w:tc>
      </w:tr>
      <w:tr w:rsidR="00E7262C" w14:paraId="1E614E98" w14:textId="77777777">
        <w:tc>
          <w:tcPr>
            <w:tcW w:w="2172" w:type="dxa"/>
            <w:shd w:val="clear" w:color="auto" w:fill="CCFFFF"/>
            <w:vAlign w:val="center"/>
          </w:tcPr>
          <w:p w14:paraId="2FCD1499" w14:textId="77777777" w:rsidR="00E7262C" w:rsidRDefault="00000000">
            <w:pPr>
              <w:pStyle w:val="af1"/>
              <w:jc w:val="both"/>
              <w:rPr>
                <w:rFonts w:cs="Times New Roman"/>
              </w:rPr>
            </w:pPr>
            <w:r>
              <w:rPr>
                <w:rFonts w:cs="Times New Roman"/>
                <w:sz w:val="20"/>
                <w:szCs w:val="20"/>
                <w:lang w:eastAsia="zh-CN"/>
              </w:rPr>
              <w:t>Current</w:t>
            </w:r>
            <w:r>
              <w:rPr>
                <w:rFonts w:eastAsia="Times New Roman" w:cs="Times New Roman"/>
                <w:sz w:val="20"/>
                <w:szCs w:val="20"/>
              </w:rPr>
              <w:t xml:space="preserve"> </w:t>
            </w:r>
          </w:p>
        </w:tc>
        <w:tc>
          <w:tcPr>
            <w:tcW w:w="6348" w:type="dxa"/>
            <w:gridSpan w:val="2"/>
            <w:vAlign w:val="center"/>
          </w:tcPr>
          <w:p w14:paraId="699BF05F"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0~20mA</w:t>
            </w:r>
          </w:p>
        </w:tc>
      </w:tr>
      <w:tr w:rsidR="00E7262C" w14:paraId="0C0261AA" w14:textId="77777777">
        <w:tc>
          <w:tcPr>
            <w:tcW w:w="2172" w:type="dxa"/>
            <w:shd w:val="clear" w:color="auto" w:fill="CCFFFF"/>
            <w:vAlign w:val="center"/>
          </w:tcPr>
          <w:p w14:paraId="1610EE25" w14:textId="77777777" w:rsidR="00E7262C" w:rsidRDefault="00000000">
            <w:pPr>
              <w:pStyle w:val="af1"/>
              <w:jc w:val="both"/>
              <w:rPr>
                <w:rFonts w:cs="Times New Roman"/>
              </w:rPr>
            </w:pPr>
            <w:r>
              <w:rPr>
                <w:rFonts w:eastAsia="Times New Roman" w:cs="Times New Roman"/>
                <w:sz w:val="20"/>
                <w:szCs w:val="20"/>
              </w:rPr>
              <w:t xml:space="preserve">Voltage  </w:t>
            </w:r>
          </w:p>
        </w:tc>
        <w:tc>
          <w:tcPr>
            <w:tcW w:w="6348" w:type="dxa"/>
            <w:gridSpan w:val="2"/>
            <w:vAlign w:val="center"/>
          </w:tcPr>
          <w:p w14:paraId="228CBB83"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-32000~32000,</w:t>
            </w:r>
            <w:r>
              <w:rPr>
                <w:rFonts w:eastAsia="Times New Roman" w:cs="Times New Roman"/>
                <w:sz w:val="20"/>
                <w:szCs w:val="20"/>
              </w:rPr>
              <w:t xml:space="preserve"> full range</w:t>
            </w:r>
          </w:p>
        </w:tc>
      </w:tr>
      <w:tr w:rsidR="00E7262C" w14:paraId="54289806" w14:textId="77777777">
        <w:trPr>
          <w:trHeight w:val="90"/>
        </w:trPr>
        <w:tc>
          <w:tcPr>
            <w:tcW w:w="2172" w:type="dxa"/>
            <w:shd w:val="clear" w:color="auto" w:fill="CCFFFF"/>
            <w:vAlign w:val="center"/>
          </w:tcPr>
          <w:p w14:paraId="52697EC3" w14:textId="77777777" w:rsidR="00E7262C" w:rsidRDefault="00000000">
            <w:pPr>
              <w:pStyle w:val="af1"/>
              <w:jc w:val="both"/>
              <w:rPr>
                <w:rFonts w:cs="Times New Roman"/>
              </w:rPr>
            </w:pPr>
            <w:r>
              <w:rPr>
                <w:rFonts w:cs="Times New Roman"/>
                <w:sz w:val="20"/>
                <w:szCs w:val="20"/>
                <w:lang w:eastAsia="zh-CN"/>
              </w:rPr>
              <w:t>Current</w:t>
            </w:r>
            <w:r>
              <w:rPr>
                <w:rFonts w:eastAsia="Times New Roman" w:cs="Times New Roman"/>
                <w:sz w:val="20"/>
                <w:szCs w:val="20"/>
              </w:rPr>
              <w:t xml:space="preserve"> </w:t>
            </w:r>
          </w:p>
        </w:tc>
        <w:tc>
          <w:tcPr>
            <w:tcW w:w="6348" w:type="dxa"/>
            <w:gridSpan w:val="2"/>
            <w:vAlign w:val="center"/>
          </w:tcPr>
          <w:p w14:paraId="3430EE09" w14:textId="77777777" w:rsidR="00E7262C" w:rsidRDefault="00000000">
            <w:pPr>
              <w:snapToGrid w:val="0"/>
              <w:spacing w:line="240" w:lineRule="auto"/>
              <w:ind w:firstLineChars="0" w:firstLine="0"/>
              <w:jc w:val="center"/>
              <w:rPr>
                <w:rFonts w:cs="Times New Roman"/>
              </w:rPr>
            </w:pPr>
            <w:r>
              <w:rPr>
                <w:rFonts w:cs="Times New Roman"/>
                <w:color w:val="000000"/>
                <w:sz w:val="20"/>
                <w:szCs w:val="20"/>
              </w:rPr>
              <w:t>0~32000</w:t>
            </w:r>
            <w:r>
              <w:rPr>
                <w:rFonts w:eastAsia="Times New Roman" w:cs="Times New Roman"/>
                <w:sz w:val="20"/>
                <w:szCs w:val="20"/>
              </w:rPr>
              <w:t>, full range</w:t>
            </w:r>
          </w:p>
        </w:tc>
      </w:tr>
      <w:tr w:rsidR="00E7262C" w14:paraId="6FC8B0C9" w14:textId="77777777">
        <w:tc>
          <w:tcPr>
            <w:tcW w:w="8520" w:type="dxa"/>
            <w:gridSpan w:val="3"/>
            <w:shd w:val="clear" w:color="auto" w:fill="CCFFFF"/>
            <w:vAlign w:val="center"/>
          </w:tcPr>
          <w:p w14:paraId="345D0655" w14:textId="77777777" w:rsidR="00E7262C" w:rsidRDefault="00000000">
            <w:pPr>
              <w:pStyle w:val="af1"/>
              <w:jc w:val="both"/>
              <w:rPr>
                <w:rFonts w:cs="Times New Roman"/>
              </w:rPr>
            </w:pPr>
            <w:r>
              <w:rPr>
                <w:rFonts w:cs="Times New Roman"/>
                <w:sz w:val="20"/>
                <w:szCs w:val="20"/>
                <w:lang w:eastAsia="zh-CN"/>
              </w:rPr>
              <w:t>Isolation</w:t>
            </w:r>
          </w:p>
        </w:tc>
      </w:tr>
      <w:tr w:rsidR="00E7262C" w14:paraId="35257D43" w14:textId="77777777">
        <w:tc>
          <w:tcPr>
            <w:tcW w:w="2172" w:type="dxa"/>
            <w:shd w:val="clear" w:color="auto" w:fill="CCFFFF"/>
            <w:vAlign w:val="center"/>
          </w:tcPr>
          <w:p w14:paraId="0132FAEC" w14:textId="77777777" w:rsidR="00E7262C" w:rsidRDefault="00000000">
            <w:pPr>
              <w:pStyle w:val="af1"/>
              <w:numPr>
                <w:ilvl w:val="0"/>
                <w:numId w:val="9"/>
              </w:numPr>
              <w:ind w:left="0" w:firstLine="0"/>
              <w:jc w:val="both"/>
              <w:rPr>
                <w:rFonts w:cs="Times New Roman"/>
              </w:rPr>
            </w:pPr>
            <w:r>
              <w:rPr>
                <w:rFonts w:eastAsia="Times New Roman" w:cs="Times New Roman"/>
                <w:sz w:val="20"/>
                <w:szCs w:val="20"/>
              </w:rPr>
              <w:t xml:space="preserve">Between channel and bus  </w:t>
            </w:r>
          </w:p>
        </w:tc>
        <w:tc>
          <w:tcPr>
            <w:tcW w:w="6348" w:type="dxa"/>
            <w:gridSpan w:val="2"/>
            <w:vAlign w:val="center"/>
          </w:tcPr>
          <w:p w14:paraId="1BD0D26E" w14:textId="77777777" w:rsidR="00E7262C" w:rsidRDefault="00000000">
            <w:pPr>
              <w:pStyle w:val="af1"/>
              <w:jc w:val="center"/>
              <w:rPr>
                <w:rFonts w:cs="Times New Roman"/>
              </w:rPr>
            </w:pPr>
            <w:r>
              <w:rPr>
                <w:rFonts w:cs="Times New Roman"/>
                <w:sz w:val="20"/>
                <w:szCs w:val="20"/>
                <w:lang w:eastAsia="zh-CN"/>
              </w:rPr>
              <w:t>Yes</w:t>
            </w:r>
          </w:p>
        </w:tc>
      </w:tr>
      <w:tr w:rsidR="00E7262C" w14:paraId="45849362" w14:textId="77777777">
        <w:tc>
          <w:tcPr>
            <w:tcW w:w="2172" w:type="dxa"/>
            <w:shd w:val="clear" w:color="auto" w:fill="CCFFFF"/>
            <w:vAlign w:val="center"/>
          </w:tcPr>
          <w:p w14:paraId="7A433443" w14:textId="77777777" w:rsidR="00E7262C" w:rsidRDefault="00000000">
            <w:pPr>
              <w:pStyle w:val="af1"/>
              <w:jc w:val="both"/>
              <w:rPr>
                <w:rFonts w:cs="Times New Roman"/>
              </w:rPr>
            </w:pPr>
            <w:r>
              <w:rPr>
                <w:rFonts w:eastAsia="Times New Roman" w:cs="Times New Roman"/>
                <w:sz w:val="20"/>
                <w:szCs w:val="20"/>
              </w:rPr>
              <w:t xml:space="preserve">Display indication  </w:t>
            </w:r>
          </w:p>
        </w:tc>
        <w:tc>
          <w:tcPr>
            <w:tcW w:w="6348" w:type="dxa"/>
            <w:gridSpan w:val="2"/>
            <w:vAlign w:val="center"/>
          </w:tcPr>
          <w:p w14:paraId="7F38EA61" w14:textId="77777777" w:rsidR="00E7262C" w:rsidRDefault="00000000">
            <w:pPr>
              <w:pStyle w:val="af1"/>
              <w:jc w:val="center"/>
              <w:rPr>
                <w:rFonts w:cs="Times New Roman"/>
                <w:lang w:eastAsia="zh-CN"/>
              </w:rPr>
            </w:pPr>
            <w:r>
              <w:rPr>
                <w:rFonts w:eastAsia="Times New Roman" w:cs="Times New Roman"/>
                <w:sz w:val="20"/>
                <w:szCs w:val="20"/>
                <w:lang w:eastAsia="zh-CN"/>
              </w:rPr>
              <w:t>Power supply green LED display</w:t>
            </w:r>
          </w:p>
        </w:tc>
      </w:tr>
      <w:tr w:rsidR="00E7262C" w14:paraId="44B6DC31" w14:textId="77777777">
        <w:tc>
          <w:tcPr>
            <w:tcW w:w="2172" w:type="dxa"/>
            <w:shd w:val="clear" w:color="auto" w:fill="CCFFFF"/>
            <w:vAlign w:val="center"/>
          </w:tcPr>
          <w:p w14:paraId="0A16F218" w14:textId="77777777" w:rsidR="00E7262C" w:rsidRDefault="00000000">
            <w:pPr>
              <w:pStyle w:val="af1"/>
              <w:jc w:val="both"/>
              <w:rPr>
                <w:rFonts w:cs="Times New Roman"/>
              </w:rPr>
            </w:pPr>
            <w:r>
              <w:rPr>
                <w:rFonts w:eastAsia="Times New Roman" w:cs="Times New Roman"/>
                <w:sz w:val="20"/>
                <w:szCs w:val="20"/>
              </w:rPr>
              <w:t xml:space="preserve">System power diagnosis and warning  </w:t>
            </w:r>
          </w:p>
        </w:tc>
        <w:tc>
          <w:tcPr>
            <w:tcW w:w="6348" w:type="dxa"/>
            <w:gridSpan w:val="2"/>
            <w:vAlign w:val="center"/>
          </w:tcPr>
          <w:p w14:paraId="2D522DE1" w14:textId="77777777" w:rsidR="00E7262C" w:rsidRDefault="00000000">
            <w:pPr>
              <w:pStyle w:val="af1"/>
              <w:jc w:val="center"/>
              <w:rPr>
                <w:rFonts w:cs="Times New Roman"/>
              </w:rPr>
            </w:pPr>
            <w:r>
              <w:rPr>
                <w:rFonts w:cs="Times New Roman"/>
                <w:sz w:val="20"/>
                <w:szCs w:val="20"/>
                <w:lang w:eastAsia="zh-CN"/>
              </w:rPr>
              <w:t>S</w:t>
            </w:r>
            <w:r>
              <w:rPr>
                <w:rFonts w:eastAsia="Times New Roman" w:cs="Times New Roman"/>
                <w:sz w:val="20"/>
                <w:szCs w:val="20"/>
              </w:rPr>
              <w:t>upport</w:t>
            </w:r>
          </w:p>
        </w:tc>
      </w:tr>
      <w:tr w:rsidR="00E7262C" w14:paraId="63C3498F" w14:textId="77777777">
        <w:tc>
          <w:tcPr>
            <w:tcW w:w="2172" w:type="dxa"/>
            <w:shd w:val="clear" w:color="auto" w:fill="CCFFFF"/>
            <w:vAlign w:val="center"/>
          </w:tcPr>
          <w:p w14:paraId="362A1A45" w14:textId="77777777" w:rsidR="00E7262C" w:rsidRDefault="00000000">
            <w:pPr>
              <w:pStyle w:val="af1"/>
              <w:jc w:val="both"/>
              <w:rPr>
                <w:rFonts w:cs="Times New Roman"/>
              </w:rPr>
            </w:pPr>
            <w:r>
              <w:rPr>
                <w:rFonts w:cs="Times New Roman"/>
                <w:sz w:val="20"/>
                <w:szCs w:val="20"/>
                <w:lang w:eastAsia="zh-CN"/>
              </w:rPr>
              <w:t>Operating environment</w:t>
            </w:r>
          </w:p>
        </w:tc>
        <w:tc>
          <w:tcPr>
            <w:tcW w:w="6348" w:type="dxa"/>
            <w:gridSpan w:val="2"/>
            <w:vAlign w:val="center"/>
          </w:tcPr>
          <w:p w14:paraId="083E9413" w14:textId="77777777" w:rsidR="00E7262C" w:rsidRDefault="00000000">
            <w:pPr>
              <w:pStyle w:val="af1"/>
              <w:jc w:val="center"/>
              <w:rPr>
                <w:rFonts w:cs="Times New Roman"/>
                <w:lang w:eastAsia="zh-CN"/>
              </w:rPr>
            </w:pPr>
            <w:r>
              <w:rPr>
                <w:rFonts w:eastAsia="Times New Roman" w:cs="Times New Roman"/>
                <w:sz w:val="20"/>
                <w:szCs w:val="20"/>
                <w:lang w:eastAsia="zh-CN"/>
              </w:rPr>
              <w:t>Operating temperature: -20~60℃, relative humidity: 5%~90% (no condensation)</w:t>
            </w:r>
          </w:p>
        </w:tc>
      </w:tr>
      <w:tr w:rsidR="00E7262C" w14:paraId="21936650" w14:textId="77777777">
        <w:tc>
          <w:tcPr>
            <w:tcW w:w="2172" w:type="dxa"/>
            <w:shd w:val="clear" w:color="auto" w:fill="CCFFFF"/>
            <w:vAlign w:val="center"/>
          </w:tcPr>
          <w:p w14:paraId="55E9D6AE" w14:textId="77777777" w:rsidR="00E7262C" w:rsidRDefault="00000000">
            <w:pPr>
              <w:pStyle w:val="af1"/>
              <w:jc w:val="both"/>
              <w:rPr>
                <w:rFonts w:cs="Times New Roman"/>
              </w:rPr>
            </w:pPr>
            <w:r>
              <w:rPr>
                <w:rFonts w:eastAsia="Times New Roman" w:cs="Times New Roman"/>
                <w:sz w:val="20"/>
                <w:szCs w:val="20"/>
              </w:rPr>
              <w:t>Dimensions (length</w:t>
            </w:r>
            <w:r>
              <w:rPr>
                <w:rFonts w:cs="Times New Roman"/>
                <w:sz w:val="20"/>
                <w:szCs w:val="20"/>
                <w:lang w:eastAsia="zh-CN"/>
              </w:rPr>
              <w:t xml:space="preserve"> </w:t>
            </w:r>
            <w:r>
              <w:rPr>
                <w:rFonts w:eastAsia="Times New Roman" w:cs="Times New Roman"/>
                <w:sz w:val="20"/>
                <w:szCs w:val="20"/>
              </w:rPr>
              <w:t xml:space="preserve">x width x height)  </w:t>
            </w:r>
          </w:p>
        </w:tc>
        <w:tc>
          <w:tcPr>
            <w:tcW w:w="3174" w:type="dxa"/>
            <w:vAlign w:val="center"/>
          </w:tcPr>
          <w:p w14:paraId="06DDA1FD" w14:textId="77777777" w:rsidR="00E7262C" w:rsidRDefault="00000000">
            <w:pPr>
              <w:pStyle w:val="af1"/>
              <w:jc w:val="center"/>
              <w:rPr>
                <w:rFonts w:cs="Times New Roman"/>
                <w:sz w:val="20"/>
                <w:szCs w:val="20"/>
                <w:lang w:eastAsia="zh-CN"/>
              </w:rPr>
            </w:pPr>
            <w:r>
              <w:rPr>
                <w:rFonts w:cs="Times New Roman"/>
                <w:sz w:val="20"/>
                <w:szCs w:val="20"/>
                <w:lang w:eastAsia="zh-CN"/>
              </w:rPr>
              <w:t>15×100×80 mm</w:t>
            </w:r>
          </w:p>
        </w:tc>
        <w:tc>
          <w:tcPr>
            <w:tcW w:w="3174" w:type="dxa"/>
            <w:vAlign w:val="center"/>
          </w:tcPr>
          <w:p w14:paraId="7F9C130A" w14:textId="77777777" w:rsidR="00E7262C" w:rsidRDefault="00000000">
            <w:pPr>
              <w:pStyle w:val="af1"/>
              <w:jc w:val="center"/>
              <w:rPr>
                <w:rFonts w:cs="Times New Roman"/>
                <w:sz w:val="20"/>
                <w:szCs w:val="20"/>
                <w:lang w:eastAsia="zh-CN"/>
              </w:rPr>
            </w:pPr>
            <w:r>
              <w:rPr>
                <w:rFonts w:cs="Times New Roman"/>
                <w:sz w:val="20"/>
                <w:szCs w:val="20"/>
                <w:lang w:eastAsia="zh-CN"/>
              </w:rPr>
              <w:t>30×100×80 mm</w:t>
            </w:r>
          </w:p>
        </w:tc>
      </w:tr>
    </w:tbl>
    <w:p w14:paraId="2EC8D252" w14:textId="77777777" w:rsidR="00E7262C" w:rsidRDefault="00E7262C">
      <w:pPr>
        <w:ind w:firstLine="480"/>
        <w:jc w:val="both"/>
        <w:rPr>
          <w:rFonts w:cs="Times New Roman"/>
        </w:rPr>
      </w:pPr>
    </w:p>
    <w:p w14:paraId="693963A9" w14:textId="77777777" w:rsidR="00E7262C" w:rsidRDefault="00000000">
      <w:pPr>
        <w:ind w:firstLine="480"/>
        <w:jc w:val="both"/>
        <w:rPr>
          <w:rFonts w:cs="Times New Roman"/>
        </w:rPr>
      </w:pPr>
      <w:r>
        <w:rPr>
          <w:rFonts w:cs="Times New Roman"/>
        </w:rPr>
        <w:br w:type="page"/>
      </w:r>
    </w:p>
    <w:p w14:paraId="59B13C5C" w14:textId="77777777" w:rsidR="00E7262C" w:rsidRDefault="00000000">
      <w:pPr>
        <w:pStyle w:val="2"/>
        <w:numPr>
          <w:ilvl w:val="1"/>
          <w:numId w:val="2"/>
        </w:numPr>
        <w:jc w:val="both"/>
        <w:rPr>
          <w:rFonts w:cs="Times New Roman"/>
        </w:rPr>
      </w:pPr>
      <w:bookmarkStart w:id="143" w:name="_Toc2983"/>
      <w:bookmarkStart w:id="144" w:name="_Toc191367923"/>
      <w:r>
        <w:rPr>
          <w:rFonts w:cs="Times New Roman"/>
        </w:rPr>
        <w:lastRenderedPageBreak/>
        <w:t>Module Wiring Diagram</w:t>
      </w:r>
      <w:bookmarkEnd w:id="143"/>
      <w:bookmarkEnd w:id="144"/>
    </w:p>
    <w:p w14:paraId="7F6579D2" w14:textId="77777777" w:rsidR="00E7262C" w:rsidRDefault="00000000">
      <w:pPr>
        <w:pStyle w:val="3"/>
        <w:numPr>
          <w:ilvl w:val="2"/>
          <w:numId w:val="2"/>
        </w:numPr>
        <w:spacing w:before="156" w:after="156"/>
        <w:jc w:val="both"/>
        <w:rPr>
          <w:rFonts w:cs="Times New Roman"/>
        </w:rPr>
      </w:pPr>
      <w:bookmarkStart w:id="145" w:name="_Toc191367924"/>
      <w:r>
        <w:rPr>
          <w:rFonts w:cs="Times New Roman"/>
        </w:rPr>
        <w:t>SRE4204 Wiring Diagram</w:t>
      </w:r>
      <w:bookmarkEnd w:id="145"/>
    </w:p>
    <w:p w14:paraId="72FF7CC6"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3F266D95" wp14:editId="4046CADD">
            <wp:extent cx="5271770" cy="7065645"/>
            <wp:effectExtent l="0" t="0" r="11430" b="8255"/>
            <wp:docPr id="10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8"/>
                    <pic:cNvPicPr>
                      <a:picLocks noChangeAspect="1"/>
                    </pic:cNvPicPr>
                  </pic:nvPicPr>
                  <pic:blipFill>
                    <a:blip r:embed="rId43"/>
                    <a:stretch>
                      <a:fillRect/>
                    </a:stretch>
                  </pic:blipFill>
                  <pic:spPr>
                    <a:xfrm>
                      <a:off x="0" y="0"/>
                      <a:ext cx="5271770" cy="7065645"/>
                    </a:xfrm>
                    <a:prstGeom prst="rect">
                      <a:avLst/>
                    </a:prstGeom>
                    <a:noFill/>
                    <a:ln>
                      <a:noFill/>
                    </a:ln>
                  </pic:spPr>
                </pic:pic>
              </a:graphicData>
            </a:graphic>
          </wp:inline>
        </w:drawing>
      </w:r>
    </w:p>
    <w:p w14:paraId="4E62B223" w14:textId="77777777" w:rsidR="00E7262C" w:rsidRDefault="00000000">
      <w:pPr>
        <w:ind w:firstLine="480"/>
        <w:jc w:val="both"/>
        <w:rPr>
          <w:rFonts w:cs="Times New Roman"/>
        </w:rPr>
      </w:pPr>
      <w:r>
        <w:rPr>
          <w:rFonts w:cs="Times New Roman"/>
        </w:rPr>
        <w:br w:type="page"/>
      </w:r>
    </w:p>
    <w:p w14:paraId="3B58CC72" w14:textId="77777777" w:rsidR="00E7262C" w:rsidRDefault="00000000">
      <w:pPr>
        <w:pStyle w:val="3"/>
        <w:numPr>
          <w:ilvl w:val="2"/>
          <w:numId w:val="2"/>
        </w:numPr>
        <w:spacing w:before="156" w:after="156"/>
        <w:jc w:val="both"/>
        <w:rPr>
          <w:rFonts w:cs="Times New Roman"/>
        </w:rPr>
      </w:pPr>
      <w:bookmarkStart w:id="146" w:name="_Toc191367925"/>
      <w:r>
        <w:rPr>
          <w:rFonts w:cs="Times New Roman"/>
        </w:rPr>
        <w:lastRenderedPageBreak/>
        <w:t>SRE4208 Wiring Diagram</w:t>
      </w:r>
      <w:bookmarkEnd w:id="146"/>
    </w:p>
    <w:p w14:paraId="58A80230" w14:textId="77777777" w:rsidR="00E7262C" w:rsidRDefault="00000000" w:rsidP="00EA67BA">
      <w:pPr>
        <w:spacing w:line="240" w:lineRule="auto"/>
        <w:ind w:firstLineChars="0" w:firstLine="0"/>
        <w:jc w:val="center"/>
        <w:rPr>
          <w:rFonts w:cs="Times New Roman"/>
        </w:rPr>
      </w:pPr>
      <w:r>
        <w:rPr>
          <w:rFonts w:cs="Times New Roman"/>
          <w:noProof/>
        </w:rPr>
        <w:drawing>
          <wp:inline distT="0" distB="0" distL="114300" distR="114300" wp14:anchorId="76E1630A" wp14:editId="3FA15FE8">
            <wp:extent cx="6075680" cy="7059930"/>
            <wp:effectExtent l="0" t="0" r="7620" b="1270"/>
            <wp:docPr id="12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9"/>
                    <pic:cNvPicPr>
                      <a:picLocks noChangeAspect="1"/>
                    </pic:cNvPicPr>
                  </pic:nvPicPr>
                  <pic:blipFill>
                    <a:blip r:embed="rId44"/>
                    <a:stretch>
                      <a:fillRect/>
                    </a:stretch>
                  </pic:blipFill>
                  <pic:spPr>
                    <a:xfrm>
                      <a:off x="0" y="0"/>
                      <a:ext cx="6075680" cy="7059930"/>
                    </a:xfrm>
                    <a:prstGeom prst="rect">
                      <a:avLst/>
                    </a:prstGeom>
                    <a:noFill/>
                    <a:ln>
                      <a:noFill/>
                    </a:ln>
                  </pic:spPr>
                </pic:pic>
              </a:graphicData>
            </a:graphic>
          </wp:inline>
        </w:drawing>
      </w:r>
    </w:p>
    <w:p w14:paraId="4068BDEF" w14:textId="77777777" w:rsidR="00E7262C" w:rsidRDefault="00000000">
      <w:pPr>
        <w:ind w:firstLine="480"/>
        <w:jc w:val="both"/>
        <w:rPr>
          <w:rFonts w:cs="Times New Roman"/>
        </w:rPr>
      </w:pPr>
      <w:r>
        <w:rPr>
          <w:rFonts w:cs="Times New Roman"/>
        </w:rPr>
        <w:br w:type="page"/>
      </w:r>
    </w:p>
    <w:p w14:paraId="0D4B5324" w14:textId="77777777" w:rsidR="00E7262C" w:rsidRDefault="00000000">
      <w:pPr>
        <w:pStyle w:val="2"/>
        <w:numPr>
          <w:ilvl w:val="1"/>
          <w:numId w:val="2"/>
        </w:numPr>
        <w:jc w:val="both"/>
        <w:rPr>
          <w:rFonts w:cs="Times New Roman"/>
        </w:rPr>
      </w:pPr>
      <w:bookmarkStart w:id="147" w:name="_Toc191367926"/>
      <w:r>
        <w:rPr>
          <w:rFonts w:cs="Times New Roman"/>
        </w:rPr>
        <w:lastRenderedPageBreak/>
        <w:t>Indicator Description</w:t>
      </w:r>
      <w:bookmarkEnd w:id="147"/>
    </w:p>
    <w:tbl>
      <w:tblPr>
        <w:tblStyle w:val="ac"/>
        <w:tblW w:w="4999" w:type="pct"/>
        <w:jc w:val="center"/>
        <w:tblLook w:val="04A0" w:firstRow="1" w:lastRow="0" w:firstColumn="1" w:lastColumn="0" w:noHBand="0" w:noVBand="1"/>
      </w:tblPr>
      <w:tblGrid>
        <w:gridCol w:w="2448"/>
        <w:gridCol w:w="5846"/>
      </w:tblGrid>
      <w:tr w:rsidR="00E7262C" w14:paraId="480A7C80" w14:textId="77777777">
        <w:trPr>
          <w:jc w:val="center"/>
        </w:trPr>
        <w:tc>
          <w:tcPr>
            <w:tcW w:w="1476" w:type="pct"/>
            <w:shd w:val="pct25" w:color="auto" w:fill="auto"/>
            <w:vAlign w:val="center"/>
          </w:tcPr>
          <w:p w14:paraId="1DC15356" w14:textId="77777777" w:rsidR="00E7262C" w:rsidRDefault="00000000">
            <w:pPr>
              <w:snapToGrid w:val="0"/>
              <w:spacing w:line="240" w:lineRule="auto"/>
              <w:ind w:firstLineChars="0" w:firstLine="0"/>
              <w:jc w:val="center"/>
              <w:rPr>
                <w:rFonts w:cs="Times New Roman"/>
                <w:b/>
                <w:bCs/>
                <w:sz w:val="21"/>
                <w:szCs w:val="21"/>
              </w:rPr>
            </w:pPr>
            <w:bookmarkStart w:id="148" w:name="_Toc12383"/>
            <w:r>
              <w:rPr>
                <w:rFonts w:cs="Times New Roman"/>
                <w:b/>
                <w:bCs/>
                <w:color w:val="000000"/>
                <w:sz w:val="21"/>
                <w:szCs w:val="21"/>
              </w:rPr>
              <w:t>Indicator</w:t>
            </w:r>
          </w:p>
        </w:tc>
        <w:tc>
          <w:tcPr>
            <w:tcW w:w="3523" w:type="pct"/>
            <w:shd w:val="pct25" w:color="auto" w:fill="auto"/>
            <w:vAlign w:val="center"/>
          </w:tcPr>
          <w:p w14:paraId="1CA6DA1E"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5A9189C1" w14:textId="77777777">
        <w:trPr>
          <w:jc w:val="center"/>
        </w:trPr>
        <w:tc>
          <w:tcPr>
            <w:tcW w:w="1476" w:type="pct"/>
            <w:vAlign w:val="center"/>
          </w:tcPr>
          <w:p w14:paraId="55571EE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PWR (Green)</w:t>
            </w:r>
          </w:p>
        </w:tc>
        <w:tc>
          <w:tcPr>
            <w:tcW w:w="3523" w:type="pct"/>
            <w:vAlign w:val="center"/>
          </w:tcPr>
          <w:p w14:paraId="0A496D0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3DE912C4"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3181C5E4"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The module is powered off;  </w:t>
            </w:r>
          </w:p>
        </w:tc>
      </w:tr>
      <w:tr w:rsidR="00E7262C" w14:paraId="4DC66A0F" w14:textId="77777777">
        <w:trPr>
          <w:jc w:val="center"/>
        </w:trPr>
        <w:tc>
          <w:tcPr>
            <w:tcW w:w="1476" w:type="pct"/>
            <w:vAlign w:val="center"/>
          </w:tcPr>
          <w:p w14:paraId="1C5E875C"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RUN (Green)</w:t>
            </w:r>
          </w:p>
        </w:tc>
        <w:tc>
          <w:tcPr>
            <w:tcW w:w="3523" w:type="pct"/>
            <w:vAlign w:val="center"/>
          </w:tcPr>
          <w:p w14:paraId="717B8A84"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2B7DEFB4"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196188B6" w14:textId="77777777" w:rsidR="00E7262C" w:rsidRDefault="00000000">
            <w:pPr>
              <w:pStyle w:val="af1"/>
              <w:jc w:val="both"/>
              <w:rPr>
                <w:rFonts w:cs="Times New Roman"/>
                <w:szCs w:val="21"/>
                <w:lang w:eastAsia="zh-CN"/>
              </w:rPr>
            </w:pPr>
            <w:r>
              <w:rPr>
                <w:rFonts w:eastAsia="Times New Roman" w:cs="Times New Roman"/>
                <w:szCs w:val="21"/>
                <w:lang w:eastAsia="zh-CN"/>
              </w:rPr>
              <w:t>Off: Communication is abnormal</w:t>
            </w:r>
          </w:p>
        </w:tc>
      </w:tr>
    </w:tbl>
    <w:p w14:paraId="4FDFA747" w14:textId="77777777" w:rsidR="00E7262C" w:rsidRDefault="00000000">
      <w:pPr>
        <w:pStyle w:val="2"/>
        <w:numPr>
          <w:ilvl w:val="1"/>
          <w:numId w:val="2"/>
        </w:numPr>
        <w:jc w:val="both"/>
        <w:rPr>
          <w:rFonts w:cs="Times New Roman"/>
        </w:rPr>
      </w:pPr>
      <w:bookmarkStart w:id="149" w:name="_Toc191367927"/>
      <w:r>
        <w:rPr>
          <w:rFonts w:cs="Times New Roman"/>
        </w:rPr>
        <w:t>Terminal Description</w:t>
      </w:r>
      <w:bookmarkEnd w:id="149"/>
    </w:p>
    <w:p w14:paraId="522122DD" w14:textId="77777777" w:rsidR="00E7262C" w:rsidRDefault="00000000">
      <w:pPr>
        <w:pStyle w:val="3"/>
        <w:numPr>
          <w:ilvl w:val="2"/>
          <w:numId w:val="2"/>
        </w:numPr>
        <w:spacing w:before="156" w:after="156"/>
        <w:jc w:val="both"/>
        <w:rPr>
          <w:rFonts w:cs="Times New Roman"/>
        </w:rPr>
      </w:pPr>
      <w:bookmarkStart w:id="150" w:name="_Toc191367928"/>
      <w:r>
        <w:rPr>
          <w:rFonts w:cs="Times New Roman"/>
        </w:rPr>
        <w:t>SRE4204 Terminal Description</w:t>
      </w:r>
      <w:bookmarkEnd w:id="150"/>
    </w:p>
    <w:tbl>
      <w:tblPr>
        <w:tblStyle w:val="ac"/>
        <w:tblW w:w="4999" w:type="pct"/>
        <w:jc w:val="center"/>
        <w:tblLook w:val="04A0" w:firstRow="1" w:lastRow="0" w:firstColumn="1" w:lastColumn="0" w:noHBand="0" w:noVBand="1"/>
      </w:tblPr>
      <w:tblGrid>
        <w:gridCol w:w="1702"/>
        <w:gridCol w:w="6592"/>
      </w:tblGrid>
      <w:tr w:rsidR="00E7262C" w14:paraId="70237726" w14:textId="77777777">
        <w:trPr>
          <w:jc w:val="center"/>
        </w:trPr>
        <w:tc>
          <w:tcPr>
            <w:tcW w:w="1026" w:type="pct"/>
            <w:shd w:val="pct25" w:color="auto" w:fill="auto"/>
            <w:vAlign w:val="center"/>
          </w:tcPr>
          <w:p w14:paraId="5C434A7B"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Terminal</w:t>
            </w:r>
          </w:p>
        </w:tc>
        <w:tc>
          <w:tcPr>
            <w:tcW w:w="3973" w:type="pct"/>
            <w:shd w:val="pct25" w:color="auto" w:fill="auto"/>
            <w:vAlign w:val="center"/>
          </w:tcPr>
          <w:p w14:paraId="1C8D347E"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Description</w:t>
            </w:r>
          </w:p>
        </w:tc>
      </w:tr>
      <w:tr w:rsidR="00E7262C" w14:paraId="510593EA" w14:textId="77777777">
        <w:trPr>
          <w:jc w:val="center"/>
        </w:trPr>
        <w:tc>
          <w:tcPr>
            <w:tcW w:w="1026" w:type="pct"/>
          </w:tcPr>
          <w:p w14:paraId="1B9EE18C" w14:textId="77777777" w:rsidR="00E7262C" w:rsidRDefault="00000000">
            <w:pPr>
              <w:spacing w:line="240" w:lineRule="auto"/>
              <w:ind w:firstLineChars="0" w:firstLine="0"/>
              <w:jc w:val="both"/>
              <w:rPr>
                <w:rFonts w:cs="Times New Roman"/>
                <w:sz w:val="21"/>
                <w:szCs w:val="21"/>
              </w:rPr>
            </w:pPr>
            <w:r>
              <w:rPr>
                <w:rFonts w:cs="Times New Roman"/>
                <w:sz w:val="21"/>
                <w:szCs w:val="21"/>
              </w:rPr>
              <w:t>V0</w:t>
            </w:r>
            <w:r>
              <w:rPr>
                <w:rFonts w:cs="Times New Roman" w:hint="eastAsia"/>
                <w:sz w:val="21"/>
                <w:szCs w:val="21"/>
              </w:rPr>
              <w:t xml:space="preserve">, </w:t>
            </w:r>
            <w:r>
              <w:rPr>
                <w:rFonts w:cs="Times New Roman"/>
                <w:sz w:val="21"/>
                <w:szCs w:val="21"/>
              </w:rPr>
              <w:t>M0</w:t>
            </w:r>
          </w:p>
        </w:tc>
        <w:tc>
          <w:tcPr>
            <w:tcW w:w="3973" w:type="pct"/>
            <w:vAlign w:val="center"/>
          </w:tcPr>
          <w:p w14:paraId="393F6B56" w14:textId="77777777" w:rsidR="00E7262C" w:rsidRDefault="00000000">
            <w:pPr>
              <w:snapToGrid w:val="0"/>
              <w:spacing w:line="240" w:lineRule="auto"/>
              <w:ind w:firstLineChars="0" w:firstLine="0"/>
              <w:jc w:val="both"/>
              <w:rPr>
                <w:rFonts w:cs="Times New Roman"/>
                <w:sz w:val="21"/>
                <w:szCs w:val="21"/>
              </w:rPr>
            </w:pPr>
            <w:r>
              <w:rPr>
                <w:rFonts w:cs="Times New Roman"/>
              </w:rPr>
              <w:t>CH0 voltage output terminal</w:t>
            </w:r>
          </w:p>
        </w:tc>
      </w:tr>
      <w:tr w:rsidR="00E7262C" w14:paraId="070A89EA" w14:textId="77777777">
        <w:trPr>
          <w:jc w:val="center"/>
        </w:trPr>
        <w:tc>
          <w:tcPr>
            <w:tcW w:w="1026" w:type="pct"/>
          </w:tcPr>
          <w:p w14:paraId="5E085165" w14:textId="77777777" w:rsidR="00E7262C" w:rsidRDefault="00000000">
            <w:pPr>
              <w:spacing w:line="240" w:lineRule="auto"/>
              <w:ind w:firstLineChars="0" w:firstLine="0"/>
              <w:jc w:val="both"/>
              <w:rPr>
                <w:rFonts w:cs="Times New Roman"/>
                <w:sz w:val="21"/>
                <w:szCs w:val="21"/>
              </w:rPr>
            </w:pPr>
            <w:r>
              <w:rPr>
                <w:rFonts w:cs="Times New Roman"/>
                <w:sz w:val="21"/>
                <w:szCs w:val="21"/>
              </w:rPr>
              <w:t>I0</w:t>
            </w:r>
            <w:r>
              <w:rPr>
                <w:rFonts w:cs="Times New Roman" w:hint="eastAsia"/>
                <w:sz w:val="21"/>
                <w:szCs w:val="21"/>
              </w:rPr>
              <w:t xml:space="preserve">, </w:t>
            </w:r>
            <w:r>
              <w:rPr>
                <w:rFonts w:cs="Times New Roman"/>
                <w:sz w:val="21"/>
                <w:szCs w:val="21"/>
              </w:rPr>
              <w:t>M0</w:t>
            </w:r>
          </w:p>
        </w:tc>
        <w:tc>
          <w:tcPr>
            <w:tcW w:w="3973" w:type="pct"/>
            <w:vAlign w:val="center"/>
          </w:tcPr>
          <w:p w14:paraId="00278449" w14:textId="77777777" w:rsidR="00E7262C" w:rsidRDefault="00000000">
            <w:pPr>
              <w:snapToGrid w:val="0"/>
              <w:spacing w:line="240" w:lineRule="auto"/>
              <w:ind w:firstLineChars="0" w:firstLine="0"/>
              <w:jc w:val="both"/>
              <w:rPr>
                <w:rFonts w:cs="Times New Roman"/>
                <w:sz w:val="21"/>
                <w:szCs w:val="21"/>
              </w:rPr>
            </w:pPr>
            <w:r>
              <w:rPr>
                <w:rFonts w:cs="Times New Roman"/>
              </w:rPr>
              <w:t>CH0 current output terminal</w:t>
            </w:r>
          </w:p>
        </w:tc>
      </w:tr>
      <w:tr w:rsidR="00E7262C" w14:paraId="116B109F" w14:textId="77777777">
        <w:trPr>
          <w:jc w:val="center"/>
        </w:trPr>
        <w:tc>
          <w:tcPr>
            <w:tcW w:w="1026" w:type="pct"/>
          </w:tcPr>
          <w:p w14:paraId="3A597BA0" w14:textId="77777777" w:rsidR="00E7262C" w:rsidRDefault="00000000">
            <w:pPr>
              <w:spacing w:line="240" w:lineRule="auto"/>
              <w:ind w:firstLineChars="0" w:firstLine="0"/>
              <w:jc w:val="both"/>
              <w:rPr>
                <w:rFonts w:cs="Times New Roman"/>
                <w:sz w:val="21"/>
                <w:szCs w:val="21"/>
              </w:rPr>
            </w:pPr>
            <w:r>
              <w:rPr>
                <w:rFonts w:cs="Times New Roman"/>
                <w:sz w:val="21"/>
                <w:szCs w:val="21"/>
              </w:rPr>
              <w:t>V1</w:t>
            </w:r>
            <w:r>
              <w:rPr>
                <w:rFonts w:cs="Times New Roman" w:hint="eastAsia"/>
                <w:sz w:val="21"/>
                <w:szCs w:val="21"/>
              </w:rPr>
              <w:t xml:space="preserve">, </w:t>
            </w:r>
            <w:r>
              <w:rPr>
                <w:rFonts w:cs="Times New Roman"/>
                <w:sz w:val="21"/>
                <w:szCs w:val="21"/>
              </w:rPr>
              <w:t>M1</w:t>
            </w:r>
          </w:p>
        </w:tc>
        <w:tc>
          <w:tcPr>
            <w:tcW w:w="3973" w:type="pct"/>
            <w:vAlign w:val="center"/>
          </w:tcPr>
          <w:p w14:paraId="15E87206" w14:textId="77777777" w:rsidR="00E7262C" w:rsidRDefault="00000000">
            <w:pPr>
              <w:snapToGrid w:val="0"/>
              <w:spacing w:line="240" w:lineRule="auto"/>
              <w:ind w:firstLineChars="0" w:firstLine="0"/>
              <w:jc w:val="both"/>
              <w:rPr>
                <w:rFonts w:cs="Times New Roman"/>
                <w:sz w:val="21"/>
                <w:szCs w:val="21"/>
              </w:rPr>
            </w:pPr>
            <w:r>
              <w:rPr>
                <w:rFonts w:cs="Times New Roman"/>
              </w:rPr>
              <w:t>CH1 voltage output terminal</w:t>
            </w:r>
          </w:p>
        </w:tc>
      </w:tr>
      <w:tr w:rsidR="00E7262C" w14:paraId="6629C0F5" w14:textId="77777777">
        <w:trPr>
          <w:jc w:val="center"/>
        </w:trPr>
        <w:tc>
          <w:tcPr>
            <w:tcW w:w="1026" w:type="pct"/>
          </w:tcPr>
          <w:p w14:paraId="53695F54" w14:textId="77777777" w:rsidR="00E7262C" w:rsidRDefault="00000000">
            <w:pPr>
              <w:spacing w:line="240" w:lineRule="auto"/>
              <w:ind w:firstLineChars="0" w:firstLine="0"/>
              <w:jc w:val="both"/>
              <w:rPr>
                <w:rFonts w:cs="Times New Roman"/>
                <w:sz w:val="21"/>
                <w:szCs w:val="21"/>
              </w:rPr>
            </w:pPr>
            <w:r>
              <w:rPr>
                <w:rFonts w:cs="Times New Roman"/>
                <w:sz w:val="21"/>
                <w:szCs w:val="21"/>
              </w:rPr>
              <w:t>I1</w:t>
            </w:r>
            <w:r>
              <w:rPr>
                <w:rFonts w:cs="Times New Roman" w:hint="eastAsia"/>
                <w:sz w:val="21"/>
                <w:szCs w:val="21"/>
              </w:rPr>
              <w:t xml:space="preserve">, </w:t>
            </w:r>
            <w:r>
              <w:rPr>
                <w:rFonts w:cs="Times New Roman"/>
                <w:sz w:val="21"/>
                <w:szCs w:val="21"/>
              </w:rPr>
              <w:t>M1</w:t>
            </w:r>
          </w:p>
        </w:tc>
        <w:tc>
          <w:tcPr>
            <w:tcW w:w="3973" w:type="pct"/>
            <w:vAlign w:val="center"/>
          </w:tcPr>
          <w:p w14:paraId="0C7B02DE" w14:textId="77777777" w:rsidR="00E7262C" w:rsidRDefault="00000000">
            <w:pPr>
              <w:snapToGrid w:val="0"/>
              <w:spacing w:line="240" w:lineRule="auto"/>
              <w:ind w:firstLineChars="0" w:firstLine="0"/>
              <w:jc w:val="both"/>
              <w:rPr>
                <w:rFonts w:cs="Times New Roman"/>
                <w:sz w:val="21"/>
                <w:szCs w:val="21"/>
              </w:rPr>
            </w:pPr>
            <w:r>
              <w:rPr>
                <w:rFonts w:cs="Times New Roman"/>
              </w:rPr>
              <w:t>CH1 current output terminal</w:t>
            </w:r>
          </w:p>
        </w:tc>
      </w:tr>
      <w:tr w:rsidR="00E7262C" w14:paraId="458CBE73" w14:textId="77777777">
        <w:trPr>
          <w:jc w:val="center"/>
        </w:trPr>
        <w:tc>
          <w:tcPr>
            <w:tcW w:w="1026" w:type="pct"/>
          </w:tcPr>
          <w:p w14:paraId="6ADC6DB0" w14:textId="77777777" w:rsidR="00E7262C" w:rsidRDefault="00000000">
            <w:pPr>
              <w:spacing w:line="240" w:lineRule="auto"/>
              <w:ind w:firstLineChars="0" w:firstLine="0"/>
              <w:jc w:val="both"/>
              <w:rPr>
                <w:rFonts w:cs="Times New Roman"/>
                <w:sz w:val="21"/>
                <w:szCs w:val="21"/>
              </w:rPr>
            </w:pPr>
            <w:r>
              <w:rPr>
                <w:rFonts w:cs="Times New Roman"/>
                <w:sz w:val="21"/>
                <w:szCs w:val="21"/>
              </w:rPr>
              <w:t>V2</w:t>
            </w:r>
            <w:r>
              <w:rPr>
                <w:rFonts w:cs="Times New Roman" w:hint="eastAsia"/>
                <w:sz w:val="21"/>
                <w:szCs w:val="21"/>
              </w:rPr>
              <w:t xml:space="preserve">, </w:t>
            </w:r>
            <w:r>
              <w:rPr>
                <w:rFonts w:cs="Times New Roman"/>
                <w:sz w:val="21"/>
                <w:szCs w:val="21"/>
              </w:rPr>
              <w:t>M2</w:t>
            </w:r>
          </w:p>
        </w:tc>
        <w:tc>
          <w:tcPr>
            <w:tcW w:w="3973" w:type="pct"/>
            <w:vAlign w:val="center"/>
          </w:tcPr>
          <w:p w14:paraId="2568EE5A" w14:textId="77777777" w:rsidR="00E7262C" w:rsidRDefault="00000000">
            <w:pPr>
              <w:snapToGrid w:val="0"/>
              <w:spacing w:line="240" w:lineRule="auto"/>
              <w:ind w:firstLineChars="0" w:firstLine="0"/>
              <w:jc w:val="both"/>
              <w:rPr>
                <w:rFonts w:cs="Times New Roman"/>
                <w:sz w:val="21"/>
                <w:szCs w:val="21"/>
              </w:rPr>
            </w:pPr>
            <w:r>
              <w:rPr>
                <w:rFonts w:cs="Times New Roman"/>
              </w:rPr>
              <w:t>CH2 voltage output terminal</w:t>
            </w:r>
          </w:p>
        </w:tc>
      </w:tr>
      <w:tr w:rsidR="00E7262C" w14:paraId="46985C28" w14:textId="77777777">
        <w:trPr>
          <w:jc w:val="center"/>
        </w:trPr>
        <w:tc>
          <w:tcPr>
            <w:tcW w:w="1026" w:type="pct"/>
          </w:tcPr>
          <w:p w14:paraId="43730DC1" w14:textId="77777777" w:rsidR="00E7262C" w:rsidRDefault="00000000">
            <w:pPr>
              <w:spacing w:line="240" w:lineRule="auto"/>
              <w:ind w:firstLineChars="0" w:firstLine="0"/>
              <w:jc w:val="both"/>
              <w:rPr>
                <w:rFonts w:cs="Times New Roman"/>
                <w:sz w:val="21"/>
                <w:szCs w:val="21"/>
              </w:rPr>
            </w:pPr>
            <w:r>
              <w:rPr>
                <w:rFonts w:cs="Times New Roman"/>
                <w:sz w:val="21"/>
                <w:szCs w:val="21"/>
              </w:rPr>
              <w:t>I2</w:t>
            </w:r>
            <w:r>
              <w:rPr>
                <w:rFonts w:cs="Times New Roman" w:hint="eastAsia"/>
                <w:sz w:val="21"/>
                <w:szCs w:val="21"/>
              </w:rPr>
              <w:t xml:space="preserve">, </w:t>
            </w:r>
            <w:r>
              <w:rPr>
                <w:rFonts w:cs="Times New Roman"/>
                <w:sz w:val="21"/>
                <w:szCs w:val="21"/>
              </w:rPr>
              <w:t>M2</w:t>
            </w:r>
          </w:p>
        </w:tc>
        <w:tc>
          <w:tcPr>
            <w:tcW w:w="3973" w:type="pct"/>
            <w:vAlign w:val="center"/>
          </w:tcPr>
          <w:p w14:paraId="2FE385FF" w14:textId="77777777" w:rsidR="00E7262C" w:rsidRDefault="00000000">
            <w:pPr>
              <w:snapToGrid w:val="0"/>
              <w:spacing w:line="240" w:lineRule="auto"/>
              <w:ind w:firstLineChars="0" w:firstLine="0"/>
              <w:jc w:val="both"/>
              <w:rPr>
                <w:rFonts w:cs="Times New Roman"/>
                <w:sz w:val="21"/>
                <w:szCs w:val="21"/>
              </w:rPr>
            </w:pPr>
            <w:r>
              <w:rPr>
                <w:rFonts w:cs="Times New Roman"/>
              </w:rPr>
              <w:t>CH2 current output terminal</w:t>
            </w:r>
          </w:p>
        </w:tc>
      </w:tr>
      <w:tr w:rsidR="00E7262C" w14:paraId="68B23496" w14:textId="77777777">
        <w:trPr>
          <w:jc w:val="center"/>
        </w:trPr>
        <w:tc>
          <w:tcPr>
            <w:tcW w:w="1026" w:type="pct"/>
          </w:tcPr>
          <w:p w14:paraId="5E14402C" w14:textId="77777777" w:rsidR="00E7262C" w:rsidRDefault="00000000">
            <w:pPr>
              <w:spacing w:line="240" w:lineRule="auto"/>
              <w:ind w:firstLineChars="0" w:firstLine="0"/>
              <w:jc w:val="both"/>
              <w:rPr>
                <w:rFonts w:cs="Times New Roman"/>
                <w:sz w:val="21"/>
                <w:szCs w:val="21"/>
              </w:rPr>
            </w:pPr>
            <w:r>
              <w:rPr>
                <w:rFonts w:cs="Times New Roman"/>
                <w:sz w:val="21"/>
                <w:szCs w:val="21"/>
              </w:rPr>
              <w:t>V3</w:t>
            </w:r>
            <w:r>
              <w:rPr>
                <w:rFonts w:cs="Times New Roman" w:hint="eastAsia"/>
                <w:sz w:val="21"/>
                <w:szCs w:val="21"/>
              </w:rPr>
              <w:t xml:space="preserve">, </w:t>
            </w:r>
            <w:r>
              <w:rPr>
                <w:rFonts w:cs="Times New Roman"/>
                <w:sz w:val="21"/>
                <w:szCs w:val="21"/>
              </w:rPr>
              <w:t>M3</w:t>
            </w:r>
          </w:p>
        </w:tc>
        <w:tc>
          <w:tcPr>
            <w:tcW w:w="3973" w:type="pct"/>
            <w:vAlign w:val="center"/>
          </w:tcPr>
          <w:p w14:paraId="49EEC96D" w14:textId="77777777" w:rsidR="00E7262C" w:rsidRDefault="00000000">
            <w:pPr>
              <w:snapToGrid w:val="0"/>
              <w:spacing w:line="240" w:lineRule="auto"/>
              <w:ind w:firstLineChars="0" w:firstLine="0"/>
              <w:jc w:val="both"/>
              <w:rPr>
                <w:rFonts w:cs="Times New Roman"/>
                <w:sz w:val="21"/>
                <w:szCs w:val="21"/>
              </w:rPr>
            </w:pPr>
            <w:r>
              <w:rPr>
                <w:rFonts w:cs="Times New Roman"/>
              </w:rPr>
              <w:t>CH3 voltage output terminal</w:t>
            </w:r>
          </w:p>
        </w:tc>
      </w:tr>
      <w:tr w:rsidR="00E7262C" w14:paraId="19886232" w14:textId="77777777">
        <w:trPr>
          <w:jc w:val="center"/>
        </w:trPr>
        <w:tc>
          <w:tcPr>
            <w:tcW w:w="1026" w:type="pct"/>
          </w:tcPr>
          <w:p w14:paraId="17983E1A" w14:textId="77777777" w:rsidR="00E7262C" w:rsidRDefault="00000000">
            <w:pPr>
              <w:spacing w:line="240" w:lineRule="auto"/>
              <w:ind w:firstLineChars="0" w:firstLine="0"/>
              <w:jc w:val="both"/>
              <w:rPr>
                <w:rFonts w:cs="Times New Roman"/>
                <w:sz w:val="21"/>
                <w:szCs w:val="21"/>
              </w:rPr>
            </w:pPr>
            <w:r>
              <w:rPr>
                <w:rFonts w:cs="Times New Roman"/>
                <w:sz w:val="21"/>
                <w:szCs w:val="21"/>
              </w:rPr>
              <w:t>I3</w:t>
            </w:r>
            <w:r>
              <w:rPr>
                <w:rFonts w:cs="Times New Roman" w:hint="eastAsia"/>
                <w:sz w:val="21"/>
                <w:szCs w:val="21"/>
              </w:rPr>
              <w:t xml:space="preserve">, </w:t>
            </w:r>
            <w:r>
              <w:rPr>
                <w:rFonts w:cs="Times New Roman"/>
                <w:sz w:val="21"/>
                <w:szCs w:val="21"/>
              </w:rPr>
              <w:t>M3</w:t>
            </w:r>
          </w:p>
        </w:tc>
        <w:tc>
          <w:tcPr>
            <w:tcW w:w="3973" w:type="pct"/>
            <w:vAlign w:val="center"/>
          </w:tcPr>
          <w:p w14:paraId="46933C98" w14:textId="77777777" w:rsidR="00E7262C" w:rsidRDefault="00000000">
            <w:pPr>
              <w:snapToGrid w:val="0"/>
              <w:spacing w:line="240" w:lineRule="auto"/>
              <w:ind w:firstLineChars="0" w:firstLine="0"/>
              <w:jc w:val="both"/>
              <w:rPr>
                <w:rFonts w:cs="Times New Roman"/>
                <w:sz w:val="21"/>
                <w:szCs w:val="21"/>
              </w:rPr>
            </w:pPr>
            <w:r>
              <w:rPr>
                <w:rFonts w:cs="Times New Roman"/>
              </w:rPr>
              <w:t>CH3 current output terminal</w:t>
            </w:r>
          </w:p>
        </w:tc>
      </w:tr>
    </w:tbl>
    <w:p w14:paraId="202BDCE0" w14:textId="77777777" w:rsidR="00E7262C" w:rsidRDefault="00000000">
      <w:pPr>
        <w:pStyle w:val="3"/>
        <w:numPr>
          <w:ilvl w:val="2"/>
          <w:numId w:val="2"/>
        </w:numPr>
        <w:spacing w:before="156" w:after="156"/>
        <w:jc w:val="both"/>
        <w:rPr>
          <w:rFonts w:cs="Times New Roman"/>
        </w:rPr>
      </w:pPr>
      <w:bookmarkStart w:id="151" w:name="_Toc191367929"/>
      <w:r>
        <w:rPr>
          <w:rFonts w:cs="Times New Roman"/>
        </w:rPr>
        <w:t>SRE4208 Terminal Description</w:t>
      </w:r>
      <w:bookmarkEnd w:id="151"/>
    </w:p>
    <w:tbl>
      <w:tblPr>
        <w:tblStyle w:val="ac"/>
        <w:tblW w:w="4999" w:type="pct"/>
        <w:jc w:val="center"/>
        <w:tblLook w:val="04A0" w:firstRow="1" w:lastRow="0" w:firstColumn="1" w:lastColumn="0" w:noHBand="0" w:noVBand="1"/>
      </w:tblPr>
      <w:tblGrid>
        <w:gridCol w:w="2321"/>
        <w:gridCol w:w="5973"/>
      </w:tblGrid>
      <w:tr w:rsidR="00E7262C" w14:paraId="2CDC6471" w14:textId="77777777">
        <w:trPr>
          <w:jc w:val="center"/>
        </w:trPr>
        <w:tc>
          <w:tcPr>
            <w:tcW w:w="1399" w:type="pct"/>
            <w:shd w:val="pct25" w:color="auto" w:fill="auto"/>
            <w:vAlign w:val="center"/>
          </w:tcPr>
          <w:p w14:paraId="4DC54681"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Terminal</w:t>
            </w:r>
          </w:p>
        </w:tc>
        <w:tc>
          <w:tcPr>
            <w:tcW w:w="3600" w:type="pct"/>
            <w:shd w:val="pct25" w:color="auto" w:fill="auto"/>
            <w:vAlign w:val="center"/>
          </w:tcPr>
          <w:p w14:paraId="242EA77E"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Description</w:t>
            </w:r>
          </w:p>
        </w:tc>
      </w:tr>
      <w:tr w:rsidR="00E7262C" w14:paraId="7667CEC9" w14:textId="77777777">
        <w:trPr>
          <w:jc w:val="center"/>
        </w:trPr>
        <w:tc>
          <w:tcPr>
            <w:tcW w:w="1399" w:type="pct"/>
          </w:tcPr>
          <w:p w14:paraId="1E060A76" w14:textId="77777777" w:rsidR="00E7262C" w:rsidRDefault="00000000">
            <w:pPr>
              <w:spacing w:line="240" w:lineRule="auto"/>
              <w:ind w:firstLineChars="0" w:firstLine="0"/>
              <w:jc w:val="center"/>
              <w:rPr>
                <w:rFonts w:cs="Times New Roman"/>
                <w:sz w:val="21"/>
                <w:szCs w:val="21"/>
              </w:rPr>
            </w:pPr>
            <w:r>
              <w:rPr>
                <w:rFonts w:cs="Times New Roman"/>
                <w:sz w:val="21"/>
                <w:szCs w:val="21"/>
              </w:rPr>
              <w:t>V0</w:t>
            </w:r>
            <w:r>
              <w:rPr>
                <w:rFonts w:cs="Times New Roman" w:hint="eastAsia"/>
                <w:sz w:val="21"/>
                <w:szCs w:val="21"/>
              </w:rPr>
              <w:t xml:space="preserve">, </w:t>
            </w:r>
            <w:r>
              <w:rPr>
                <w:rFonts w:cs="Times New Roman"/>
                <w:sz w:val="21"/>
                <w:szCs w:val="21"/>
              </w:rPr>
              <w:t>M0</w:t>
            </w:r>
          </w:p>
        </w:tc>
        <w:tc>
          <w:tcPr>
            <w:tcW w:w="3600" w:type="pct"/>
            <w:vAlign w:val="center"/>
          </w:tcPr>
          <w:p w14:paraId="68CC0850" w14:textId="77777777" w:rsidR="00E7262C" w:rsidRDefault="00000000">
            <w:pPr>
              <w:snapToGrid w:val="0"/>
              <w:spacing w:line="240" w:lineRule="auto"/>
              <w:ind w:firstLineChars="0" w:firstLine="0"/>
              <w:jc w:val="center"/>
              <w:rPr>
                <w:rFonts w:cs="Times New Roman"/>
                <w:sz w:val="21"/>
                <w:szCs w:val="21"/>
              </w:rPr>
            </w:pPr>
            <w:r>
              <w:rPr>
                <w:rFonts w:cs="Times New Roman"/>
              </w:rPr>
              <w:t>CH0 voltage output terminal</w:t>
            </w:r>
          </w:p>
        </w:tc>
      </w:tr>
      <w:tr w:rsidR="00E7262C" w14:paraId="1AF598D8" w14:textId="77777777">
        <w:trPr>
          <w:jc w:val="center"/>
        </w:trPr>
        <w:tc>
          <w:tcPr>
            <w:tcW w:w="1399" w:type="pct"/>
          </w:tcPr>
          <w:p w14:paraId="0774DA2D" w14:textId="77777777" w:rsidR="00E7262C" w:rsidRDefault="00000000">
            <w:pPr>
              <w:spacing w:line="240" w:lineRule="auto"/>
              <w:ind w:firstLineChars="0" w:firstLine="0"/>
              <w:jc w:val="center"/>
              <w:rPr>
                <w:rFonts w:cs="Times New Roman"/>
                <w:sz w:val="21"/>
                <w:szCs w:val="21"/>
              </w:rPr>
            </w:pPr>
            <w:r>
              <w:rPr>
                <w:rFonts w:cs="Times New Roman"/>
                <w:sz w:val="21"/>
                <w:szCs w:val="21"/>
              </w:rPr>
              <w:t>I0</w:t>
            </w:r>
            <w:r>
              <w:rPr>
                <w:rFonts w:cs="Times New Roman" w:hint="eastAsia"/>
                <w:sz w:val="21"/>
                <w:szCs w:val="21"/>
              </w:rPr>
              <w:t xml:space="preserve">, </w:t>
            </w:r>
            <w:r>
              <w:rPr>
                <w:rFonts w:cs="Times New Roman"/>
                <w:sz w:val="21"/>
                <w:szCs w:val="21"/>
              </w:rPr>
              <w:t>M0</w:t>
            </w:r>
          </w:p>
        </w:tc>
        <w:tc>
          <w:tcPr>
            <w:tcW w:w="3600" w:type="pct"/>
            <w:vAlign w:val="center"/>
          </w:tcPr>
          <w:p w14:paraId="28E2AC38" w14:textId="77777777" w:rsidR="00E7262C" w:rsidRDefault="00000000">
            <w:pPr>
              <w:snapToGrid w:val="0"/>
              <w:spacing w:line="240" w:lineRule="auto"/>
              <w:ind w:firstLineChars="0" w:firstLine="0"/>
              <w:jc w:val="center"/>
              <w:rPr>
                <w:rFonts w:cs="Times New Roman"/>
                <w:sz w:val="21"/>
                <w:szCs w:val="21"/>
              </w:rPr>
            </w:pPr>
            <w:r>
              <w:rPr>
                <w:rFonts w:cs="Times New Roman"/>
              </w:rPr>
              <w:t>CH0 current output terminal</w:t>
            </w:r>
          </w:p>
        </w:tc>
      </w:tr>
      <w:tr w:rsidR="00E7262C" w14:paraId="43842C4A" w14:textId="77777777">
        <w:trPr>
          <w:jc w:val="center"/>
        </w:trPr>
        <w:tc>
          <w:tcPr>
            <w:tcW w:w="1399" w:type="pct"/>
          </w:tcPr>
          <w:p w14:paraId="5AF5484B" w14:textId="77777777" w:rsidR="00E7262C" w:rsidRDefault="00000000">
            <w:pPr>
              <w:spacing w:line="240" w:lineRule="auto"/>
              <w:ind w:firstLineChars="0" w:firstLine="0"/>
              <w:jc w:val="center"/>
              <w:rPr>
                <w:rFonts w:cs="Times New Roman"/>
                <w:sz w:val="21"/>
                <w:szCs w:val="21"/>
              </w:rPr>
            </w:pPr>
            <w:r>
              <w:rPr>
                <w:rFonts w:cs="Times New Roman"/>
                <w:sz w:val="21"/>
                <w:szCs w:val="21"/>
              </w:rPr>
              <w:t>V1</w:t>
            </w:r>
            <w:r>
              <w:rPr>
                <w:rFonts w:cs="Times New Roman" w:hint="eastAsia"/>
                <w:sz w:val="21"/>
                <w:szCs w:val="21"/>
              </w:rPr>
              <w:t xml:space="preserve">, </w:t>
            </w:r>
            <w:r>
              <w:rPr>
                <w:rFonts w:cs="Times New Roman"/>
                <w:sz w:val="21"/>
                <w:szCs w:val="21"/>
              </w:rPr>
              <w:t>M1</w:t>
            </w:r>
          </w:p>
        </w:tc>
        <w:tc>
          <w:tcPr>
            <w:tcW w:w="3600" w:type="pct"/>
            <w:vAlign w:val="center"/>
          </w:tcPr>
          <w:p w14:paraId="0EE35D6F" w14:textId="77777777" w:rsidR="00E7262C" w:rsidRDefault="00000000">
            <w:pPr>
              <w:snapToGrid w:val="0"/>
              <w:spacing w:line="240" w:lineRule="auto"/>
              <w:ind w:firstLineChars="0" w:firstLine="0"/>
              <w:jc w:val="center"/>
              <w:rPr>
                <w:rFonts w:cs="Times New Roman"/>
                <w:sz w:val="21"/>
                <w:szCs w:val="21"/>
              </w:rPr>
            </w:pPr>
            <w:r>
              <w:rPr>
                <w:rFonts w:cs="Times New Roman"/>
              </w:rPr>
              <w:t>CH1 voltage output terminal</w:t>
            </w:r>
          </w:p>
        </w:tc>
      </w:tr>
      <w:tr w:rsidR="00E7262C" w14:paraId="3071621A" w14:textId="77777777">
        <w:trPr>
          <w:jc w:val="center"/>
        </w:trPr>
        <w:tc>
          <w:tcPr>
            <w:tcW w:w="1399" w:type="pct"/>
          </w:tcPr>
          <w:p w14:paraId="40A3D8DE" w14:textId="77777777" w:rsidR="00E7262C" w:rsidRDefault="00000000">
            <w:pPr>
              <w:spacing w:line="240" w:lineRule="auto"/>
              <w:ind w:firstLineChars="0" w:firstLine="0"/>
              <w:jc w:val="center"/>
              <w:rPr>
                <w:rFonts w:cs="Times New Roman"/>
                <w:sz w:val="21"/>
                <w:szCs w:val="21"/>
              </w:rPr>
            </w:pPr>
            <w:r>
              <w:rPr>
                <w:rFonts w:cs="Times New Roman"/>
                <w:sz w:val="21"/>
                <w:szCs w:val="21"/>
              </w:rPr>
              <w:t>I1</w:t>
            </w:r>
            <w:r>
              <w:rPr>
                <w:rFonts w:cs="Times New Roman" w:hint="eastAsia"/>
                <w:sz w:val="21"/>
                <w:szCs w:val="21"/>
              </w:rPr>
              <w:t xml:space="preserve">, </w:t>
            </w:r>
            <w:r>
              <w:rPr>
                <w:rFonts w:cs="Times New Roman"/>
                <w:sz w:val="21"/>
                <w:szCs w:val="21"/>
              </w:rPr>
              <w:t>M1</w:t>
            </w:r>
          </w:p>
        </w:tc>
        <w:tc>
          <w:tcPr>
            <w:tcW w:w="3600" w:type="pct"/>
            <w:vAlign w:val="center"/>
          </w:tcPr>
          <w:p w14:paraId="68C38926" w14:textId="77777777" w:rsidR="00E7262C" w:rsidRDefault="00000000">
            <w:pPr>
              <w:snapToGrid w:val="0"/>
              <w:spacing w:line="240" w:lineRule="auto"/>
              <w:ind w:firstLineChars="0" w:firstLine="0"/>
              <w:jc w:val="center"/>
              <w:rPr>
                <w:rFonts w:cs="Times New Roman"/>
                <w:sz w:val="21"/>
                <w:szCs w:val="21"/>
              </w:rPr>
            </w:pPr>
            <w:r>
              <w:rPr>
                <w:rFonts w:cs="Times New Roman"/>
              </w:rPr>
              <w:t>CH1 current output terminal</w:t>
            </w:r>
          </w:p>
        </w:tc>
      </w:tr>
      <w:tr w:rsidR="00E7262C" w14:paraId="03D8B612" w14:textId="77777777">
        <w:trPr>
          <w:jc w:val="center"/>
        </w:trPr>
        <w:tc>
          <w:tcPr>
            <w:tcW w:w="1399" w:type="pct"/>
          </w:tcPr>
          <w:p w14:paraId="08CD5D7C" w14:textId="77777777" w:rsidR="00E7262C" w:rsidRDefault="00000000">
            <w:pPr>
              <w:spacing w:line="240" w:lineRule="auto"/>
              <w:ind w:firstLineChars="0" w:firstLine="0"/>
              <w:jc w:val="center"/>
              <w:rPr>
                <w:rFonts w:cs="Times New Roman"/>
                <w:sz w:val="21"/>
                <w:szCs w:val="21"/>
              </w:rPr>
            </w:pPr>
            <w:r>
              <w:rPr>
                <w:rFonts w:cs="Times New Roman"/>
                <w:sz w:val="21"/>
                <w:szCs w:val="21"/>
              </w:rPr>
              <w:t>V2</w:t>
            </w:r>
            <w:r>
              <w:rPr>
                <w:rFonts w:cs="Times New Roman" w:hint="eastAsia"/>
                <w:sz w:val="21"/>
                <w:szCs w:val="21"/>
              </w:rPr>
              <w:t xml:space="preserve">, </w:t>
            </w:r>
            <w:r>
              <w:rPr>
                <w:rFonts w:cs="Times New Roman"/>
                <w:sz w:val="21"/>
                <w:szCs w:val="21"/>
              </w:rPr>
              <w:t>M2</w:t>
            </w:r>
          </w:p>
        </w:tc>
        <w:tc>
          <w:tcPr>
            <w:tcW w:w="3600" w:type="pct"/>
            <w:vAlign w:val="center"/>
          </w:tcPr>
          <w:p w14:paraId="49880FF3" w14:textId="77777777" w:rsidR="00E7262C" w:rsidRDefault="00000000">
            <w:pPr>
              <w:snapToGrid w:val="0"/>
              <w:spacing w:line="240" w:lineRule="auto"/>
              <w:ind w:firstLineChars="0" w:firstLine="0"/>
              <w:jc w:val="center"/>
              <w:rPr>
                <w:rFonts w:cs="Times New Roman"/>
                <w:sz w:val="21"/>
                <w:szCs w:val="21"/>
              </w:rPr>
            </w:pPr>
            <w:r>
              <w:rPr>
                <w:rFonts w:cs="Times New Roman"/>
              </w:rPr>
              <w:t>CH2 voltage output terminal</w:t>
            </w:r>
          </w:p>
        </w:tc>
      </w:tr>
      <w:tr w:rsidR="00E7262C" w14:paraId="6005DC59" w14:textId="77777777">
        <w:trPr>
          <w:jc w:val="center"/>
        </w:trPr>
        <w:tc>
          <w:tcPr>
            <w:tcW w:w="1399" w:type="pct"/>
          </w:tcPr>
          <w:p w14:paraId="2BCD8D62" w14:textId="77777777" w:rsidR="00E7262C" w:rsidRDefault="00000000">
            <w:pPr>
              <w:spacing w:line="240" w:lineRule="auto"/>
              <w:ind w:firstLineChars="0" w:firstLine="0"/>
              <w:jc w:val="center"/>
              <w:rPr>
                <w:rFonts w:cs="Times New Roman"/>
                <w:sz w:val="21"/>
                <w:szCs w:val="21"/>
              </w:rPr>
            </w:pPr>
            <w:r>
              <w:rPr>
                <w:rFonts w:cs="Times New Roman"/>
                <w:sz w:val="21"/>
                <w:szCs w:val="21"/>
              </w:rPr>
              <w:t>I2</w:t>
            </w:r>
            <w:r>
              <w:rPr>
                <w:rFonts w:cs="Times New Roman" w:hint="eastAsia"/>
                <w:sz w:val="21"/>
                <w:szCs w:val="21"/>
              </w:rPr>
              <w:t xml:space="preserve">, </w:t>
            </w:r>
            <w:r>
              <w:rPr>
                <w:rFonts w:cs="Times New Roman"/>
                <w:sz w:val="21"/>
                <w:szCs w:val="21"/>
              </w:rPr>
              <w:t>M2</w:t>
            </w:r>
          </w:p>
        </w:tc>
        <w:tc>
          <w:tcPr>
            <w:tcW w:w="3600" w:type="pct"/>
            <w:vAlign w:val="center"/>
          </w:tcPr>
          <w:p w14:paraId="07B5AEF7" w14:textId="77777777" w:rsidR="00E7262C" w:rsidRDefault="00000000">
            <w:pPr>
              <w:snapToGrid w:val="0"/>
              <w:spacing w:line="240" w:lineRule="auto"/>
              <w:ind w:firstLineChars="0" w:firstLine="0"/>
              <w:jc w:val="center"/>
              <w:rPr>
                <w:rFonts w:cs="Times New Roman"/>
                <w:sz w:val="21"/>
                <w:szCs w:val="21"/>
              </w:rPr>
            </w:pPr>
            <w:r>
              <w:rPr>
                <w:rFonts w:cs="Times New Roman"/>
              </w:rPr>
              <w:t>CH2 current output terminal</w:t>
            </w:r>
          </w:p>
        </w:tc>
      </w:tr>
      <w:tr w:rsidR="00E7262C" w14:paraId="7038C803" w14:textId="77777777">
        <w:trPr>
          <w:jc w:val="center"/>
        </w:trPr>
        <w:tc>
          <w:tcPr>
            <w:tcW w:w="1399" w:type="pct"/>
          </w:tcPr>
          <w:p w14:paraId="5BE31906" w14:textId="77777777" w:rsidR="00E7262C" w:rsidRDefault="00000000">
            <w:pPr>
              <w:spacing w:line="240" w:lineRule="auto"/>
              <w:ind w:firstLineChars="0" w:firstLine="0"/>
              <w:jc w:val="center"/>
              <w:rPr>
                <w:rFonts w:cs="Times New Roman"/>
                <w:sz w:val="21"/>
                <w:szCs w:val="21"/>
              </w:rPr>
            </w:pPr>
            <w:r>
              <w:rPr>
                <w:rFonts w:cs="Times New Roman"/>
                <w:sz w:val="21"/>
                <w:szCs w:val="21"/>
              </w:rPr>
              <w:t>V3</w:t>
            </w:r>
            <w:r>
              <w:rPr>
                <w:rFonts w:cs="Times New Roman" w:hint="eastAsia"/>
                <w:sz w:val="21"/>
                <w:szCs w:val="21"/>
              </w:rPr>
              <w:t xml:space="preserve">, </w:t>
            </w:r>
            <w:r>
              <w:rPr>
                <w:rFonts w:cs="Times New Roman"/>
                <w:sz w:val="21"/>
                <w:szCs w:val="21"/>
              </w:rPr>
              <w:t>M3</w:t>
            </w:r>
          </w:p>
        </w:tc>
        <w:tc>
          <w:tcPr>
            <w:tcW w:w="3600" w:type="pct"/>
            <w:vAlign w:val="center"/>
          </w:tcPr>
          <w:p w14:paraId="3243DB17" w14:textId="77777777" w:rsidR="00E7262C" w:rsidRDefault="00000000">
            <w:pPr>
              <w:snapToGrid w:val="0"/>
              <w:spacing w:line="240" w:lineRule="auto"/>
              <w:ind w:firstLineChars="0" w:firstLine="0"/>
              <w:jc w:val="center"/>
              <w:rPr>
                <w:rFonts w:cs="Times New Roman"/>
                <w:sz w:val="21"/>
                <w:szCs w:val="21"/>
              </w:rPr>
            </w:pPr>
            <w:r>
              <w:rPr>
                <w:rFonts w:cs="Times New Roman"/>
              </w:rPr>
              <w:t>CH3 voltage output terminal</w:t>
            </w:r>
          </w:p>
        </w:tc>
      </w:tr>
      <w:tr w:rsidR="00E7262C" w14:paraId="28741F69" w14:textId="77777777">
        <w:trPr>
          <w:jc w:val="center"/>
        </w:trPr>
        <w:tc>
          <w:tcPr>
            <w:tcW w:w="1399" w:type="pct"/>
          </w:tcPr>
          <w:p w14:paraId="4D5DFFF1" w14:textId="77777777" w:rsidR="00E7262C" w:rsidRDefault="00000000">
            <w:pPr>
              <w:spacing w:line="240" w:lineRule="auto"/>
              <w:ind w:firstLineChars="0" w:firstLine="0"/>
              <w:jc w:val="center"/>
              <w:rPr>
                <w:rFonts w:cs="Times New Roman"/>
                <w:sz w:val="21"/>
                <w:szCs w:val="21"/>
              </w:rPr>
            </w:pPr>
            <w:r>
              <w:rPr>
                <w:rFonts w:cs="Times New Roman"/>
                <w:sz w:val="21"/>
                <w:szCs w:val="21"/>
              </w:rPr>
              <w:t>I3</w:t>
            </w:r>
            <w:r>
              <w:rPr>
                <w:rFonts w:cs="Times New Roman" w:hint="eastAsia"/>
                <w:sz w:val="21"/>
                <w:szCs w:val="21"/>
              </w:rPr>
              <w:t xml:space="preserve">, </w:t>
            </w:r>
            <w:r>
              <w:rPr>
                <w:rFonts w:cs="Times New Roman"/>
                <w:sz w:val="21"/>
                <w:szCs w:val="21"/>
              </w:rPr>
              <w:t>M3</w:t>
            </w:r>
          </w:p>
        </w:tc>
        <w:tc>
          <w:tcPr>
            <w:tcW w:w="3600" w:type="pct"/>
            <w:vAlign w:val="center"/>
          </w:tcPr>
          <w:p w14:paraId="2A30AD46" w14:textId="77777777" w:rsidR="00E7262C" w:rsidRDefault="00000000">
            <w:pPr>
              <w:snapToGrid w:val="0"/>
              <w:spacing w:line="240" w:lineRule="auto"/>
              <w:ind w:firstLineChars="0" w:firstLine="0"/>
              <w:jc w:val="center"/>
              <w:rPr>
                <w:rFonts w:cs="Times New Roman"/>
                <w:sz w:val="21"/>
                <w:szCs w:val="21"/>
              </w:rPr>
            </w:pPr>
            <w:r>
              <w:rPr>
                <w:rFonts w:cs="Times New Roman"/>
              </w:rPr>
              <w:t>CH3 current output terminal</w:t>
            </w:r>
          </w:p>
        </w:tc>
      </w:tr>
      <w:tr w:rsidR="00E7262C" w14:paraId="04F49754" w14:textId="77777777">
        <w:trPr>
          <w:jc w:val="center"/>
        </w:trPr>
        <w:tc>
          <w:tcPr>
            <w:tcW w:w="1399" w:type="pct"/>
            <w:shd w:val="clear" w:color="auto" w:fill="auto"/>
          </w:tcPr>
          <w:p w14:paraId="09E5D5D7" w14:textId="77777777" w:rsidR="00E7262C" w:rsidRDefault="00000000">
            <w:pPr>
              <w:spacing w:line="240" w:lineRule="auto"/>
              <w:ind w:firstLineChars="0" w:firstLine="0"/>
              <w:jc w:val="center"/>
              <w:rPr>
                <w:rFonts w:cs="Times New Roman"/>
                <w:sz w:val="21"/>
                <w:szCs w:val="21"/>
              </w:rPr>
            </w:pPr>
            <w:r>
              <w:rPr>
                <w:rFonts w:cs="Times New Roman"/>
                <w:sz w:val="21"/>
                <w:szCs w:val="21"/>
              </w:rPr>
              <w:t>V4</w:t>
            </w:r>
            <w:r>
              <w:rPr>
                <w:rFonts w:cs="Times New Roman" w:hint="eastAsia"/>
                <w:sz w:val="21"/>
                <w:szCs w:val="21"/>
              </w:rPr>
              <w:t xml:space="preserve">, </w:t>
            </w:r>
            <w:r>
              <w:rPr>
                <w:rFonts w:cs="Times New Roman"/>
                <w:sz w:val="21"/>
                <w:szCs w:val="21"/>
              </w:rPr>
              <w:t>M4</w:t>
            </w:r>
          </w:p>
        </w:tc>
        <w:tc>
          <w:tcPr>
            <w:tcW w:w="3600" w:type="pct"/>
            <w:shd w:val="clear" w:color="auto" w:fill="auto"/>
            <w:vAlign w:val="center"/>
          </w:tcPr>
          <w:p w14:paraId="514952A6" w14:textId="77777777" w:rsidR="00E7262C" w:rsidRDefault="00000000">
            <w:pPr>
              <w:snapToGrid w:val="0"/>
              <w:spacing w:line="240" w:lineRule="auto"/>
              <w:ind w:firstLineChars="0" w:firstLine="0"/>
              <w:jc w:val="center"/>
              <w:rPr>
                <w:rFonts w:cs="Times New Roman"/>
                <w:sz w:val="21"/>
                <w:szCs w:val="21"/>
              </w:rPr>
            </w:pPr>
            <w:r>
              <w:rPr>
                <w:rFonts w:cs="Times New Roman"/>
              </w:rPr>
              <w:t>CH4 voltage output terminal</w:t>
            </w:r>
          </w:p>
        </w:tc>
      </w:tr>
      <w:tr w:rsidR="00E7262C" w14:paraId="68FFEC3B" w14:textId="77777777">
        <w:trPr>
          <w:jc w:val="center"/>
        </w:trPr>
        <w:tc>
          <w:tcPr>
            <w:tcW w:w="1399" w:type="pct"/>
            <w:shd w:val="clear" w:color="auto" w:fill="auto"/>
          </w:tcPr>
          <w:p w14:paraId="365E3002" w14:textId="77777777" w:rsidR="00E7262C" w:rsidRDefault="00000000">
            <w:pPr>
              <w:spacing w:line="240" w:lineRule="auto"/>
              <w:ind w:firstLineChars="0" w:firstLine="0"/>
              <w:jc w:val="center"/>
              <w:rPr>
                <w:rFonts w:cs="Times New Roman"/>
                <w:sz w:val="21"/>
                <w:szCs w:val="21"/>
              </w:rPr>
            </w:pPr>
            <w:r>
              <w:rPr>
                <w:rFonts w:cs="Times New Roman"/>
                <w:sz w:val="21"/>
                <w:szCs w:val="21"/>
              </w:rPr>
              <w:t>I4</w:t>
            </w:r>
            <w:r>
              <w:rPr>
                <w:rFonts w:cs="Times New Roman" w:hint="eastAsia"/>
                <w:sz w:val="21"/>
                <w:szCs w:val="21"/>
              </w:rPr>
              <w:t xml:space="preserve">, </w:t>
            </w:r>
            <w:r>
              <w:rPr>
                <w:rFonts w:cs="Times New Roman"/>
                <w:sz w:val="21"/>
                <w:szCs w:val="21"/>
              </w:rPr>
              <w:t>M4</w:t>
            </w:r>
          </w:p>
        </w:tc>
        <w:tc>
          <w:tcPr>
            <w:tcW w:w="3600" w:type="pct"/>
            <w:shd w:val="clear" w:color="auto" w:fill="auto"/>
            <w:vAlign w:val="center"/>
          </w:tcPr>
          <w:p w14:paraId="566482EF" w14:textId="77777777" w:rsidR="00E7262C" w:rsidRDefault="00000000">
            <w:pPr>
              <w:snapToGrid w:val="0"/>
              <w:spacing w:line="240" w:lineRule="auto"/>
              <w:ind w:firstLineChars="0" w:firstLine="0"/>
              <w:jc w:val="center"/>
              <w:rPr>
                <w:rFonts w:cs="Times New Roman"/>
                <w:sz w:val="21"/>
                <w:szCs w:val="21"/>
              </w:rPr>
            </w:pPr>
            <w:r>
              <w:rPr>
                <w:rFonts w:cs="Times New Roman"/>
              </w:rPr>
              <w:t>CH4 current output terminal</w:t>
            </w:r>
          </w:p>
        </w:tc>
      </w:tr>
      <w:tr w:rsidR="00E7262C" w14:paraId="0B0B2767" w14:textId="77777777">
        <w:trPr>
          <w:jc w:val="center"/>
        </w:trPr>
        <w:tc>
          <w:tcPr>
            <w:tcW w:w="1399" w:type="pct"/>
            <w:shd w:val="clear" w:color="auto" w:fill="auto"/>
          </w:tcPr>
          <w:p w14:paraId="3D16725E" w14:textId="77777777" w:rsidR="00E7262C" w:rsidRDefault="00000000">
            <w:pPr>
              <w:spacing w:line="240" w:lineRule="auto"/>
              <w:ind w:firstLineChars="0" w:firstLine="0"/>
              <w:jc w:val="center"/>
              <w:rPr>
                <w:rFonts w:cs="Times New Roman"/>
                <w:sz w:val="21"/>
                <w:szCs w:val="21"/>
              </w:rPr>
            </w:pPr>
            <w:r>
              <w:rPr>
                <w:rFonts w:cs="Times New Roman"/>
                <w:sz w:val="21"/>
                <w:szCs w:val="21"/>
              </w:rPr>
              <w:t>V5</w:t>
            </w:r>
            <w:r>
              <w:rPr>
                <w:rFonts w:cs="Times New Roman" w:hint="eastAsia"/>
                <w:sz w:val="21"/>
                <w:szCs w:val="21"/>
              </w:rPr>
              <w:t xml:space="preserve">, </w:t>
            </w:r>
            <w:r>
              <w:rPr>
                <w:rFonts w:cs="Times New Roman"/>
                <w:sz w:val="21"/>
                <w:szCs w:val="21"/>
              </w:rPr>
              <w:t>M5</w:t>
            </w:r>
          </w:p>
        </w:tc>
        <w:tc>
          <w:tcPr>
            <w:tcW w:w="3600" w:type="pct"/>
            <w:shd w:val="clear" w:color="auto" w:fill="auto"/>
            <w:vAlign w:val="center"/>
          </w:tcPr>
          <w:p w14:paraId="212E5F4F" w14:textId="77777777" w:rsidR="00E7262C" w:rsidRDefault="00000000">
            <w:pPr>
              <w:snapToGrid w:val="0"/>
              <w:spacing w:line="240" w:lineRule="auto"/>
              <w:ind w:firstLineChars="0" w:firstLine="0"/>
              <w:jc w:val="center"/>
              <w:rPr>
                <w:rFonts w:cs="Times New Roman"/>
                <w:sz w:val="21"/>
                <w:szCs w:val="21"/>
              </w:rPr>
            </w:pPr>
            <w:r>
              <w:rPr>
                <w:rFonts w:cs="Times New Roman"/>
              </w:rPr>
              <w:t>CH5 voltage output terminal</w:t>
            </w:r>
          </w:p>
        </w:tc>
      </w:tr>
      <w:tr w:rsidR="00E7262C" w14:paraId="2A1C4C73" w14:textId="77777777">
        <w:trPr>
          <w:jc w:val="center"/>
        </w:trPr>
        <w:tc>
          <w:tcPr>
            <w:tcW w:w="1399" w:type="pct"/>
            <w:shd w:val="clear" w:color="auto" w:fill="auto"/>
          </w:tcPr>
          <w:p w14:paraId="45F35BC1" w14:textId="77777777" w:rsidR="00E7262C" w:rsidRDefault="00000000">
            <w:pPr>
              <w:spacing w:line="240" w:lineRule="auto"/>
              <w:ind w:firstLineChars="0" w:firstLine="0"/>
              <w:jc w:val="center"/>
              <w:rPr>
                <w:rFonts w:cs="Times New Roman"/>
                <w:sz w:val="21"/>
                <w:szCs w:val="21"/>
              </w:rPr>
            </w:pPr>
            <w:r>
              <w:rPr>
                <w:rFonts w:cs="Times New Roman"/>
                <w:sz w:val="21"/>
                <w:szCs w:val="21"/>
              </w:rPr>
              <w:t>I5</w:t>
            </w:r>
            <w:r>
              <w:rPr>
                <w:rFonts w:cs="Times New Roman" w:hint="eastAsia"/>
                <w:sz w:val="21"/>
                <w:szCs w:val="21"/>
              </w:rPr>
              <w:t xml:space="preserve">, </w:t>
            </w:r>
            <w:r>
              <w:rPr>
                <w:rFonts w:cs="Times New Roman"/>
                <w:sz w:val="21"/>
                <w:szCs w:val="21"/>
              </w:rPr>
              <w:t>M5</w:t>
            </w:r>
          </w:p>
        </w:tc>
        <w:tc>
          <w:tcPr>
            <w:tcW w:w="3600" w:type="pct"/>
            <w:shd w:val="clear" w:color="auto" w:fill="auto"/>
            <w:vAlign w:val="center"/>
          </w:tcPr>
          <w:p w14:paraId="2413E3F1" w14:textId="77777777" w:rsidR="00E7262C" w:rsidRDefault="00000000">
            <w:pPr>
              <w:snapToGrid w:val="0"/>
              <w:spacing w:line="240" w:lineRule="auto"/>
              <w:ind w:firstLineChars="0" w:firstLine="0"/>
              <w:jc w:val="center"/>
              <w:rPr>
                <w:rFonts w:cs="Times New Roman"/>
                <w:sz w:val="21"/>
                <w:szCs w:val="21"/>
              </w:rPr>
            </w:pPr>
            <w:r>
              <w:rPr>
                <w:rFonts w:cs="Times New Roman"/>
              </w:rPr>
              <w:t>CH5 current output terminal</w:t>
            </w:r>
          </w:p>
        </w:tc>
      </w:tr>
      <w:tr w:rsidR="00E7262C" w14:paraId="355B97B3" w14:textId="77777777">
        <w:trPr>
          <w:jc w:val="center"/>
        </w:trPr>
        <w:tc>
          <w:tcPr>
            <w:tcW w:w="1399" w:type="pct"/>
            <w:shd w:val="clear" w:color="auto" w:fill="auto"/>
          </w:tcPr>
          <w:p w14:paraId="1AAD9E96" w14:textId="77777777" w:rsidR="00E7262C" w:rsidRDefault="00000000">
            <w:pPr>
              <w:spacing w:line="240" w:lineRule="auto"/>
              <w:ind w:firstLineChars="0" w:firstLine="0"/>
              <w:jc w:val="center"/>
              <w:rPr>
                <w:rFonts w:cs="Times New Roman"/>
                <w:sz w:val="21"/>
                <w:szCs w:val="21"/>
              </w:rPr>
            </w:pPr>
            <w:r>
              <w:rPr>
                <w:rFonts w:cs="Times New Roman"/>
                <w:sz w:val="21"/>
                <w:szCs w:val="21"/>
              </w:rPr>
              <w:t>V6</w:t>
            </w:r>
            <w:r>
              <w:rPr>
                <w:rFonts w:cs="Times New Roman" w:hint="eastAsia"/>
                <w:sz w:val="21"/>
                <w:szCs w:val="21"/>
              </w:rPr>
              <w:t xml:space="preserve">, </w:t>
            </w:r>
            <w:r>
              <w:rPr>
                <w:rFonts w:cs="Times New Roman"/>
                <w:sz w:val="21"/>
                <w:szCs w:val="21"/>
              </w:rPr>
              <w:t>M6</w:t>
            </w:r>
          </w:p>
        </w:tc>
        <w:tc>
          <w:tcPr>
            <w:tcW w:w="3600" w:type="pct"/>
            <w:shd w:val="clear" w:color="auto" w:fill="auto"/>
            <w:vAlign w:val="center"/>
          </w:tcPr>
          <w:p w14:paraId="11A9ACEC" w14:textId="77777777" w:rsidR="00E7262C" w:rsidRDefault="00000000">
            <w:pPr>
              <w:snapToGrid w:val="0"/>
              <w:spacing w:line="240" w:lineRule="auto"/>
              <w:ind w:firstLineChars="0" w:firstLine="0"/>
              <w:jc w:val="center"/>
              <w:rPr>
                <w:rFonts w:cs="Times New Roman"/>
                <w:sz w:val="21"/>
                <w:szCs w:val="21"/>
              </w:rPr>
            </w:pPr>
            <w:r>
              <w:rPr>
                <w:rFonts w:cs="Times New Roman"/>
              </w:rPr>
              <w:t>CH6 voltage output terminal</w:t>
            </w:r>
          </w:p>
        </w:tc>
      </w:tr>
      <w:tr w:rsidR="00E7262C" w14:paraId="20870A0B" w14:textId="77777777">
        <w:trPr>
          <w:jc w:val="center"/>
        </w:trPr>
        <w:tc>
          <w:tcPr>
            <w:tcW w:w="1399" w:type="pct"/>
            <w:shd w:val="clear" w:color="auto" w:fill="auto"/>
          </w:tcPr>
          <w:p w14:paraId="15D79030" w14:textId="77777777" w:rsidR="00E7262C" w:rsidRDefault="00000000">
            <w:pPr>
              <w:spacing w:line="240" w:lineRule="auto"/>
              <w:ind w:firstLineChars="0" w:firstLine="0"/>
              <w:jc w:val="center"/>
              <w:rPr>
                <w:rFonts w:cs="Times New Roman"/>
                <w:sz w:val="21"/>
                <w:szCs w:val="21"/>
              </w:rPr>
            </w:pPr>
            <w:r>
              <w:rPr>
                <w:rFonts w:cs="Times New Roman"/>
                <w:sz w:val="21"/>
                <w:szCs w:val="21"/>
              </w:rPr>
              <w:t>I6</w:t>
            </w:r>
            <w:r>
              <w:rPr>
                <w:rFonts w:cs="Times New Roman" w:hint="eastAsia"/>
                <w:sz w:val="21"/>
                <w:szCs w:val="21"/>
              </w:rPr>
              <w:t xml:space="preserve">, </w:t>
            </w:r>
            <w:r>
              <w:rPr>
                <w:rFonts w:cs="Times New Roman"/>
                <w:sz w:val="21"/>
                <w:szCs w:val="21"/>
              </w:rPr>
              <w:t>M6</w:t>
            </w:r>
          </w:p>
        </w:tc>
        <w:tc>
          <w:tcPr>
            <w:tcW w:w="3600" w:type="pct"/>
            <w:shd w:val="clear" w:color="auto" w:fill="auto"/>
            <w:vAlign w:val="center"/>
          </w:tcPr>
          <w:p w14:paraId="09C332F8" w14:textId="77777777" w:rsidR="00E7262C" w:rsidRDefault="00000000">
            <w:pPr>
              <w:snapToGrid w:val="0"/>
              <w:spacing w:line="240" w:lineRule="auto"/>
              <w:ind w:firstLineChars="0" w:firstLine="0"/>
              <w:jc w:val="center"/>
              <w:rPr>
                <w:rFonts w:cs="Times New Roman"/>
                <w:sz w:val="21"/>
                <w:szCs w:val="21"/>
              </w:rPr>
            </w:pPr>
            <w:r>
              <w:rPr>
                <w:rFonts w:cs="Times New Roman"/>
              </w:rPr>
              <w:t>CH6 current output terminal</w:t>
            </w:r>
          </w:p>
        </w:tc>
      </w:tr>
      <w:tr w:rsidR="00E7262C" w14:paraId="78E6C84A" w14:textId="77777777">
        <w:trPr>
          <w:jc w:val="center"/>
        </w:trPr>
        <w:tc>
          <w:tcPr>
            <w:tcW w:w="1399" w:type="pct"/>
            <w:shd w:val="clear" w:color="auto" w:fill="auto"/>
          </w:tcPr>
          <w:p w14:paraId="77991971" w14:textId="77777777" w:rsidR="00E7262C" w:rsidRDefault="00000000">
            <w:pPr>
              <w:spacing w:line="240" w:lineRule="auto"/>
              <w:ind w:firstLineChars="0" w:firstLine="0"/>
              <w:jc w:val="center"/>
              <w:rPr>
                <w:rFonts w:cs="Times New Roman"/>
                <w:sz w:val="21"/>
                <w:szCs w:val="21"/>
              </w:rPr>
            </w:pPr>
            <w:r>
              <w:rPr>
                <w:rFonts w:cs="Times New Roman"/>
                <w:sz w:val="21"/>
                <w:szCs w:val="21"/>
              </w:rPr>
              <w:t>V7</w:t>
            </w:r>
            <w:r>
              <w:rPr>
                <w:rFonts w:cs="Times New Roman" w:hint="eastAsia"/>
                <w:sz w:val="21"/>
                <w:szCs w:val="21"/>
              </w:rPr>
              <w:t xml:space="preserve">, </w:t>
            </w:r>
            <w:r>
              <w:rPr>
                <w:rFonts w:cs="Times New Roman"/>
                <w:sz w:val="21"/>
                <w:szCs w:val="21"/>
              </w:rPr>
              <w:t>M7</w:t>
            </w:r>
          </w:p>
        </w:tc>
        <w:tc>
          <w:tcPr>
            <w:tcW w:w="3600" w:type="pct"/>
            <w:shd w:val="clear" w:color="auto" w:fill="auto"/>
            <w:vAlign w:val="center"/>
          </w:tcPr>
          <w:p w14:paraId="4771EEE6" w14:textId="77777777" w:rsidR="00E7262C" w:rsidRDefault="00000000">
            <w:pPr>
              <w:snapToGrid w:val="0"/>
              <w:spacing w:line="240" w:lineRule="auto"/>
              <w:ind w:firstLineChars="0" w:firstLine="0"/>
              <w:jc w:val="center"/>
              <w:rPr>
                <w:rFonts w:cs="Times New Roman"/>
                <w:sz w:val="21"/>
                <w:szCs w:val="21"/>
              </w:rPr>
            </w:pPr>
            <w:r>
              <w:rPr>
                <w:rFonts w:cs="Times New Roman"/>
              </w:rPr>
              <w:t>CH7 voltage output terminal</w:t>
            </w:r>
          </w:p>
        </w:tc>
      </w:tr>
      <w:tr w:rsidR="00E7262C" w14:paraId="3A4E8ABF" w14:textId="77777777">
        <w:trPr>
          <w:jc w:val="center"/>
        </w:trPr>
        <w:tc>
          <w:tcPr>
            <w:tcW w:w="1399" w:type="pct"/>
            <w:shd w:val="clear" w:color="auto" w:fill="auto"/>
          </w:tcPr>
          <w:p w14:paraId="489EBDD0" w14:textId="77777777" w:rsidR="00E7262C" w:rsidRDefault="00000000">
            <w:pPr>
              <w:spacing w:line="240" w:lineRule="auto"/>
              <w:ind w:firstLineChars="0" w:firstLine="0"/>
              <w:jc w:val="center"/>
              <w:rPr>
                <w:rFonts w:cs="Times New Roman"/>
                <w:sz w:val="21"/>
                <w:szCs w:val="21"/>
              </w:rPr>
            </w:pPr>
            <w:r>
              <w:rPr>
                <w:rFonts w:cs="Times New Roman"/>
                <w:sz w:val="21"/>
                <w:szCs w:val="21"/>
              </w:rPr>
              <w:t>I7</w:t>
            </w:r>
            <w:r>
              <w:rPr>
                <w:rFonts w:cs="Times New Roman" w:hint="eastAsia"/>
                <w:sz w:val="21"/>
                <w:szCs w:val="21"/>
              </w:rPr>
              <w:t xml:space="preserve">, </w:t>
            </w:r>
            <w:r>
              <w:rPr>
                <w:rFonts w:cs="Times New Roman"/>
                <w:sz w:val="21"/>
                <w:szCs w:val="21"/>
              </w:rPr>
              <w:t>M7</w:t>
            </w:r>
          </w:p>
        </w:tc>
        <w:tc>
          <w:tcPr>
            <w:tcW w:w="3600" w:type="pct"/>
            <w:shd w:val="clear" w:color="auto" w:fill="auto"/>
            <w:vAlign w:val="center"/>
          </w:tcPr>
          <w:p w14:paraId="0CE4A304" w14:textId="77777777" w:rsidR="00E7262C" w:rsidRDefault="00000000">
            <w:pPr>
              <w:snapToGrid w:val="0"/>
              <w:spacing w:line="240" w:lineRule="auto"/>
              <w:ind w:firstLineChars="0" w:firstLine="0"/>
              <w:jc w:val="center"/>
              <w:rPr>
                <w:rFonts w:cs="Times New Roman"/>
                <w:sz w:val="21"/>
                <w:szCs w:val="21"/>
              </w:rPr>
            </w:pPr>
            <w:r>
              <w:rPr>
                <w:rFonts w:cs="Times New Roman"/>
              </w:rPr>
              <w:t>CH7 current output terminal</w:t>
            </w:r>
          </w:p>
        </w:tc>
      </w:tr>
    </w:tbl>
    <w:p w14:paraId="722DA75D" w14:textId="77777777" w:rsidR="00E7262C" w:rsidRDefault="00000000">
      <w:pPr>
        <w:pStyle w:val="2"/>
        <w:numPr>
          <w:ilvl w:val="1"/>
          <w:numId w:val="2"/>
        </w:numPr>
        <w:jc w:val="both"/>
        <w:rPr>
          <w:rFonts w:cs="Times New Roman"/>
        </w:rPr>
      </w:pPr>
      <w:bookmarkStart w:id="152" w:name="_Toc191367930"/>
      <w:bookmarkEnd w:id="148"/>
      <w:r>
        <w:rPr>
          <w:rFonts w:cs="Times New Roman"/>
        </w:rPr>
        <w:lastRenderedPageBreak/>
        <w:t>COE General Parameter Description</w:t>
      </w:r>
      <w:bookmarkEnd w:id="152"/>
    </w:p>
    <w:p w14:paraId="5C7A7CCA"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2CE92910" wp14:editId="07D9263B">
            <wp:extent cx="3365500" cy="2310765"/>
            <wp:effectExtent l="0" t="0" r="6350" b="13335"/>
            <wp:docPr id="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7"/>
                    <pic:cNvPicPr>
                      <a:picLocks noChangeAspect="1"/>
                    </pic:cNvPicPr>
                  </pic:nvPicPr>
                  <pic:blipFill>
                    <a:blip r:embed="rId45"/>
                    <a:stretch>
                      <a:fillRect/>
                    </a:stretch>
                  </pic:blipFill>
                  <pic:spPr>
                    <a:xfrm>
                      <a:off x="0" y="0"/>
                      <a:ext cx="3365500" cy="2310765"/>
                    </a:xfrm>
                    <a:prstGeom prst="rect">
                      <a:avLst/>
                    </a:prstGeom>
                    <a:noFill/>
                    <a:ln>
                      <a:noFill/>
                    </a:ln>
                  </pic:spPr>
                </pic:pic>
              </a:graphicData>
            </a:graphic>
          </wp:inline>
        </w:drawing>
      </w:r>
    </w:p>
    <w:tbl>
      <w:tblPr>
        <w:tblStyle w:val="ac"/>
        <w:tblW w:w="5000" w:type="pct"/>
        <w:tblLook w:val="04A0" w:firstRow="1" w:lastRow="0" w:firstColumn="1" w:lastColumn="0" w:noHBand="0" w:noVBand="1"/>
      </w:tblPr>
      <w:tblGrid>
        <w:gridCol w:w="1172"/>
        <w:gridCol w:w="2549"/>
        <w:gridCol w:w="4575"/>
      </w:tblGrid>
      <w:tr w:rsidR="00E7262C" w14:paraId="1BB5989F" w14:textId="77777777">
        <w:tc>
          <w:tcPr>
            <w:tcW w:w="687" w:type="pct"/>
            <w:shd w:val="pct25" w:color="auto" w:fill="auto"/>
            <w:vAlign w:val="center"/>
          </w:tcPr>
          <w:p w14:paraId="621241B3"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Parameter</w:t>
            </w:r>
          </w:p>
        </w:tc>
        <w:tc>
          <w:tcPr>
            <w:tcW w:w="1495" w:type="pct"/>
            <w:shd w:val="pct25" w:color="auto" w:fill="auto"/>
            <w:vAlign w:val="center"/>
          </w:tcPr>
          <w:p w14:paraId="716F5494"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Data type</w:t>
            </w:r>
          </w:p>
        </w:tc>
        <w:tc>
          <w:tcPr>
            <w:tcW w:w="2816" w:type="pct"/>
            <w:shd w:val="pct25" w:color="auto" w:fill="auto"/>
            <w:vAlign w:val="center"/>
          </w:tcPr>
          <w:p w14:paraId="570CA8D3"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69CB119C" w14:textId="77777777">
        <w:tc>
          <w:tcPr>
            <w:tcW w:w="687" w:type="pct"/>
            <w:vAlign w:val="center"/>
          </w:tcPr>
          <w:p w14:paraId="20ACC9CE" w14:textId="77777777" w:rsidR="00E7262C" w:rsidRDefault="00000000">
            <w:pPr>
              <w:pStyle w:val="af1"/>
              <w:jc w:val="both"/>
              <w:rPr>
                <w:rFonts w:cs="Times New Roman"/>
                <w:szCs w:val="21"/>
              </w:rPr>
            </w:pPr>
            <w:r>
              <w:rPr>
                <w:rFonts w:cs="Times New Roman"/>
                <w:szCs w:val="21"/>
              </w:rPr>
              <w:t>2001</w:t>
            </w:r>
            <w:r>
              <w:rPr>
                <w:rFonts w:cs="Times New Roman"/>
                <w:szCs w:val="21"/>
                <w:lang w:eastAsia="zh-CN"/>
              </w:rPr>
              <w:t>:</w:t>
            </w:r>
            <w:r>
              <w:rPr>
                <w:rFonts w:cs="Times New Roman"/>
                <w:szCs w:val="21"/>
              </w:rPr>
              <w:t>01</w:t>
            </w:r>
          </w:p>
        </w:tc>
        <w:tc>
          <w:tcPr>
            <w:tcW w:w="1495" w:type="pct"/>
            <w:vAlign w:val="center"/>
          </w:tcPr>
          <w:p w14:paraId="1FC6A699" w14:textId="77777777" w:rsidR="00E7262C" w:rsidRDefault="00000000">
            <w:pPr>
              <w:pStyle w:val="af1"/>
              <w:jc w:val="both"/>
              <w:rPr>
                <w:rFonts w:cs="Times New Roman"/>
                <w:szCs w:val="21"/>
              </w:rPr>
            </w:pPr>
            <w:proofErr w:type="spellStart"/>
            <w:r>
              <w:rPr>
                <w:rFonts w:cs="Times New Roman"/>
                <w:szCs w:val="21"/>
              </w:rPr>
              <w:t>EtherCATBusErrOutputEN</w:t>
            </w:r>
            <w:proofErr w:type="spellEnd"/>
          </w:p>
        </w:tc>
        <w:tc>
          <w:tcPr>
            <w:tcW w:w="2816" w:type="pct"/>
          </w:tcPr>
          <w:p w14:paraId="22F20F5B"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Parameters are used to set the action of the output channel after the module communication is disconnected:  </w:t>
            </w:r>
          </w:p>
          <w:p w14:paraId="3B43CC62"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0: Maintain the output for 50ms and then clear it;  </w:t>
            </w:r>
          </w:p>
          <w:p w14:paraId="33049987"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1: Maintain output;  </w:t>
            </w:r>
          </w:p>
          <w:p w14:paraId="5282A649"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2: Clear after maintaining the output for 10ms;  </w:t>
            </w:r>
          </w:p>
          <w:p w14:paraId="79321AFA"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3: Clear after maintaining the output for 20ms;  </w:t>
            </w:r>
          </w:p>
          <w:p w14:paraId="1241EE92"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4: Clear after maintaining output for 100ms;  </w:t>
            </w:r>
          </w:p>
          <w:p w14:paraId="066A135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5: Clear after maintaining the output for 500ms;  </w:t>
            </w:r>
          </w:p>
          <w:p w14:paraId="2E756C5E" w14:textId="77777777" w:rsidR="00E7262C" w:rsidRDefault="00000000">
            <w:pPr>
              <w:pStyle w:val="af1"/>
              <w:jc w:val="both"/>
              <w:rPr>
                <w:rFonts w:cs="Times New Roman"/>
                <w:szCs w:val="21"/>
                <w:lang w:eastAsia="zh-CN"/>
              </w:rPr>
            </w:pPr>
            <w:r>
              <w:rPr>
                <w:rFonts w:eastAsia="Times New Roman" w:cs="Times New Roman"/>
                <w:szCs w:val="21"/>
              </w:rPr>
              <w:t xml:space="preserve">6: Clear the output immediately;  </w:t>
            </w:r>
          </w:p>
        </w:tc>
      </w:tr>
      <w:tr w:rsidR="00E7262C" w14:paraId="4E50AD95" w14:textId="77777777">
        <w:tc>
          <w:tcPr>
            <w:tcW w:w="687" w:type="pct"/>
            <w:vAlign w:val="center"/>
          </w:tcPr>
          <w:p w14:paraId="2E6F881B" w14:textId="77777777" w:rsidR="00E7262C" w:rsidRDefault="00000000">
            <w:pPr>
              <w:pStyle w:val="af1"/>
              <w:jc w:val="both"/>
              <w:rPr>
                <w:rFonts w:cs="Times New Roman"/>
                <w:szCs w:val="21"/>
                <w:lang w:eastAsia="zh-CN"/>
              </w:rPr>
            </w:pPr>
            <w:r>
              <w:rPr>
                <w:rFonts w:cs="Times New Roman"/>
                <w:szCs w:val="21"/>
                <w:lang w:eastAsia="zh-CN"/>
              </w:rPr>
              <w:t>2004:01</w:t>
            </w:r>
          </w:p>
        </w:tc>
        <w:tc>
          <w:tcPr>
            <w:tcW w:w="1495" w:type="pct"/>
            <w:vAlign w:val="center"/>
          </w:tcPr>
          <w:p w14:paraId="07C54602" w14:textId="77777777" w:rsidR="00E7262C" w:rsidRDefault="00000000">
            <w:pPr>
              <w:pStyle w:val="af1"/>
              <w:jc w:val="both"/>
              <w:rPr>
                <w:rFonts w:cs="Times New Roman"/>
                <w:szCs w:val="21"/>
              </w:rPr>
            </w:pPr>
            <w:r>
              <w:rPr>
                <w:rFonts w:cs="Times New Roman"/>
                <w:szCs w:val="21"/>
              </w:rPr>
              <w:t>Err 24v_nf</w:t>
            </w:r>
          </w:p>
        </w:tc>
        <w:tc>
          <w:tcPr>
            <w:tcW w:w="2816" w:type="pct"/>
          </w:tcPr>
          <w:p w14:paraId="361B782B" w14:textId="77777777" w:rsidR="00E7262C" w:rsidRDefault="00000000">
            <w:pPr>
              <w:pStyle w:val="af1"/>
              <w:jc w:val="both"/>
              <w:rPr>
                <w:rFonts w:cs="Times New Roman"/>
                <w:lang w:eastAsia="zh-CN"/>
              </w:rPr>
            </w:pPr>
            <w:r>
              <w:rPr>
                <w:rFonts w:eastAsia="Times New Roman" w:cs="Times New Roman"/>
                <w:lang w:eastAsia="zh-CN"/>
              </w:rPr>
              <w:t xml:space="preserve">Bit0:  </w:t>
            </w:r>
          </w:p>
          <w:p w14:paraId="56DDE15C" w14:textId="77777777" w:rsidR="00E7262C" w:rsidRDefault="00000000">
            <w:pPr>
              <w:pStyle w:val="af1"/>
              <w:jc w:val="both"/>
              <w:rPr>
                <w:rFonts w:cs="Times New Roman"/>
                <w:lang w:eastAsia="zh-CN"/>
              </w:rPr>
            </w:pPr>
            <w:r>
              <w:rPr>
                <w:rFonts w:eastAsia="Times New Roman" w:cs="Times New Roman"/>
                <w:lang w:eastAsia="zh-CN"/>
              </w:rPr>
              <w:t xml:space="preserve">1: Channel 24V power supply is abnormal;  </w:t>
            </w:r>
          </w:p>
          <w:p w14:paraId="191B7B2A" w14:textId="77777777" w:rsidR="00E7262C" w:rsidRDefault="00000000">
            <w:pPr>
              <w:pStyle w:val="af1"/>
              <w:jc w:val="both"/>
              <w:rPr>
                <w:rFonts w:cs="Times New Roman"/>
                <w:szCs w:val="21"/>
              </w:rPr>
            </w:pPr>
            <w:r>
              <w:rPr>
                <w:rFonts w:eastAsia="Times New Roman" w:cs="Times New Roman"/>
                <w:lang w:eastAsia="zh-CN"/>
              </w:rPr>
              <w:t xml:space="preserve">0: Normal.  </w:t>
            </w:r>
          </w:p>
        </w:tc>
      </w:tr>
      <w:tr w:rsidR="00E7262C" w14:paraId="2A6A22B7" w14:textId="77777777">
        <w:trPr>
          <w:trHeight w:val="2134"/>
        </w:trPr>
        <w:tc>
          <w:tcPr>
            <w:tcW w:w="687" w:type="pct"/>
            <w:vAlign w:val="center"/>
          </w:tcPr>
          <w:p w14:paraId="0820173B" w14:textId="77777777" w:rsidR="00E7262C" w:rsidRDefault="00000000">
            <w:pPr>
              <w:pStyle w:val="af1"/>
              <w:jc w:val="both"/>
              <w:rPr>
                <w:rFonts w:cs="Times New Roman"/>
                <w:szCs w:val="21"/>
              </w:rPr>
            </w:pPr>
            <w:r>
              <w:rPr>
                <w:rFonts w:cs="Times New Roman"/>
                <w:szCs w:val="21"/>
              </w:rPr>
              <w:t>2005:01</w:t>
            </w:r>
          </w:p>
        </w:tc>
        <w:tc>
          <w:tcPr>
            <w:tcW w:w="1495" w:type="pct"/>
            <w:vAlign w:val="center"/>
          </w:tcPr>
          <w:p w14:paraId="5227EDB3" w14:textId="77777777" w:rsidR="00E7262C" w:rsidRDefault="00000000">
            <w:pPr>
              <w:pStyle w:val="af1"/>
              <w:jc w:val="both"/>
              <w:rPr>
                <w:rFonts w:cs="Times New Roman"/>
                <w:szCs w:val="21"/>
              </w:rPr>
            </w:pPr>
            <w:r>
              <w:rPr>
                <w:rFonts w:cs="Times New Roman"/>
                <w:szCs w:val="21"/>
              </w:rPr>
              <w:t>Channel Type</w:t>
            </w:r>
          </w:p>
        </w:tc>
        <w:tc>
          <w:tcPr>
            <w:tcW w:w="2816" w:type="pct"/>
          </w:tcPr>
          <w:p w14:paraId="60D6DFDD"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Each BIT corresponds to a channel: for example,  </w:t>
            </w:r>
          </w:p>
          <w:p w14:paraId="2E571A72" w14:textId="77777777" w:rsidR="00E7262C" w:rsidRDefault="00000000">
            <w:pPr>
              <w:pStyle w:val="af1"/>
              <w:jc w:val="both"/>
              <w:rPr>
                <w:rFonts w:cs="Times New Roman"/>
                <w:sz w:val="20"/>
                <w:szCs w:val="20"/>
                <w:lang w:eastAsia="zh-CN"/>
              </w:rPr>
            </w:pPr>
            <w:r>
              <w:rPr>
                <w:rFonts w:eastAsia="Times New Roman" w:cs="Times New Roman"/>
                <w:sz w:val="20"/>
                <w:szCs w:val="20"/>
              </w:rPr>
              <w:t xml:space="preserve">Bit0: corresponds to CH0;  </w:t>
            </w:r>
          </w:p>
          <w:p w14:paraId="5E9E563D" w14:textId="77777777" w:rsidR="00E7262C" w:rsidRDefault="00000000">
            <w:pPr>
              <w:pStyle w:val="af1"/>
              <w:jc w:val="both"/>
              <w:rPr>
                <w:rFonts w:cs="Times New Roman"/>
                <w:sz w:val="20"/>
                <w:szCs w:val="20"/>
                <w:lang w:eastAsia="zh-CN"/>
              </w:rPr>
            </w:pPr>
            <w:r>
              <w:rPr>
                <w:rFonts w:eastAsia="Times New Roman" w:cs="Times New Roman"/>
                <w:sz w:val="20"/>
                <w:szCs w:val="20"/>
              </w:rPr>
              <w:t xml:space="preserve">Bit1: corresponds to CH1;  </w:t>
            </w:r>
          </w:p>
          <w:p w14:paraId="7B5F3F4B" w14:textId="77777777" w:rsidR="00E7262C" w:rsidRDefault="00000000">
            <w:pPr>
              <w:pStyle w:val="af1"/>
              <w:jc w:val="both"/>
              <w:rPr>
                <w:rFonts w:cs="Times New Roman"/>
                <w:sz w:val="20"/>
                <w:szCs w:val="20"/>
                <w:lang w:eastAsia="zh-CN"/>
              </w:rPr>
            </w:pPr>
            <w:r>
              <w:rPr>
                <w:rFonts w:eastAsia="Times New Roman" w:cs="Times New Roman"/>
                <w:sz w:val="20"/>
                <w:szCs w:val="20"/>
                <w:lang w:eastAsia="zh-CN"/>
              </w:rPr>
              <w:t xml:space="preserve">........  </w:t>
            </w:r>
          </w:p>
          <w:p w14:paraId="100C17FC" w14:textId="77777777" w:rsidR="00E7262C" w:rsidRDefault="00000000">
            <w:pPr>
              <w:pStyle w:val="af1"/>
              <w:jc w:val="both"/>
              <w:rPr>
                <w:rFonts w:cs="Times New Roman"/>
                <w:color w:val="FF0000"/>
                <w:sz w:val="20"/>
                <w:szCs w:val="20"/>
                <w:lang w:eastAsia="zh-CN"/>
              </w:rPr>
            </w:pPr>
            <w:r>
              <w:rPr>
                <w:rFonts w:eastAsia="Times New Roman" w:cs="Times New Roman"/>
                <w:sz w:val="20"/>
                <w:szCs w:val="20"/>
                <w:lang w:eastAsia="zh-CN"/>
              </w:rPr>
              <w:t xml:space="preserve">Set channel range configuration:  </w:t>
            </w:r>
          </w:p>
          <w:p w14:paraId="3B00DC37" w14:textId="77777777" w:rsidR="00E7262C" w:rsidRDefault="00000000">
            <w:pPr>
              <w:pStyle w:val="af1"/>
              <w:jc w:val="both"/>
              <w:rPr>
                <w:rFonts w:cs="Times New Roman"/>
                <w:sz w:val="20"/>
                <w:szCs w:val="20"/>
                <w:lang w:eastAsia="zh-CN"/>
              </w:rPr>
            </w:pPr>
            <w:r>
              <w:rPr>
                <w:rFonts w:eastAsia="Times New Roman" w:cs="Times New Roman"/>
                <w:sz w:val="20"/>
                <w:szCs w:val="20"/>
              </w:rPr>
              <w:t>0</w:t>
            </w:r>
            <w:r>
              <w:rPr>
                <w:rFonts w:cs="Times New Roman"/>
                <w:sz w:val="20"/>
                <w:szCs w:val="20"/>
                <w:lang w:eastAsia="zh-CN"/>
              </w:rPr>
              <w:t>:</w:t>
            </w:r>
            <w:r>
              <w:rPr>
                <w:rFonts w:eastAsia="Times New Roman" w:cs="Times New Roman"/>
                <w:sz w:val="20"/>
                <w:szCs w:val="20"/>
              </w:rPr>
              <w:t xml:space="preserve"> ±10V   </w:t>
            </w:r>
          </w:p>
          <w:p w14:paraId="2B0CF044" w14:textId="77777777" w:rsidR="00E7262C" w:rsidRDefault="00000000">
            <w:pPr>
              <w:pStyle w:val="af1"/>
              <w:jc w:val="both"/>
              <w:rPr>
                <w:rFonts w:cs="Times New Roman"/>
                <w:szCs w:val="21"/>
                <w:lang w:eastAsia="zh-CN"/>
              </w:rPr>
            </w:pPr>
            <w:r>
              <w:rPr>
                <w:rFonts w:eastAsia="Times New Roman" w:cs="Times New Roman"/>
                <w:sz w:val="20"/>
                <w:szCs w:val="20"/>
              </w:rPr>
              <w:t>1</w:t>
            </w:r>
            <w:r>
              <w:rPr>
                <w:rFonts w:cs="Times New Roman"/>
                <w:sz w:val="20"/>
                <w:szCs w:val="20"/>
                <w:lang w:eastAsia="zh-CN"/>
              </w:rPr>
              <w:t>:</w:t>
            </w:r>
            <w:r>
              <w:rPr>
                <w:rFonts w:eastAsia="Times New Roman" w:cs="Times New Roman"/>
                <w:sz w:val="20"/>
                <w:szCs w:val="20"/>
              </w:rPr>
              <w:t>0-20mA/0-10V</w:t>
            </w:r>
          </w:p>
        </w:tc>
      </w:tr>
    </w:tbl>
    <w:p w14:paraId="44C2A14B" w14:textId="77777777" w:rsidR="00E7262C" w:rsidRDefault="00000000">
      <w:pPr>
        <w:ind w:firstLine="480"/>
        <w:jc w:val="both"/>
        <w:rPr>
          <w:rFonts w:cs="Times New Roman"/>
        </w:rPr>
      </w:pPr>
      <w:r>
        <w:rPr>
          <w:rFonts w:cs="Times New Roman"/>
        </w:rPr>
        <w:br w:type="page"/>
      </w:r>
    </w:p>
    <w:p w14:paraId="79B299C7" w14:textId="77777777" w:rsidR="00E7262C" w:rsidRDefault="00000000">
      <w:pPr>
        <w:pStyle w:val="1"/>
        <w:numPr>
          <w:ilvl w:val="0"/>
          <w:numId w:val="2"/>
        </w:numPr>
        <w:ind w:left="0" w:firstLineChars="0" w:firstLine="0"/>
        <w:jc w:val="both"/>
        <w:rPr>
          <w:rFonts w:cs="Times New Roman"/>
        </w:rPr>
      </w:pPr>
      <w:bookmarkStart w:id="153" w:name="_Toc1509"/>
      <w:bookmarkStart w:id="154" w:name="_Toc191367931"/>
      <w:r>
        <w:rPr>
          <w:rFonts w:cs="Times New Roman"/>
        </w:rPr>
        <w:lastRenderedPageBreak/>
        <w:t>Temperature Measurement Module</w:t>
      </w:r>
      <w:bookmarkEnd w:id="153"/>
      <w:bookmarkEnd w:id="154"/>
    </w:p>
    <w:p w14:paraId="53C257D6" w14:textId="77777777" w:rsidR="00E7262C" w:rsidRDefault="00000000">
      <w:pPr>
        <w:pStyle w:val="2"/>
        <w:numPr>
          <w:ilvl w:val="1"/>
          <w:numId w:val="2"/>
        </w:numPr>
        <w:jc w:val="both"/>
        <w:rPr>
          <w:rFonts w:cs="Times New Roman"/>
        </w:rPr>
      </w:pPr>
      <w:bookmarkStart w:id="155" w:name="_Toc15969"/>
      <w:bookmarkStart w:id="156" w:name="_Toc191367932"/>
      <w:r>
        <w:rPr>
          <w:rFonts w:cs="Times New Roman"/>
        </w:rPr>
        <w:t>Thermocouple Measurement Module SRE3284</w:t>
      </w:r>
      <w:bookmarkEnd w:id="155"/>
      <w:bookmarkEnd w:id="156"/>
    </w:p>
    <w:p w14:paraId="61B07FFC" w14:textId="77777777" w:rsidR="00E7262C" w:rsidRDefault="00000000">
      <w:pPr>
        <w:pStyle w:val="3"/>
        <w:numPr>
          <w:ilvl w:val="2"/>
          <w:numId w:val="2"/>
        </w:numPr>
        <w:spacing w:before="156" w:after="156"/>
        <w:jc w:val="both"/>
        <w:rPr>
          <w:rFonts w:cs="Times New Roman"/>
        </w:rPr>
      </w:pPr>
      <w:bookmarkStart w:id="157" w:name="_Toc1752"/>
      <w:bookmarkStart w:id="158" w:name="_Toc191367933"/>
      <w:r>
        <w:rPr>
          <w:rFonts w:cs="Times New Roman"/>
        </w:rPr>
        <w:t>Electrical Specifications</w:t>
      </w:r>
      <w:bookmarkEnd w:id="157"/>
      <w:bookmarkEnd w:id="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5398"/>
      </w:tblGrid>
      <w:tr w:rsidR="00E7262C" w14:paraId="6E57B2AA" w14:textId="77777777">
        <w:trPr>
          <w:trHeight w:val="90"/>
          <w:jc w:val="center"/>
        </w:trPr>
        <w:tc>
          <w:tcPr>
            <w:tcW w:w="0" w:type="auto"/>
            <w:shd w:val="clear" w:color="auto" w:fill="CDFFFF"/>
            <w:vAlign w:val="center"/>
          </w:tcPr>
          <w:p w14:paraId="4B2ADF2E" w14:textId="77777777" w:rsidR="00E7262C" w:rsidRDefault="00000000">
            <w:pPr>
              <w:snapToGrid w:val="0"/>
              <w:spacing w:line="240" w:lineRule="auto"/>
              <w:ind w:firstLineChars="0" w:firstLine="0"/>
              <w:jc w:val="both"/>
              <w:rPr>
                <w:rFonts w:cs="Times New Roman"/>
                <w:sz w:val="21"/>
                <w:szCs w:val="21"/>
              </w:rPr>
            </w:pPr>
            <w:r>
              <w:rPr>
                <w:rFonts w:eastAsia="Segoe UI" w:cs="Times New Roman"/>
                <w:b/>
                <w:bCs/>
                <w:color w:val="000000"/>
                <w:sz w:val="20"/>
                <w:szCs w:val="20"/>
              </w:rPr>
              <w:t>Model</w:t>
            </w:r>
          </w:p>
        </w:tc>
        <w:tc>
          <w:tcPr>
            <w:tcW w:w="0" w:type="auto"/>
            <w:shd w:val="clear" w:color="auto" w:fill="auto"/>
            <w:vAlign w:val="center"/>
          </w:tcPr>
          <w:p w14:paraId="46C0D27C"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 w:val="20"/>
                <w:szCs w:val="20"/>
              </w:rPr>
              <w:t>SRE3284</w:t>
            </w:r>
          </w:p>
        </w:tc>
      </w:tr>
      <w:tr w:rsidR="00E7262C" w14:paraId="5BBCF941" w14:textId="77777777">
        <w:trPr>
          <w:trHeight w:val="90"/>
          <w:jc w:val="center"/>
        </w:trPr>
        <w:tc>
          <w:tcPr>
            <w:tcW w:w="0" w:type="auto"/>
            <w:gridSpan w:val="2"/>
            <w:shd w:val="clear" w:color="auto" w:fill="CDFFFF"/>
            <w:vAlign w:val="center"/>
          </w:tcPr>
          <w:p w14:paraId="356E18DF"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 xml:space="preserve">Technical </w:t>
            </w:r>
            <w:r>
              <w:rPr>
                <w:rFonts w:cs="Times New Roman"/>
                <w:sz w:val="20"/>
                <w:szCs w:val="20"/>
                <w:shd w:val="clear" w:color="auto" w:fill="FFFFFF"/>
              </w:rPr>
              <w:t>s</w:t>
            </w:r>
            <w:r>
              <w:rPr>
                <w:rFonts w:eastAsia="Segoe UI" w:cs="Times New Roman"/>
                <w:sz w:val="20"/>
                <w:szCs w:val="20"/>
                <w:shd w:val="clear" w:color="auto" w:fill="FFFFFF"/>
              </w:rPr>
              <w:t>pecifications</w:t>
            </w:r>
          </w:p>
        </w:tc>
      </w:tr>
      <w:tr w:rsidR="00E7262C" w14:paraId="47C77233" w14:textId="77777777">
        <w:trPr>
          <w:jc w:val="center"/>
        </w:trPr>
        <w:tc>
          <w:tcPr>
            <w:tcW w:w="0" w:type="auto"/>
            <w:shd w:val="clear" w:color="auto" w:fill="CEFCFF"/>
            <w:vAlign w:val="center"/>
          </w:tcPr>
          <w:p w14:paraId="7BB30F12"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 xml:space="preserve">Number of </w:t>
            </w:r>
            <w:r>
              <w:rPr>
                <w:rFonts w:cs="Times New Roman"/>
                <w:sz w:val="20"/>
                <w:szCs w:val="20"/>
                <w:shd w:val="clear" w:color="auto" w:fill="FFFFFF"/>
              </w:rPr>
              <w:t>i</w:t>
            </w:r>
            <w:r>
              <w:rPr>
                <w:rFonts w:eastAsia="Segoe UI" w:cs="Times New Roman"/>
                <w:sz w:val="20"/>
                <w:szCs w:val="20"/>
                <w:shd w:val="clear" w:color="auto" w:fill="FFFFFF"/>
              </w:rPr>
              <w:t xml:space="preserve">nput </w:t>
            </w:r>
            <w:r>
              <w:rPr>
                <w:rFonts w:cs="Times New Roman"/>
                <w:sz w:val="20"/>
                <w:szCs w:val="20"/>
                <w:shd w:val="clear" w:color="auto" w:fill="FFFFFF"/>
              </w:rPr>
              <w:t>p</w:t>
            </w:r>
            <w:r>
              <w:rPr>
                <w:rFonts w:eastAsia="Segoe UI" w:cs="Times New Roman"/>
                <w:sz w:val="20"/>
                <w:szCs w:val="20"/>
                <w:shd w:val="clear" w:color="auto" w:fill="FFFFFF"/>
              </w:rPr>
              <w:t>oints</w:t>
            </w:r>
          </w:p>
        </w:tc>
        <w:tc>
          <w:tcPr>
            <w:tcW w:w="0" w:type="auto"/>
            <w:shd w:val="clear" w:color="auto" w:fill="auto"/>
            <w:vAlign w:val="center"/>
          </w:tcPr>
          <w:p w14:paraId="1F562B4A"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4</w:t>
            </w:r>
          </w:p>
        </w:tc>
      </w:tr>
      <w:tr w:rsidR="00E7262C" w14:paraId="33632253" w14:textId="77777777">
        <w:trPr>
          <w:jc w:val="center"/>
        </w:trPr>
        <w:tc>
          <w:tcPr>
            <w:tcW w:w="0" w:type="auto"/>
            <w:shd w:val="clear" w:color="auto" w:fill="CDFFFF"/>
            <w:vAlign w:val="center"/>
          </w:tcPr>
          <w:p w14:paraId="4974F0D5"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0"/>
                <w:szCs w:val="20"/>
                <w:lang w:bidi="ar"/>
              </w:rPr>
              <w:t>Input type</w:t>
            </w:r>
          </w:p>
        </w:tc>
        <w:tc>
          <w:tcPr>
            <w:tcW w:w="0" w:type="auto"/>
            <w:shd w:val="clear" w:color="auto" w:fill="auto"/>
            <w:vAlign w:val="center"/>
          </w:tcPr>
          <w:p w14:paraId="26480135" w14:textId="77777777" w:rsidR="00E7262C" w:rsidRDefault="00000000">
            <w:pPr>
              <w:widowControl/>
              <w:spacing w:line="240" w:lineRule="auto"/>
              <w:ind w:firstLineChars="0" w:firstLine="0"/>
              <w:jc w:val="center"/>
              <w:rPr>
                <w:rFonts w:cs="Times New Roman"/>
                <w:sz w:val="21"/>
                <w:szCs w:val="21"/>
              </w:rPr>
            </w:pPr>
            <w:r>
              <w:rPr>
                <w:rFonts w:eastAsia="Segoe UI" w:cs="Times New Roman"/>
                <w:color w:val="222222"/>
                <w:kern w:val="0"/>
                <w:sz w:val="20"/>
                <w:szCs w:val="20"/>
                <w:lang w:bidi="ar"/>
              </w:rPr>
              <w:t>Thermocouple</w:t>
            </w:r>
          </w:p>
        </w:tc>
      </w:tr>
      <w:tr w:rsidR="00E7262C" w14:paraId="7C43A474" w14:textId="77777777">
        <w:trPr>
          <w:jc w:val="center"/>
        </w:trPr>
        <w:tc>
          <w:tcPr>
            <w:tcW w:w="0" w:type="auto"/>
            <w:shd w:val="clear" w:color="auto" w:fill="CDFFFF"/>
            <w:vAlign w:val="center"/>
          </w:tcPr>
          <w:p w14:paraId="7D289C58"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0"/>
                <w:szCs w:val="20"/>
                <w:lang w:bidi="ar"/>
              </w:rPr>
              <w:t>Power supply polarity protection</w:t>
            </w:r>
          </w:p>
        </w:tc>
        <w:tc>
          <w:tcPr>
            <w:tcW w:w="0" w:type="auto"/>
            <w:shd w:val="clear" w:color="auto" w:fill="auto"/>
            <w:vAlign w:val="center"/>
          </w:tcPr>
          <w:p w14:paraId="1A02E624" w14:textId="77777777" w:rsidR="00E7262C" w:rsidRDefault="00000000">
            <w:pPr>
              <w:widowControl/>
              <w:spacing w:line="240" w:lineRule="auto"/>
              <w:ind w:firstLineChars="0" w:firstLine="0"/>
              <w:jc w:val="center"/>
              <w:rPr>
                <w:rFonts w:cs="Times New Roman"/>
                <w:sz w:val="21"/>
                <w:szCs w:val="21"/>
              </w:rPr>
            </w:pPr>
            <w:r>
              <w:rPr>
                <w:rFonts w:eastAsia="Segoe UI" w:cs="Times New Roman"/>
                <w:color w:val="222222"/>
                <w:kern w:val="0"/>
                <w:sz w:val="20"/>
                <w:szCs w:val="20"/>
                <w:lang w:bidi="ar"/>
              </w:rPr>
              <w:t>Support</w:t>
            </w:r>
          </w:p>
        </w:tc>
      </w:tr>
      <w:tr w:rsidR="00E7262C" w14:paraId="30556670" w14:textId="77777777">
        <w:trPr>
          <w:trHeight w:val="90"/>
          <w:jc w:val="center"/>
        </w:trPr>
        <w:tc>
          <w:tcPr>
            <w:tcW w:w="0" w:type="auto"/>
            <w:shd w:val="clear" w:color="auto" w:fill="CDFFFF"/>
            <w:vAlign w:val="center"/>
          </w:tcPr>
          <w:p w14:paraId="4A08EAE1"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0"/>
                <w:szCs w:val="20"/>
                <w:lang w:bidi="ar"/>
              </w:rPr>
              <w:t>Operating voltage</w:t>
            </w:r>
          </w:p>
        </w:tc>
        <w:tc>
          <w:tcPr>
            <w:tcW w:w="0" w:type="auto"/>
            <w:shd w:val="clear" w:color="auto" w:fill="auto"/>
            <w:vAlign w:val="center"/>
          </w:tcPr>
          <w:p w14:paraId="53279394" w14:textId="77777777" w:rsidR="00E7262C" w:rsidRDefault="00000000">
            <w:pPr>
              <w:widowControl/>
              <w:spacing w:line="240" w:lineRule="auto"/>
              <w:ind w:firstLineChars="0" w:firstLine="0"/>
              <w:jc w:val="center"/>
              <w:rPr>
                <w:rFonts w:cs="Times New Roman"/>
                <w:kern w:val="0"/>
                <w:sz w:val="21"/>
                <w:szCs w:val="21"/>
                <w:lang w:bidi="en-US"/>
              </w:rPr>
            </w:pPr>
            <w:r>
              <w:rPr>
                <w:rFonts w:eastAsia="Segoe UI" w:cs="Times New Roman"/>
                <w:color w:val="222222"/>
                <w:kern w:val="0"/>
                <w:sz w:val="20"/>
                <w:szCs w:val="20"/>
                <w:lang w:bidi="ar"/>
              </w:rPr>
              <w:t>24VDC (Allowable voltage range: 18VDC~28VDC)</w:t>
            </w:r>
          </w:p>
        </w:tc>
      </w:tr>
      <w:tr w:rsidR="00E7262C" w14:paraId="0C845688" w14:textId="77777777">
        <w:trPr>
          <w:trHeight w:val="90"/>
          <w:jc w:val="center"/>
        </w:trPr>
        <w:tc>
          <w:tcPr>
            <w:tcW w:w="0" w:type="auto"/>
            <w:shd w:val="clear" w:color="auto" w:fill="CDFFFF"/>
            <w:vAlign w:val="center"/>
          </w:tcPr>
          <w:p w14:paraId="5747B013"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Bus 5VDC current consumption</w:t>
            </w:r>
          </w:p>
        </w:tc>
        <w:tc>
          <w:tcPr>
            <w:tcW w:w="0" w:type="auto"/>
            <w:shd w:val="clear" w:color="auto" w:fill="auto"/>
            <w:vAlign w:val="center"/>
          </w:tcPr>
          <w:p w14:paraId="743ABD7D" w14:textId="77777777" w:rsidR="00E7262C" w:rsidRDefault="00000000">
            <w:pPr>
              <w:snapToGrid w:val="0"/>
              <w:spacing w:line="240" w:lineRule="auto"/>
              <w:ind w:firstLineChars="0" w:firstLine="0"/>
              <w:jc w:val="center"/>
              <w:rPr>
                <w:rFonts w:cs="Times New Roman"/>
                <w:kern w:val="0"/>
                <w:sz w:val="21"/>
                <w:szCs w:val="21"/>
                <w:lang w:bidi="en-US"/>
              </w:rPr>
            </w:pPr>
            <w:r>
              <w:rPr>
                <w:rFonts w:cs="Times New Roman"/>
                <w:color w:val="000000"/>
                <w:sz w:val="20"/>
                <w:szCs w:val="20"/>
              </w:rPr>
              <w:t>165mA</w:t>
            </w:r>
          </w:p>
        </w:tc>
      </w:tr>
      <w:tr w:rsidR="00E7262C" w14:paraId="5C33C4B4" w14:textId="77777777">
        <w:trPr>
          <w:jc w:val="center"/>
        </w:trPr>
        <w:tc>
          <w:tcPr>
            <w:tcW w:w="0" w:type="auto"/>
            <w:shd w:val="clear" w:color="auto" w:fill="CDFFFF"/>
            <w:vAlign w:val="center"/>
          </w:tcPr>
          <w:p w14:paraId="4BF84518" w14:textId="77777777" w:rsidR="00E7262C" w:rsidRDefault="00000000">
            <w:pPr>
              <w:widowControl/>
              <w:spacing w:line="240" w:lineRule="auto"/>
              <w:ind w:firstLineChars="0" w:firstLine="0"/>
              <w:jc w:val="both"/>
              <w:rPr>
                <w:rFonts w:cs="Times New Roman"/>
                <w:sz w:val="21"/>
                <w:szCs w:val="21"/>
              </w:rPr>
            </w:pPr>
            <w:r>
              <w:rPr>
                <w:rFonts w:eastAsia="Segoe UI" w:cs="Times New Roman"/>
                <w:color w:val="222222"/>
                <w:kern w:val="0"/>
                <w:sz w:val="20"/>
                <w:szCs w:val="20"/>
                <w:lang w:bidi="ar"/>
              </w:rPr>
              <w:t>Input range</w:t>
            </w:r>
          </w:p>
        </w:tc>
        <w:tc>
          <w:tcPr>
            <w:tcW w:w="0" w:type="auto"/>
            <w:shd w:val="clear" w:color="auto" w:fill="auto"/>
            <w:vAlign w:val="center"/>
          </w:tcPr>
          <w:p w14:paraId="0E7F9193" w14:textId="77777777" w:rsidR="00E7262C" w:rsidRDefault="00000000">
            <w:pPr>
              <w:widowControl/>
              <w:spacing w:line="240" w:lineRule="auto"/>
              <w:ind w:firstLineChars="0" w:firstLine="0"/>
              <w:jc w:val="center"/>
              <w:rPr>
                <w:rFonts w:cs="Times New Roman"/>
                <w:color w:val="222222"/>
                <w:kern w:val="0"/>
                <w:sz w:val="20"/>
                <w:szCs w:val="20"/>
                <w:lang w:bidi="ar"/>
              </w:rPr>
            </w:pPr>
            <w:r>
              <w:rPr>
                <w:rFonts w:eastAsia="Segoe UI" w:cs="Times New Roman"/>
                <w:color w:val="222222"/>
                <w:kern w:val="0"/>
                <w:sz w:val="20"/>
                <w:szCs w:val="20"/>
                <w:lang w:bidi="ar"/>
              </w:rPr>
              <w:t>Thermocouple types (select one): S/T/R/E/N/K/J;</w:t>
            </w:r>
          </w:p>
          <w:p w14:paraId="4F005E70" w14:textId="77777777" w:rsidR="00E7262C" w:rsidRDefault="00000000">
            <w:pPr>
              <w:widowControl/>
              <w:spacing w:line="240" w:lineRule="auto"/>
              <w:ind w:firstLineChars="0" w:firstLine="0"/>
              <w:jc w:val="center"/>
              <w:rPr>
                <w:rFonts w:cs="Times New Roman"/>
                <w:sz w:val="21"/>
                <w:szCs w:val="21"/>
              </w:rPr>
            </w:pPr>
            <w:r>
              <w:rPr>
                <w:rFonts w:eastAsia="Segoe UI" w:cs="Times New Roman"/>
                <w:color w:val="222222"/>
                <w:kern w:val="0"/>
                <w:sz w:val="20"/>
                <w:szCs w:val="20"/>
                <w:lang w:bidi="ar"/>
              </w:rPr>
              <w:t>Voltage range: ±80mV</w:t>
            </w:r>
          </w:p>
        </w:tc>
      </w:tr>
      <w:tr w:rsidR="00E7262C" w14:paraId="0AEAA3E6" w14:textId="77777777">
        <w:trPr>
          <w:jc w:val="center"/>
        </w:trPr>
        <w:tc>
          <w:tcPr>
            <w:tcW w:w="0" w:type="auto"/>
            <w:shd w:val="clear" w:color="auto" w:fill="CDFFFF"/>
            <w:vAlign w:val="center"/>
          </w:tcPr>
          <w:p w14:paraId="490E1B4F"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 xml:space="preserve">Measurement </w:t>
            </w:r>
            <w:r>
              <w:rPr>
                <w:rFonts w:cs="Times New Roman"/>
                <w:sz w:val="20"/>
                <w:szCs w:val="20"/>
                <w:shd w:val="clear" w:color="auto" w:fill="FFFFFF"/>
              </w:rPr>
              <w:t>p</w:t>
            </w:r>
            <w:r>
              <w:rPr>
                <w:rFonts w:eastAsia="Segoe UI" w:cs="Times New Roman"/>
                <w:sz w:val="20"/>
                <w:szCs w:val="20"/>
                <w:shd w:val="clear" w:color="auto" w:fill="FFFFFF"/>
              </w:rPr>
              <w:t>rinciple</w:t>
            </w:r>
          </w:p>
        </w:tc>
        <w:tc>
          <w:tcPr>
            <w:tcW w:w="0" w:type="auto"/>
            <w:shd w:val="clear" w:color="auto" w:fill="auto"/>
            <w:vAlign w:val="center"/>
          </w:tcPr>
          <w:p w14:paraId="3D3A917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Sigma - Delta</w:t>
            </w:r>
          </w:p>
        </w:tc>
      </w:tr>
      <w:tr w:rsidR="00E7262C" w14:paraId="66F269C1" w14:textId="77777777">
        <w:trPr>
          <w:trHeight w:val="90"/>
          <w:jc w:val="center"/>
        </w:trPr>
        <w:tc>
          <w:tcPr>
            <w:tcW w:w="0" w:type="auto"/>
            <w:gridSpan w:val="2"/>
            <w:shd w:val="clear" w:color="auto" w:fill="CDFFFF"/>
            <w:vAlign w:val="center"/>
          </w:tcPr>
          <w:p w14:paraId="669E6E18"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0"/>
                <w:szCs w:val="20"/>
                <w:shd w:val="clear" w:color="auto" w:fill="FFFFFF"/>
              </w:rPr>
              <w:t>Resolution</w:t>
            </w:r>
          </w:p>
        </w:tc>
      </w:tr>
      <w:tr w:rsidR="00E7262C" w14:paraId="513B01B6" w14:textId="77777777">
        <w:trPr>
          <w:jc w:val="center"/>
        </w:trPr>
        <w:tc>
          <w:tcPr>
            <w:tcW w:w="0" w:type="auto"/>
            <w:shd w:val="clear" w:color="auto" w:fill="CDFFFF"/>
            <w:vAlign w:val="center"/>
          </w:tcPr>
          <w:p w14:paraId="7CD0058C"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Temperature </w:t>
            </w:r>
          </w:p>
        </w:tc>
        <w:tc>
          <w:tcPr>
            <w:tcW w:w="0" w:type="auto"/>
            <w:shd w:val="clear" w:color="auto" w:fill="auto"/>
            <w:vAlign w:val="center"/>
          </w:tcPr>
          <w:p w14:paraId="5371D66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0.1℃/0.1℉</w:t>
            </w:r>
          </w:p>
        </w:tc>
      </w:tr>
      <w:tr w:rsidR="00E7262C" w14:paraId="2956C0E3" w14:textId="77777777">
        <w:trPr>
          <w:jc w:val="center"/>
        </w:trPr>
        <w:tc>
          <w:tcPr>
            <w:tcW w:w="0" w:type="auto"/>
            <w:shd w:val="clear" w:color="auto" w:fill="CDFFFF"/>
            <w:vAlign w:val="center"/>
          </w:tcPr>
          <w:p w14:paraId="5FBD8A38"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Voltage </w:t>
            </w:r>
          </w:p>
        </w:tc>
        <w:tc>
          <w:tcPr>
            <w:tcW w:w="0" w:type="auto"/>
            <w:shd w:val="clear" w:color="auto" w:fill="auto"/>
            <w:vAlign w:val="center"/>
          </w:tcPr>
          <w:p w14:paraId="056C5DCA"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0"/>
                <w:szCs w:val="20"/>
                <w:shd w:val="clear" w:color="auto" w:fill="FFFFFF"/>
              </w:rPr>
              <w:t>15 bits + sign bit</w:t>
            </w:r>
          </w:p>
        </w:tc>
      </w:tr>
      <w:tr w:rsidR="00E7262C" w14:paraId="59C6D243" w14:textId="77777777">
        <w:trPr>
          <w:jc w:val="center"/>
        </w:trPr>
        <w:tc>
          <w:tcPr>
            <w:tcW w:w="0" w:type="auto"/>
            <w:shd w:val="clear" w:color="auto" w:fill="CDFFFF"/>
            <w:vAlign w:val="center"/>
          </w:tcPr>
          <w:p w14:paraId="00328847"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Common mode rejection </w:t>
            </w:r>
          </w:p>
        </w:tc>
        <w:tc>
          <w:tcPr>
            <w:tcW w:w="0" w:type="auto"/>
            <w:shd w:val="clear" w:color="auto" w:fill="auto"/>
            <w:vAlign w:val="center"/>
          </w:tcPr>
          <w:p w14:paraId="2DA2CE0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85dB, DC-50HZ/60HZ/400HZ</w:t>
            </w:r>
          </w:p>
        </w:tc>
      </w:tr>
      <w:tr w:rsidR="00E7262C" w14:paraId="2EDC5FBB" w14:textId="77777777">
        <w:trPr>
          <w:jc w:val="center"/>
        </w:trPr>
        <w:tc>
          <w:tcPr>
            <w:tcW w:w="0" w:type="auto"/>
            <w:shd w:val="clear" w:color="auto" w:fill="CDFFFF"/>
            <w:vAlign w:val="center"/>
          </w:tcPr>
          <w:p w14:paraId="3B7D35E6"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Wire length </w:t>
            </w:r>
          </w:p>
        </w:tc>
        <w:tc>
          <w:tcPr>
            <w:tcW w:w="0" w:type="auto"/>
            <w:shd w:val="clear" w:color="auto" w:fill="auto"/>
            <w:vAlign w:val="center"/>
          </w:tcPr>
          <w:p w14:paraId="4D897F10"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0"/>
                <w:szCs w:val="20"/>
                <w:shd w:val="clear" w:color="auto" w:fill="FFFFFF"/>
              </w:rPr>
              <w:t>The longest compensation wire is 30m</w:t>
            </w:r>
          </w:p>
        </w:tc>
      </w:tr>
      <w:tr w:rsidR="00E7262C" w14:paraId="109268F5" w14:textId="77777777">
        <w:trPr>
          <w:jc w:val="center"/>
        </w:trPr>
        <w:tc>
          <w:tcPr>
            <w:tcW w:w="0" w:type="auto"/>
            <w:shd w:val="clear" w:color="auto" w:fill="CDFFFF"/>
            <w:vAlign w:val="center"/>
          </w:tcPr>
          <w:p w14:paraId="57515762"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Wire loop resistance </w:t>
            </w:r>
          </w:p>
        </w:tc>
        <w:tc>
          <w:tcPr>
            <w:tcW w:w="0" w:type="auto"/>
            <w:shd w:val="clear" w:color="auto" w:fill="auto"/>
            <w:vAlign w:val="center"/>
          </w:tcPr>
          <w:p w14:paraId="66922B42"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0"/>
                <w:szCs w:val="20"/>
                <w:shd w:val="clear" w:color="auto" w:fill="FFFFFF"/>
              </w:rPr>
              <w:t>Maximum 20Ω</w:t>
            </w:r>
          </w:p>
        </w:tc>
      </w:tr>
      <w:tr w:rsidR="00E7262C" w14:paraId="641A1487" w14:textId="77777777">
        <w:trPr>
          <w:jc w:val="center"/>
        </w:trPr>
        <w:tc>
          <w:tcPr>
            <w:tcW w:w="0" w:type="auto"/>
            <w:shd w:val="clear" w:color="auto" w:fill="CDFFFF"/>
            <w:vAlign w:val="center"/>
          </w:tcPr>
          <w:p w14:paraId="5BD13AA5"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Input impedance </w:t>
            </w:r>
          </w:p>
        </w:tc>
        <w:tc>
          <w:tcPr>
            <w:tcW w:w="0" w:type="auto"/>
            <w:shd w:val="clear" w:color="auto" w:fill="auto"/>
            <w:vAlign w:val="center"/>
          </w:tcPr>
          <w:p w14:paraId="04C3BC43"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≥10MΩ</w:t>
            </w:r>
          </w:p>
        </w:tc>
      </w:tr>
      <w:tr w:rsidR="00E7262C" w14:paraId="5D3E81AD" w14:textId="77777777">
        <w:trPr>
          <w:jc w:val="center"/>
        </w:trPr>
        <w:tc>
          <w:tcPr>
            <w:tcW w:w="0" w:type="auto"/>
            <w:shd w:val="clear" w:color="auto" w:fill="CDFFFF"/>
            <w:vAlign w:val="center"/>
          </w:tcPr>
          <w:p w14:paraId="5792761A"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Basic error </w:t>
            </w:r>
          </w:p>
        </w:tc>
        <w:tc>
          <w:tcPr>
            <w:tcW w:w="0" w:type="auto"/>
            <w:shd w:val="clear" w:color="auto" w:fill="auto"/>
            <w:vAlign w:val="center"/>
          </w:tcPr>
          <w:p w14:paraId="28C9B55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≤0.1%FS</w:t>
            </w:r>
          </w:p>
        </w:tc>
      </w:tr>
      <w:tr w:rsidR="00E7262C" w14:paraId="008423BF" w14:textId="77777777">
        <w:trPr>
          <w:jc w:val="center"/>
        </w:trPr>
        <w:tc>
          <w:tcPr>
            <w:tcW w:w="0" w:type="auto"/>
            <w:shd w:val="clear" w:color="auto" w:fill="CDFFFF"/>
            <w:vAlign w:val="center"/>
          </w:tcPr>
          <w:p w14:paraId="4201B718"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Conformance </w:t>
            </w:r>
          </w:p>
        </w:tc>
        <w:tc>
          <w:tcPr>
            <w:tcW w:w="0" w:type="auto"/>
            <w:shd w:val="clear" w:color="auto" w:fill="auto"/>
            <w:vAlign w:val="center"/>
          </w:tcPr>
          <w:p w14:paraId="56D9E71D"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0.05%FS</w:t>
            </w:r>
          </w:p>
        </w:tc>
      </w:tr>
      <w:tr w:rsidR="00E7262C" w14:paraId="5E2B7B2C" w14:textId="77777777">
        <w:trPr>
          <w:jc w:val="center"/>
        </w:trPr>
        <w:tc>
          <w:tcPr>
            <w:tcW w:w="0" w:type="auto"/>
            <w:shd w:val="clear" w:color="auto" w:fill="CDFFFF"/>
            <w:vAlign w:val="center"/>
          </w:tcPr>
          <w:p w14:paraId="685C128D"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Cold junction error</w:t>
            </w:r>
          </w:p>
        </w:tc>
        <w:tc>
          <w:tcPr>
            <w:tcW w:w="0" w:type="auto"/>
            <w:shd w:val="clear" w:color="auto" w:fill="auto"/>
            <w:vAlign w:val="center"/>
          </w:tcPr>
          <w:p w14:paraId="2F40A5F5" w14:textId="77777777" w:rsidR="00E7262C" w:rsidRDefault="00000000">
            <w:pPr>
              <w:snapToGrid w:val="0"/>
              <w:spacing w:line="240" w:lineRule="auto"/>
              <w:ind w:firstLineChars="0" w:firstLine="0"/>
              <w:jc w:val="center"/>
              <w:rPr>
                <w:rFonts w:eastAsia="MS Mincho" w:cs="Times New Roman"/>
                <w:sz w:val="21"/>
                <w:szCs w:val="21"/>
                <w:lang w:eastAsia="ja-JP"/>
              </w:rPr>
            </w:pPr>
            <w:r>
              <w:rPr>
                <w:rFonts w:cs="Times New Roman"/>
                <w:color w:val="000000"/>
                <w:sz w:val="20"/>
                <w:szCs w:val="20"/>
              </w:rPr>
              <w:t>±1.5℃</w:t>
            </w:r>
          </w:p>
        </w:tc>
      </w:tr>
      <w:tr w:rsidR="00E7262C" w14:paraId="26872733" w14:textId="77777777">
        <w:trPr>
          <w:jc w:val="center"/>
        </w:trPr>
        <w:tc>
          <w:tcPr>
            <w:tcW w:w="0" w:type="auto"/>
            <w:gridSpan w:val="2"/>
            <w:shd w:val="clear" w:color="auto" w:fill="CDFFFF"/>
            <w:vAlign w:val="center"/>
          </w:tcPr>
          <w:p w14:paraId="452138A7" w14:textId="77777777" w:rsidR="00E7262C" w:rsidRDefault="00000000">
            <w:pPr>
              <w:pStyle w:val="af1"/>
              <w:jc w:val="both"/>
              <w:rPr>
                <w:rFonts w:cs="Times New Roman"/>
                <w:szCs w:val="21"/>
              </w:rPr>
            </w:pPr>
            <w:r>
              <w:rPr>
                <w:rFonts w:cs="Times New Roman"/>
                <w:color w:val="000000"/>
                <w:sz w:val="20"/>
                <w:szCs w:val="20"/>
              </w:rPr>
              <w:t>Isolation</w:t>
            </w:r>
          </w:p>
        </w:tc>
      </w:tr>
      <w:tr w:rsidR="00E7262C" w14:paraId="6C40874C" w14:textId="77777777">
        <w:trPr>
          <w:jc w:val="center"/>
        </w:trPr>
        <w:tc>
          <w:tcPr>
            <w:tcW w:w="0" w:type="auto"/>
            <w:shd w:val="clear" w:color="auto" w:fill="CDFFFF"/>
            <w:vAlign w:val="center"/>
          </w:tcPr>
          <w:p w14:paraId="29F7A2C6" w14:textId="77777777" w:rsidR="00E7262C" w:rsidRDefault="00000000">
            <w:pPr>
              <w:numPr>
                <w:ilvl w:val="0"/>
                <w:numId w:val="6"/>
              </w:numPr>
              <w:snapToGrid w:val="0"/>
              <w:spacing w:line="240" w:lineRule="auto"/>
              <w:ind w:left="0" w:firstLineChars="0" w:firstLine="0"/>
              <w:jc w:val="both"/>
              <w:rPr>
                <w:rFonts w:cs="Times New Roman"/>
                <w:sz w:val="21"/>
                <w:szCs w:val="21"/>
              </w:rPr>
            </w:pPr>
            <w:r>
              <w:rPr>
                <w:rFonts w:cs="Times New Roman"/>
                <w:sz w:val="20"/>
                <w:szCs w:val="20"/>
              </w:rPr>
              <w:t xml:space="preserve">Between channel and bus </w:t>
            </w:r>
          </w:p>
        </w:tc>
        <w:tc>
          <w:tcPr>
            <w:tcW w:w="0" w:type="auto"/>
            <w:shd w:val="clear" w:color="auto" w:fill="auto"/>
            <w:vAlign w:val="center"/>
          </w:tcPr>
          <w:p w14:paraId="1C2C5834"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0"/>
                <w:szCs w:val="20"/>
                <w:shd w:val="clear" w:color="auto" w:fill="FFFFFF"/>
              </w:rPr>
              <w:t>Yes</w:t>
            </w:r>
          </w:p>
        </w:tc>
      </w:tr>
      <w:tr w:rsidR="00E7262C" w14:paraId="30C1C944" w14:textId="77777777">
        <w:trPr>
          <w:jc w:val="center"/>
        </w:trPr>
        <w:tc>
          <w:tcPr>
            <w:tcW w:w="0" w:type="auto"/>
            <w:shd w:val="clear" w:color="auto" w:fill="CDFFFF"/>
            <w:vAlign w:val="center"/>
          </w:tcPr>
          <w:p w14:paraId="02936899" w14:textId="77777777" w:rsidR="00E7262C" w:rsidRDefault="00000000">
            <w:pPr>
              <w:numPr>
                <w:ilvl w:val="0"/>
                <w:numId w:val="6"/>
              </w:numPr>
              <w:snapToGrid w:val="0"/>
              <w:spacing w:line="240" w:lineRule="auto"/>
              <w:ind w:left="0" w:firstLineChars="0" w:firstLine="0"/>
              <w:jc w:val="both"/>
              <w:rPr>
                <w:rFonts w:cs="Times New Roman"/>
                <w:sz w:val="21"/>
                <w:szCs w:val="21"/>
              </w:rPr>
            </w:pPr>
            <w:r>
              <w:rPr>
                <w:rFonts w:cs="Times New Roman"/>
                <w:sz w:val="20"/>
                <w:szCs w:val="20"/>
              </w:rPr>
              <w:t xml:space="preserve">Between power supply and bus </w:t>
            </w:r>
          </w:p>
        </w:tc>
        <w:tc>
          <w:tcPr>
            <w:tcW w:w="0" w:type="auto"/>
            <w:shd w:val="clear" w:color="auto" w:fill="auto"/>
            <w:vAlign w:val="center"/>
          </w:tcPr>
          <w:p w14:paraId="6C205DF7"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0"/>
                <w:szCs w:val="20"/>
                <w:shd w:val="clear" w:color="auto" w:fill="FFFFFF"/>
              </w:rPr>
              <w:t>Yes</w:t>
            </w:r>
          </w:p>
        </w:tc>
      </w:tr>
      <w:tr w:rsidR="00E7262C" w14:paraId="5A2A00A8" w14:textId="77777777">
        <w:trPr>
          <w:jc w:val="center"/>
        </w:trPr>
        <w:tc>
          <w:tcPr>
            <w:tcW w:w="0" w:type="auto"/>
            <w:shd w:val="clear" w:color="auto" w:fill="CDFFFF"/>
            <w:vAlign w:val="center"/>
          </w:tcPr>
          <w:p w14:paraId="1552FBEA" w14:textId="77777777" w:rsidR="00E7262C" w:rsidRDefault="00000000">
            <w:pPr>
              <w:numPr>
                <w:ilvl w:val="0"/>
                <w:numId w:val="6"/>
              </w:numPr>
              <w:snapToGrid w:val="0"/>
              <w:spacing w:line="240" w:lineRule="auto"/>
              <w:ind w:left="0" w:firstLineChars="0" w:firstLine="0"/>
              <w:jc w:val="both"/>
              <w:rPr>
                <w:rFonts w:cs="Times New Roman"/>
                <w:sz w:val="21"/>
                <w:szCs w:val="21"/>
              </w:rPr>
            </w:pPr>
            <w:r>
              <w:rPr>
                <w:rFonts w:cs="Times New Roman"/>
                <w:sz w:val="20"/>
                <w:szCs w:val="20"/>
              </w:rPr>
              <w:t xml:space="preserve">Between channel and power supply </w:t>
            </w:r>
          </w:p>
        </w:tc>
        <w:tc>
          <w:tcPr>
            <w:tcW w:w="0" w:type="auto"/>
            <w:shd w:val="clear" w:color="auto" w:fill="auto"/>
            <w:vAlign w:val="center"/>
          </w:tcPr>
          <w:p w14:paraId="2B96FB0E"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0"/>
                <w:szCs w:val="20"/>
                <w:shd w:val="clear" w:color="auto" w:fill="FFFFFF"/>
              </w:rPr>
              <w:t>Yes</w:t>
            </w:r>
          </w:p>
        </w:tc>
      </w:tr>
      <w:tr w:rsidR="00E7262C" w14:paraId="5D7CF333" w14:textId="77777777">
        <w:trPr>
          <w:trHeight w:val="90"/>
          <w:jc w:val="center"/>
        </w:trPr>
        <w:tc>
          <w:tcPr>
            <w:tcW w:w="0" w:type="auto"/>
            <w:shd w:val="clear" w:color="auto" w:fill="CDFFFF"/>
            <w:vAlign w:val="center"/>
          </w:tcPr>
          <w:p w14:paraId="18680C31"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 xml:space="preserve">Display indication </w:t>
            </w:r>
          </w:p>
        </w:tc>
        <w:tc>
          <w:tcPr>
            <w:tcW w:w="0" w:type="auto"/>
            <w:shd w:val="clear" w:color="auto" w:fill="auto"/>
            <w:vAlign w:val="center"/>
          </w:tcPr>
          <w:p w14:paraId="6AA88180" w14:textId="77777777" w:rsidR="00E7262C" w:rsidRDefault="00000000">
            <w:pPr>
              <w:snapToGrid w:val="0"/>
              <w:spacing w:line="240" w:lineRule="auto"/>
              <w:ind w:firstLineChars="0" w:firstLine="0"/>
              <w:jc w:val="center"/>
              <w:rPr>
                <w:rFonts w:cs="Times New Roman"/>
                <w:sz w:val="21"/>
                <w:szCs w:val="21"/>
              </w:rPr>
            </w:pPr>
            <w:r>
              <w:rPr>
                <w:rFonts w:eastAsia="Segoe UI" w:cs="Times New Roman"/>
                <w:sz w:val="20"/>
                <w:szCs w:val="20"/>
                <w:shd w:val="clear" w:color="auto" w:fill="FFFFFF"/>
              </w:rPr>
              <w:t>Power and RUN green indicator lights</w:t>
            </w:r>
          </w:p>
        </w:tc>
      </w:tr>
      <w:tr w:rsidR="00E7262C" w14:paraId="72015EF4" w14:textId="77777777">
        <w:trPr>
          <w:jc w:val="center"/>
        </w:trPr>
        <w:tc>
          <w:tcPr>
            <w:tcW w:w="0" w:type="auto"/>
            <w:gridSpan w:val="2"/>
            <w:shd w:val="clear" w:color="auto" w:fill="CDFFFF"/>
            <w:vAlign w:val="center"/>
          </w:tcPr>
          <w:p w14:paraId="1D8AD45B" w14:textId="77777777" w:rsidR="00E7262C" w:rsidRDefault="00000000">
            <w:pPr>
              <w:pStyle w:val="af1"/>
              <w:jc w:val="both"/>
              <w:rPr>
                <w:rFonts w:cs="Times New Roman"/>
                <w:szCs w:val="21"/>
                <w:lang w:eastAsia="zh-CN"/>
              </w:rPr>
            </w:pPr>
            <w:r>
              <w:rPr>
                <w:rFonts w:cs="Times New Roman"/>
                <w:sz w:val="20"/>
                <w:szCs w:val="20"/>
                <w:lang w:eastAsia="zh-CN"/>
              </w:rPr>
              <w:t>Operating environment</w:t>
            </w:r>
          </w:p>
        </w:tc>
      </w:tr>
      <w:tr w:rsidR="00E7262C" w14:paraId="6C73641C" w14:textId="77777777">
        <w:trPr>
          <w:jc w:val="center"/>
        </w:trPr>
        <w:tc>
          <w:tcPr>
            <w:tcW w:w="0" w:type="auto"/>
            <w:shd w:val="clear" w:color="auto" w:fill="CDFFFF"/>
            <w:vAlign w:val="center"/>
          </w:tcPr>
          <w:p w14:paraId="39A4A3D0" w14:textId="77777777" w:rsidR="00E7262C" w:rsidRDefault="00000000">
            <w:pPr>
              <w:pStyle w:val="af1"/>
              <w:jc w:val="both"/>
              <w:rPr>
                <w:rFonts w:cs="Times New Roman"/>
                <w:szCs w:val="21"/>
              </w:rPr>
            </w:pPr>
            <w:r>
              <w:rPr>
                <w:rFonts w:cs="Times New Roman"/>
                <w:szCs w:val="21"/>
              </w:rPr>
              <w:t>Operating temperature</w:t>
            </w:r>
          </w:p>
        </w:tc>
        <w:tc>
          <w:tcPr>
            <w:tcW w:w="0" w:type="auto"/>
            <w:shd w:val="clear" w:color="auto" w:fill="auto"/>
            <w:vAlign w:val="center"/>
          </w:tcPr>
          <w:p w14:paraId="7C2D2F10" w14:textId="4ADFCFA4" w:rsidR="00E7262C" w:rsidRDefault="00000000">
            <w:pPr>
              <w:pStyle w:val="af1"/>
              <w:jc w:val="center"/>
              <w:rPr>
                <w:rFonts w:cs="Times New Roman"/>
                <w:szCs w:val="21"/>
                <w:lang w:eastAsia="zh-CN"/>
              </w:rPr>
            </w:pPr>
            <w:r>
              <w:rPr>
                <w:rFonts w:cs="Times New Roman"/>
                <w:sz w:val="20"/>
                <w:szCs w:val="20"/>
                <w:shd w:val="clear" w:color="auto" w:fill="FFFFFF"/>
              </w:rPr>
              <w:t xml:space="preserve">Operating </w:t>
            </w:r>
            <w:r w:rsidR="00EA67BA">
              <w:rPr>
                <w:rFonts w:eastAsia="Segoe UI" w:cs="Times New Roman"/>
                <w:sz w:val="20"/>
                <w:szCs w:val="20"/>
                <w:shd w:val="clear" w:color="auto" w:fill="FFFFFF"/>
              </w:rPr>
              <w:t>temperature: -</w:t>
            </w:r>
            <w:r>
              <w:rPr>
                <w:rFonts w:eastAsia="Segoe UI" w:cs="Times New Roman"/>
                <w:sz w:val="20"/>
                <w:szCs w:val="20"/>
                <w:shd w:val="clear" w:color="auto" w:fill="FFFFFF"/>
              </w:rPr>
              <w:t>20~60℃, Relative humidity:5%~90% (no condensation)</w:t>
            </w:r>
          </w:p>
        </w:tc>
      </w:tr>
      <w:tr w:rsidR="00E7262C" w14:paraId="011D2FFB" w14:textId="77777777">
        <w:trPr>
          <w:jc w:val="center"/>
        </w:trPr>
        <w:tc>
          <w:tcPr>
            <w:tcW w:w="0" w:type="auto"/>
            <w:shd w:val="clear" w:color="auto" w:fill="CDFFFF"/>
            <w:vAlign w:val="center"/>
          </w:tcPr>
          <w:p w14:paraId="21D46436" w14:textId="77777777" w:rsidR="00E7262C" w:rsidRDefault="00000000">
            <w:pPr>
              <w:pStyle w:val="af1"/>
              <w:jc w:val="both"/>
              <w:rPr>
                <w:rFonts w:cs="Times New Roman"/>
                <w:szCs w:val="21"/>
              </w:rPr>
            </w:pPr>
            <w:r>
              <w:rPr>
                <w:rFonts w:cs="Times New Roman"/>
                <w:sz w:val="20"/>
                <w:szCs w:val="20"/>
              </w:rPr>
              <w:t>Dimensions (length × width × height)</w:t>
            </w:r>
          </w:p>
        </w:tc>
        <w:tc>
          <w:tcPr>
            <w:tcW w:w="0" w:type="auto"/>
            <w:shd w:val="clear" w:color="auto" w:fill="auto"/>
            <w:vAlign w:val="center"/>
          </w:tcPr>
          <w:p w14:paraId="6C151D98" w14:textId="77777777" w:rsidR="00E7262C" w:rsidRDefault="00000000">
            <w:pPr>
              <w:pStyle w:val="af1"/>
              <w:jc w:val="center"/>
              <w:rPr>
                <w:rFonts w:cs="Times New Roman"/>
                <w:szCs w:val="21"/>
                <w:lang w:eastAsia="zh-CN"/>
              </w:rPr>
            </w:pPr>
            <w:r>
              <w:rPr>
                <w:rFonts w:cs="Times New Roman"/>
                <w:szCs w:val="21"/>
                <w:lang w:eastAsia="zh-CN"/>
              </w:rPr>
              <w:t>15×100×80</w:t>
            </w:r>
            <w:r>
              <w:rPr>
                <w:rFonts w:cs="Times New Roman"/>
                <w:szCs w:val="21"/>
                <w:lang w:eastAsia="zh-CN"/>
              </w:rPr>
              <w:t>（</w:t>
            </w:r>
            <w:r>
              <w:rPr>
                <w:rFonts w:cs="Times New Roman"/>
                <w:szCs w:val="21"/>
                <w:lang w:eastAsia="zh-CN"/>
              </w:rPr>
              <w:t>mm</w:t>
            </w:r>
            <w:r>
              <w:rPr>
                <w:rFonts w:cs="Times New Roman"/>
                <w:szCs w:val="21"/>
                <w:lang w:eastAsia="zh-CN"/>
              </w:rPr>
              <w:t>）</w:t>
            </w:r>
          </w:p>
        </w:tc>
      </w:tr>
    </w:tbl>
    <w:p w14:paraId="57C6690E" w14:textId="77777777" w:rsidR="00E7262C" w:rsidRDefault="00000000">
      <w:pPr>
        <w:ind w:firstLine="480"/>
        <w:jc w:val="both"/>
        <w:rPr>
          <w:rFonts w:cs="Times New Roman"/>
        </w:rPr>
      </w:pPr>
      <w:r>
        <w:rPr>
          <w:rFonts w:cs="Times New Roman"/>
        </w:rPr>
        <w:br w:type="page"/>
      </w:r>
    </w:p>
    <w:p w14:paraId="71B912C1" w14:textId="77777777" w:rsidR="00E7262C" w:rsidRDefault="00000000">
      <w:pPr>
        <w:pStyle w:val="3"/>
        <w:numPr>
          <w:ilvl w:val="2"/>
          <w:numId w:val="2"/>
        </w:numPr>
        <w:spacing w:before="156" w:after="156"/>
        <w:jc w:val="both"/>
        <w:rPr>
          <w:rFonts w:cs="Times New Roman"/>
        </w:rPr>
      </w:pPr>
      <w:bookmarkStart w:id="159" w:name="_Toc30048"/>
      <w:bookmarkStart w:id="160" w:name="_Toc191367934"/>
      <w:r>
        <w:rPr>
          <w:rFonts w:cs="Times New Roman"/>
        </w:rPr>
        <w:lastRenderedPageBreak/>
        <w:t>Module Wiring Diagram</w:t>
      </w:r>
      <w:bookmarkEnd w:id="159"/>
      <w:bookmarkEnd w:id="160"/>
    </w:p>
    <w:p w14:paraId="64116528" w14:textId="77777777" w:rsidR="00E7262C" w:rsidRDefault="00000000">
      <w:pPr>
        <w:spacing w:line="240" w:lineRule="auto"/>
        <w:ind w:firstLine="480"/>
        <w:jc w:val="both"/>
        <w:rPr>
          <w:rFonts w:cs="Times New Roman"/>
        </w:rPr>
      </w:pPr>
      <w:r>
        <w:rPr>
          <w:rFonts w:cs="Times New Roman"/>
          <w:noProof/>
        </w:rPr>
        <mc:AlternateContent>
          <mc:Choice Requires="wps">
            <w:drawing>
              <wp:anchor distT="0" distB="0" distL="114300" distR="114300" simplePos="0" relativeHeight="251672576" behindDoc="0" locked="0" layoutInCell="1" allowOverlap="1" wp14:anchorId="309C49A0" wp14:editId="76C14EB2">
                <wp:simplePos x="0" y="0"/>
                <wp:positionH relativeFrom="column">
                  <wp:posOffset>318770</wp:posOffset>
                </wp:positionH>
                <wp:positionV relativeFrom="paragraph">
                  <wp:posOffset>5048250</wp:posOffset>
                </wp:positionV>
                <wp:extent cx="1475740" cy="299085"/>
                <wp:effectExtent l="0" t="0" r="2540" b="5715"/>
                <wp:wrapNone/>
                <wp:docPr id="414" name="文本框 414"/>
                <wp:cNvGraphicFramePr/>
                <a:graphic xmlns:a="http://schemas.openxmlformats.org/drawingml/2006/main">
                  <a:graphicData uri="http://schemas.microsoft.com/office/word/2010/wordprocessingShape">
                    <wps:wsp>
                      <wps:cNvSpPr txBox="1"/>
                      <wps:spPr>
                        <a:xfrm>
                          <a:off x="0" y="0"/>
                          <a:ext cx="1475740" cy="299085"/>
                        </a:xfrm>
                        <a:prstGeom prst="rect">
                          <a:avLst/>
                        </a:prstGeom>
                        <a:solidFill>
                          <a:sysClr val="window" lastClr="FFFFFF"/>
                        </a:solidFill>
                        <a:ln w="6350">
                          <a:noFill/>
                        </a:ln>
                        <a:effectLst/>
                      </wps:spPr>
                      <wps:txbx>
                        <w:txbxContent>
                          <w:p w14:paraId="00E3789F" w14:textId="77777777" w:rsidR="00E7262C" w:rsidRDefault="00000000">
                            <w:pPr>
                              <w:ind w:firstLine="360"/>
                              <w:jc w:val="center"/>
                              <w:rPr>
                                <w:sz w:val="18"/>
                                <w:szCs w:val="18"/>
                              </w:rPr>
                            </w:pPr>
                            <w:r>
                              <w:rPr>
                                <w:rFonts w:hint="eastAsia"/>
                                <w:sz w:val="18"/>
                                <w:szCs w:val="18"/>
                              </w:rPr>
                              <w:t>External NC compensation</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309C49A0" id="文本框 414" o:spid="_x0000_s1038" type="#_x0000_t202" style="position:absolute;left:0;text-align:left;margin-left:25.1pt;margin-top:397.5pt;width:116.2pt;height:23.5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" fillcolor="window" stroked="f" strokeweight=".5pt">
                <v:textbox inset="0,0,0,0">
                  <w:txbxContent>
                    <w:p w14:paraId="00E3789F" w14:textId="77777777" w:rsidR="00E7262C" w:rsidRDefault="00000000">
                      <w:pPr>
                        <w:ind w:firstLine="360"/>
                        <w:jc w:val="center"/>
                        <w:rPr>
                          <w:sz w:val="18"/>
                          <w:szCs w:val="18"/>
                        </w:rPr>
                      </w:pPr>
                      <w:r>
                        <w:rPr>
                          <w:rFonts w:hint="eastAsia"/>
                          <w:sz w:val="18"/>
                          <w:szCs w:val="18"/>
                        </w:rPr>
                        <w:t>External NC compensation</w:t>
                      </w:r>
                    </w:p>
                  </w:txbxContent>
                </v:textbox>
              </v:shape>
            </w:pict>
          </mc:Fallback>
        </mc:AlternateContent>
      </w:r>
      <w:r>
        <w:rPr>
          <w:rFonts w:cs="Times New Roman"/>
        </w:rPr>
        <w:object w:dxaOrig="8001" w:dyaOrig="12547" w14:anchorId="70F4FF1E">
          <v:shape id="_x0000_i1036" type="#_x0000_t75" style="width:400.05pt;height:627.35pt" o:ole="">
            <v:imagedata r:id="rId46" o:title="" croptop="-782f" cropbottom="-1202f" cropleft="23890f" cropright="23771f"/>
          </v:shape>
          <o:OLEObject Type="Embed" ProgID="AutoCAD.Drawing.24" ShapeID="_x0000_i1036" DrawAspect="Content" ObjectID="_1801980951" r:id="rId47"/>
        </w:object>
      </w:r>
    </w:p>
    <w:p w14:paraId="0A6290DE" w14:textId="77777777" w:rsidR="00E7262C" w:rsidRDefault="00000000">
      <w:pPr>
        <w:pStyle w:val="3"/>
        <w:numPr>
          <w:ilvl w:val="2"/>
          <w:numId w:val="2"/>
        </w:numPr>
        <w:spacing w:before="156" w:after="156"/>
        <w:jc w:val="both"/>
        <w:rPr>
          <w:rFonts w:cs="Times New Roman"/>
        </w:rPr>
      </w:pPr>
      <w:bookmarkStart w:id="161" w:name="_Toc14575"/>
      <w:bookmarkStart w:id="162" w:name="_Toc191367935"/>
      <w:r>
        <w:rPr>
          <w:rFonts w:cs="Times New Roman"/>
        </w:rPr>
        <w:lastRenderedPageBreak/>
        <w:t>Terminal Description</w:t>
      </w:r>
      <w:bookmarkEnd w:id="161"/>
      <w:bookmarkEnd w:id="162"/>
    </w:p>
    <w:tbl>
      <w:tblPr>
        <w:tblStyle w:val="ac"/>
        <w:tblW w:w="0" w:type="auto"/>
        <w:tblInd w:w="-36" w:type="dxa"/>
        <w:tblLook w:val="04A0" w:firstRow="1" w:lastRow="0" w:firstColumn="1" w:lastColumn="0" w:noHBand="0" w:noVBand="1"/>
      </w:tblPr>
      <w:tblGrid>
        <w:gridCol w:w="2025"/>
        <w:gridCol w:w="5955"/>
      </w:tblGrid>
      <w:tr w:rsidR="00E7262C" w14:paraId="7C8876BB" w14:textId="77777777">
        <w:tc>
          <w:tcPr>
            <w:tcW w:w="2025" w:type="dxa"/>
            <w:shd w:val="pct25" w:color="auto" w:fill="auto"/>
            <w:vAlign w:val="center"/>
          </w:tcPr>
          <w:p w14:paraId="025C4641"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Terminal</w:t>
            </w:r>
          </w:p>
        </w:tc>
        <w:tc>
          <w:tcPr>
            <w:tcW w:w="5955" w:type="dxa"/>
            <w:shd w:val="pct25" w:color="auto" w:fill="auto"/>
            <w:vAlign w:val="center"/>
          </w:tcPr>
          <w:p w14:paraId="28FFE888"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23FC6E25" w14:textId="77777777">
        <w:trPr>
          <w:trHeight w:val="396"/>
        </w:trPr>
        <w:tc>
          <w:tcPr>
            <w:tcW w:w="2025" w:type="dxa"/>
          </w:tcPr>
          <w:p w14:paraId="1A3FE629" w14:textId="77777777" w:rsidR="00E7262C" w:rsidRDefault="00000000">
            <w:pPr>
              <w:spacing w:line="240" w:lineRule="auto"/>
              <w:ind w:firstLineChars="0" w:firstLine="0"/>
              <w:jc w:val="center"/>
              <w:rPr>
                <w:rFonts w:cs="Times New Roman"/>
                <w:sz w:val="21"/>
                <w:szCs w:val="21"/>
              </w:rPr>
            </w:pPr>
            <w:r>
              <w:rPr>
                <w:rFonts w:cs="Times New Roman"/>
                <w:sz w:val="21"/>
                <w:szCs w:val="21"/>
              </w:rPr>
              <w:t>A+ A-</w:t>
            </w:r>
          </w:p>
        </w:tc>
        <w:tc>
          <w:tcPr>
            <w:tcW w:w="5955" w:type="dxa"/>
            <w:vAlign w:val="center"/>
          </w:tcPr>
          <w:p w14:paraId="206D810C"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CH0 thermocouple input terminal</w:t>
            </w:r>
          </w:p>
        </w:tc>
      </w:tr>
      <w:tr w:rsidR="00E7262C" w14:paraId="38E09A9F" w14:textId="77777777">
        <w:trPr>
          <w:trHeight w:val="90"/>
        </w:trPr>
        <w:tc>
          <w:tcPr>
            <w:tcW w:w="2025" w:type="dxa"/>
          </w:tcPr>
          <w:p w14:paraId="261A518B" w14:textId="77777777" w:rsidR="00E7262C" w:rsidRDefault="00000000">
            <w:pPr>
              <w:tabs>
                <w:tab w:val="center" w:pos="964"/>
                <w:tab w:val="right" w:pos="1809"/>
              </w:tabs>
              <w:spacing w:line="240" w:lineRule="auto"/>
              <w:ind w:firstLineChars="0" w:firstLine="0"/>
              <w:jc w:val="center"/>
              <w:rPr>
                <w:rFonts w:cs="Times New Roman"/>
                <w:sz w:val="21"/>
                <w:szCs w:val="21"/>
              </w:rPr>
            </w:pPr>
            <w:r>
              <w:rPr>
                <w:rFonts w:cs="Times New Roman"/>
                <w:sz w:val="21"/>
                <w:szCs w:val="21"/>
              </w:rPr>
              <w:t>B+ B-</w:t>
            </w:r>
          </w:p>
        </w:tc>
        <w:tc>
          <w:tcPr>
            <w:tcW w:w="5955" w:type="dxa"/>
            <w:vAlign w:val="center"/>
          </w:tcPr>
          <w:p w14:paraId="5AB6FBA4"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CH1 thermocouple input terminal</w:t>
            </w:r>
          </w:p>
        </w:tc>
      </w:tr>
      <w:tr w:rsidR="00E7262C" w14:paraId="0DCD5CD4" w14:textId="77777777">
        <w:trPr>
          <w:trHeight w:val="396"/>
        </w:trPr>
        <w:tc>
          <w:tcPr>
            <w:tcW w:w="2025" w:type="dxa"/>
          </w:tcPr>
          <w:p w14:paraId="1B9889A6" w14:textId="77777777" w:rsidR="00E7262C" w:rsidRDefault="00000000">
            <w:pPr>
              <w:tabs>
                <w:tab w:val="center" w:pos="964"/>
                <w:tab w:val="right" w:pos="1809"/>
              </w:tabs>
              <w:spacing w:line="240" w:lineRule="auto"/>
              <w:ind w:firstLineChars="0" w:firstLine="0"/>
              <w:jc w:val="center"/>
              <w:rPr>
                <w:rFonts w:cs="Times New Roman"/>
                <w:sz w:val="21"/>
                <w:szCs w:val="21"/>
              </w:rPr>
            </w:pPr>
            <w:r>
              <w:rPr>
                <w:rFonts w:cs="Times New Roman"/>
                <w:sz w:val="21"/>
                <w:szCs w:val="21"/>
              </w:rPr>
              <w:t>C+ C-</w:t>
            </w:r>
          </w:p>
        </w:tc>
        <w:tc>
          <w:tcPr>
            <w:tcW w:w="5955" w:type="dxa"/>
            <w:vAlign w:val="center"/>
          </w:tcPr>
          <w:p w14:paraId="45E56E82"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CH2 thermocouple input terminal</w:t>
            </w:r>
          </w:p>
        </w:tc>
      </w:tr>
      <w:tr w:rsidR="00E7262C" w14:paraId="367E3AFD" w14:textId="77777777">
        <w:trPr>
          <w:trHeight w:val="396"/>
        </w:trPr>
        <w:tc>
          <w:tcPr>
            <w:tcW w:w="2025" w:type="dxa"/>
          </w:tcPr>
          <w:p w14:paraId="1A6EDE33" w14:textId="77777777" w:rsidR="00E7262C" w:rsidRDefault="00000000">
            <w:pPr>
              <w:spacing w:line="240" w:lineRule="auto"/>
              <w:ind w:firstLineChars="0" w:firstLine="0"/>
              <w:jc w:val="center"/>
              <w:rPr>
                <w:rFonts w:cs="Times New Roman"/>
                <w:sz w:val="21"/>
                <w:szCs w:val="21"/>
              </w:rPr>
            </w:pPr>
            <w:r>
              <w:rPr>
                <w:rFonts w:cs="Times New Roman"/>
                <w:sz w:val="21"/>
                <w:szCs w:val="21"/>
              </w:rPr>
              <w:t>D+ D-</w:t>
            </w:r>
          </w:p>
        </w:tc>
        <w:tc>
          <w:tcPr>
            <w:tcW w:w="5955" w:type="dxa"/>
            <w:vAlign w:val="center"/>
          </w:tcPr>
          <w:p w14:paraId="2A4F124F"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CH3 thermocouple input terminal</w:t>
            </w:r>
          </w:p>
        </w:tc>
      </w:tr>
      <w:tr w:rsidR="00E7262C" w14:paraId="4FE81183" w14:textId="77777777">
        <w:tc>
          <w:tcPr>
            <w:tcW w:w="2025" w:type="dxa"/>
          </w:tcPr>
          <w:p w14:paraId="23A9D108" w14:textId="77777777" w:rsidR="00E7262C" w:rsidRDefault="00000000">
            <w:pPr>
              <w:spacing w:line="240" w:lineRule="auto"/>
              <w:ind w:firstLineChars="0" w:firstLine="0"/>
              <w:jc w:val="center"/>
              <w:rPr>
                <w:rFonts w:cs="Times New Roman"/>
                <w:sz w:val="21"/>
                <w:szCs w:val="21"/>
              </w:rPr>
            </w:pPr>
            <w:r>
              <w:rPr>
                <w:rFonts w:cs="Times New Roman"/>
                <w:sz w:val="21"/>
                <w:szCs w:val="21"/>
              </w:rPr>
              <w:t>NTC+ NTC-</w:t>
            </w:r>
          </w:p>
        </w:tc>
        <w:tc>
          <w:tcPr>
            <w:tcW w:w="5955" w:type="dxa"/>
            <w:vAlign w:val="center"/>
          </w:tcPr>
          <w:p w14:paraId="44C4E092"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External NTC compensation</w:t>
            </w:r>
          </w:p>
        </w:tc>
      </w:tr>
    </w:tbl>
    <w:p w14:paraId="14F4AB94" w14:textId="77777777" w:rsidR="00E7262C" w:rsidRDefault="00000000">
      <w:pPr>
        <w:pStyle w:val="3"/>
        <w:numPr>
          <w:ilvl w:val="2"/>
          <w:numId w:val="2"/>
        </w:numPr>
        <w:spacing w:before="156" w:after="156"/>
        <w:jc w:val="both"/>
        <w:rPr>
          <w:rFonts w:cs="Times New Roman"/>
        </w:rPr>
      </w:pPr>
      <w:bookmarkStart w:id="163" w:name="_Toc191367936"/>
      <w:r>
        <w:rPr>
          <w:rFonts w:cs="Times New Roman"/>
        </w:rPr>
        <w:t>Indicator Description</w:t>
      </w:r>
      <w:bookmarkEnd w:id="163"/>
    </w:p>
    <w:tbl>
      <w:tblPr>
        <w:tblStyle w:val="ac"/>
        <w:tblW w:w="0" w:type="auto"/>
        <w:tblInd w:w="-36" w:type="dxa"/>
        <w:tblLayout w:type="fixed"/>
        <w:tblLook w:val="04A0" w:firstRow="1" w:lastRow="0" w:firstColumn="1" w:lastColumn="0" w:noHBand="0" w:noVBand="1"/>
      </w:tblPr>
      <w:tblGrid>
        <w:gridCol w:w="2040"/>
        <w:gridCol w:w="5940"/>
      </w:tblGrid>
      <w:tr w:rsidR="00E7262C" w14:paraId="67B99E43" w14:textId="77777777">
        <w:tc>
          <w:tcPr>
            <w:tcW w:w="2040" w:type="dxa"/>
            <w:shd w:val="pct25" w:color="auto" w:fill="auto"/>
            <w:vAlign w:val="center"/>
          </w:tcPr>
          <w:p w14:paraId="09671034"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Indicator</w:t>
            </w:r>
          </w:p>
        </w:tc>
        <w:tc>
          <w:tcPr>
            <w:tcW w:w="5940" w:type="dxa"/>
            <w:shd w:val="pct25" w:color="auto" w:fill="auto"/>
            <w:vAlign w:val="center"/>
          </w:tcPr>
          <w:p w14:paraId="51E560A6"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6981351C" w14:textId="77777777">
        <w:tc>
          <w:tcPr>
            <w:tcW w:w="2040" w:type="dxa"/>
            <w:vAlign w:val="center"/>
          </w:tcPr>
          <w:p w14:paraId="56F96800"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5940" w:type="dxa"/>
            <w:vAlign w:val="center"/>
          </w:tcPr>
          <w:p w14:paraId="3917A4E9"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5B1E6179"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378E4F33"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The module is powered off;  </w:t>
            </w:r>
          </w:p>
        </w:tc>
      </w:tr>
      <w:tr w:rsidR="00E7262C" w14:paraId="7A14C259" w14:textId="77777777">
        <w:tc>
          <w:tcPr>
            <w:tcW w:w="2040" w:type="dxa"/>
            <w:vAlign w:val="center"/>
          </w:tcPr>
          <w:p w14:paraId="1CDF6E5B"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RUN (Green)</w:t>
            </w:r>
          </w:p>
        </w:tc>
        <w:tc>
          <w:tcPr>
            <w:tcW w:w="5940" w:type="dxa"/>
            <w:vAlign w:val="center"/>
          </w:tcPr>
          <w:p w14:paraId="42996436"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11A64C94"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33D47EE4" w14:textId="77777777" w:rsidR="00E7262C" w:rsidRDefault="00000000">
            <w:pPr>
              <w:pStyle w:val="af1"/>
              <w:jc w:val="both"/>
              <w:rPr>
                <w:rFonts w:cs="Times New Roman"/>
                <w:szCs w:val="21"/>
                <w:lang w:eastAsia="zh-CN"/>
              </w:rPr>
            </w:pPr>
            <w:r>
              <w:rPr>
                <w:rFonts w:eastAsia="Times New Roman" w:cs="Times New Roman"/>
                <w:szCs w:val="21"/>
                <w:lang w:eastAsia="zh-CN"/>
              </w:rPr>
              <w:t>Off: Communication is abnormal</w:t>
            </w:r>
          </w:p>
        </w:tc>
      </w:tr>
      <w:tr w:rsidR="00E7262C" w14:paraId="71A076E6" w14:textId="77777777">
        <w:tc>
          <w:tcPr>
            <w:tcW w:w="2040" w:type="dxa"/>
            <w:vAlign w:val="center"/>
          </w:tcPr>
          <w:p w14:paraId="0970C22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S1 (Red)</w:t>
            </w:r>
          </w:p>
        </w:tc>
        <w:tc>
          <w:tcPr>
            <w:tcW w:w="5940" w:type="dxa"/>
          </w:tcPr>
          <w:p w14:paraId="45D50259"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Channel disconnection detection light: </w:t>
            </w:r>
          </w:p>
          <w:p w14:paraId="17C7E24E"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Flashing: CH0 sampling value is out of range or disconnected. </w:t>
            </w:r>
          </w:p>
          <w:p w14:paraId="6A41993C" w14:textId="7DBA8BAB" w:rsidR="00E7262C" w:rsidRDefault="00000000">
            <w:pPr>
              <w:snapToGrid w:val="0"/>
              <w:spacing w:line="240" w:lineRule="auto"/>
              <w:ind w:firstLineChars="0" w:firstLine="0"/>
              <w:jc w:val="both"/>
              <w:rPr>
                <w:rFonts w:cs="Times New Roman" w:hint="eastAsia"/>
                <w:sz w:val="21"/>
                <w:szCs w:val="21"/>
              </w:rPr>
            </w:pPr>
            <w:r>
              <w:rPr>
                <w:rFonts w:cs="Times New Roman"/>
                <w:color w:val="000000"/>
                <w:sz w:val="21"/>
                <w:szCs w:val="21"/>
              </w:rPr>
              <w:t>Off: CH0 sampling value detection value is within the normal range</w:t>
            </w:r>
            <w:r w:rsidR="00EA67BA">
              <w:rPr>
                <w:rFonts w:cs="Times New Roman" w:hint="eastAsia"/>
                <w:color w:val="000000"/>
                <w:sz w:val="21"/>
                <w:szCs w:val="21"/>
              </w:rPr>
              <w:t>.</w:t>
            </w:r>
          </w:p>
        </w:tc>
      </w:tr>
      <w:tr w:rsidR="00E7262C" w14:paraId="55617E6F" w14:textId="77777777">
        <w:trPr>
          <w:trHeight w:val="588"/>
        </w:trPr>
        <w:tc>
          <w:tcPr>
            <w:tcW w:w="2040" w:type="dxa"/>
            <w:vAlign w:val="bottom"/>
          </w:tcPr>
          <w:p w14:paraId="33FE492C"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w:t>
            </w:r>
          </w:p>
        </w:tc>
        <w:tc>
          <w:tcPr>
            <w:tcW w:w="5940" w:type="dxa"/>
            <w:vAlign w:val="bottom"/>
          </w:tcPr>
          <w:p w14:paraId="3D49DAF3"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w:t>
            </w:r>
          </w:p>
        </w:tc>
      </w:tr>
      <w:tr w:rsidR="00E7262C" w14:paraId="460F5965" w14:textId="77777777">
        <w:tc>
          <w:tcPr>
            <w:tcW w:w="2040" w:type="dxa"/>
            <w:vAlign w:val="center"/>
          </w:tcPr>
          <w:p w14:paraId="183C403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S4 (Red)</w:t>
            </w:r>
          </w:p>
        </w:tc>
        <w:tc>
          <w:tcPr>
            <w:tcW w:w="5940" w:type="dxa"/>
            <w:vAlign w:val="center"/>
          </w:tcPr>
          <w:p w14:paraId="5A785A4A"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Channel disconnection detection light: </w:t>
            </w:r>
          </w:p>
          <w:p w14:paraId="562CC0B1"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Flashing: CH3 sampling value is out of range or disconnected. </w:t>
            </w:r>
          </w:p>
          <w:p w14:paraId="0DE9312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CH3 sampling value is within the normal range.</w:t>
            </w:r>
          </w:p>
        </w:tc>
      </w:tr>
    </w:tbl>
    <w:p w14:paraId="55E54252" w14:textId="77777777" w:rsidR="00E7262C" w:rsidRDefault="00E7262C">
      <w:pPr>
        <w:ind w:firstLine="480"/>
        <w:jc w:val="both"/>
        <w:rPr>
          <w:rFonts w:cs="Times New Roman"/>
        </w:rPr>
      </w:pPr>
    </w:p>
    <w:p w14:paraId="572E1A55" w14:textId="77777777" w:rsidR="00E7262C" w:rsidRDefault="00000000">
      <w:pPr>
        <w:ind w:firstLine="480"/>
        <w:jc w:val="both"/>
        <w:rPr>
          <w:rFonts w:cs="Times New Roman"/>
        </w:rPr>
      </w:pPr>
      <w:r>
        <w:rPr>
          <w:rFonts w:cs="Times New Roman"/>
        </w:rPr>
        <w:br w:type="page"/>
      </w:r>
    </w:p>
    <w:p w14:paraId="1EB500DA" w14:textId="77777777" w:rsidR="00E7262C" w:rsidRDefault="00000000">
      <w:pPr>
        <w:pStyle w:val="3"/>
        <w:numPr>
          <w:ilvl w:val="2"/>
          <w:numId w:val="2"/>
        </w:numPr>
        <w:spacing w:before="156" w:after="156"/>
        <w:jc w:val="both"/>
        <w:rPr>
          <w:rFonts w:cs="Times New Roman"/>
        </w:rPr>
      </w:pPr>
      <w:bookmarkStart w:id="164" w:name="_Toc191367937"/>
      <w:r>
        <w:rPr>
          <w:rFonts w:cs="Times New Roman"/>
        </w:rPr>
        <w:lastRenderedPageBreak/>
        <w:t>COE Parameter Description</w:t>
      </w:r>
      <w:bookmarkEnd w:id="164"/>
    </w:p>
    <w:p w14:paraId="20EE7A19"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1EC16DE" wp14:editId="5935E497">
            <wp:extent cx="3922395" cy="2952115"/>
            <wp:effectExtent l="0" t="0" r="1905" b="635"/>
            <wp:docPr id="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
                    <pic:cNvPicPr>
                      <a:picLocks noChangeAspect="1"/>
                    </pic:cNvPicPr>
                  </pic:nvPicPr>
                  <pic:blipFill>
                    <a:blip r:embed="rId48"/>
                    <a:stretch>
                      <a:fillRect/>
                    </a:stretch>
                  </pic:blipFill>
                  <pic:spPr>
                    <a:xfrm>
                      <a:off x="0" y="0"/>
                      <a:ext cx="3922395" cy="2952115"/>
                    </a:xfrm>
                    <a:prstGeom prst="rect">
                      <a:avLst/>
                    </a:prstGeom>
                    <a:noFill/>
                    <a:ln>
                      <a:noFill/>
                    </a:ln>
                  </pic:spPr>
                </pic:pic>
              </a:graphicData>
            </a:graphic>
          </wp:inline>
        </w:drawing>
      </w:r>
    </w:p>
    <w:tbl>
      <w:tblPr>
        <w:tblStyle w:val="ac"/>
        <w:tblW w:w="5000" w:type="pct"/>
        <w:tblLook w:val="04A0" w:firstRow="1" w:lastRow="0" w:firstColumn="1" w:lastColumn="0" w:noHBand="0" w:noVBand="1"/>
      </w:tblPr>
      <w:tblGrid>
        <w:gridCol w:w="1218"/>
        <w:gridCol w:w="1896"/>
        <w:gridCol w:w="5182"/>
      </w:tblGrid>
      <w:tr w:rsidR="00E7262C" w14:paraId="307D960B" w14:textId="77777777">
        <w:tc>
          <w:tcPr>
            <w:tcW w:w="714" w:type="pct"/>
            <w:shd w:val="pct25" w:color="auto" w:fill="auto"/>
            <w:vAlign w:val="center"/>
          </w:tcPr>
          <w:p w14:paraId="77CECED2"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Parameter</w:t>
            </w:r>
          </w:p>
        </w:tc>
        <w:tc>
          <w:tcPr>
            <w:tcW w:w="1112" w:type="pct"/>
            <w:shd w:val="pct25" w:color="auto" w:fill="auto"/>
            <w:vAlign w:val="center"/>
          </w:tcPr>
          <w:p w14:paraId="53E141E7"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Data type</w:t>
            </w:r>
          </w:p>
        </w:tc>
        <w:tc>
          <w:tcPr>
            <w:tcW w:w="3172" w:type="pct"/>
            <w:shd w:val="pct25" w:color="auto" w:fill="auto"/>
            <w:vAlign w:val="center"/>
          </w:tcPr>
          <w:p w14:paraId="03AA1F40"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Description</w:t>
            </w:r>
          </w:p>
        </w:tc>
      </w:tr>
      <w:tr w:rsidR="00E7262C" w14:paraId="22DE508E" w14:textId="77777777">
        <w:tc>
          <w:tcPr>
            <w:tcW w:w="714" w:type="pct"/>
            <w:vAlign w:val="center"/>
          </w:tcPr>
          <w:p w14:paraId="5CF1FBE3" w14:textId="77777777" w:rsidR="00E7262C" w:rsidRDefault="00000000">
            <w:pPr>
              <w:pStyle w:val="af1"/>
              <w:jc w:val="both"/>
              <w:rPr>
                <w:rFonts w:cs="Times New Roman"/>
                <w:lang w:eastAsia="zh-CN"/>
              </w:rPr>
            </w:pPr>
            <w:r>
              <w:rPr>
                <w:rFonts w:cs="Times New Roman"/>
                <w:lang w:eastAsia="zh-CN"/>
              </w:rPr>
              <w:t>2004:01</w:t>
            </w:r>
          </w:p>
        </w:tc>
        <w:tc>
          <w:tcPr>
            <w:tcW w:w="1112" w:type="pct"/>
            <w:vAlign w:val="center"/>
          </w:tcPr>
          <w:p w14:paraId="4A590FC7" w14:textId="77777777" w:rsidR="00E7262C" w:rsidRDefault="00000000">
            <w:pPr>
              <w:pStyle w:val="af1"/>
              <w:jc w:val="both"/>
              <w:rPr>
                <w:rFonts w:cs="Times New Roman"/>
              </w:rPr>
            </w:pPr>
            <w:r>
              <w:rPr>
                <w:rFonts w:cs="Times New Roman"/>
                <w:lang w:eastAsia="zh-CN"/>
              </w:rPr>
              <w:t>Err 24v_nf</w:t>
            </w:r>
          </w:p>
        </w:tc>
        <w:tc>
          <w:tcPr>
            <w:tcW w:w="3172" w:type="pct"/>
          </w:tcPr>
          <w:p w14:paraId="55BF16BD"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Bit0:</w:t>
            </w:r>
          </w:p>
          <w:p w14:paraId="1ED83B83"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1: Channel 24V power supply is abnormal; </w:t>
            </w:r>
          </w:p>
          <w:p w14:paraId="686FC4D0"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0: Normal.</w:t>
            </w:r>
          </w:p>
        </w:tc>
      </w:tr>
      <w:tr w:rsidR="00E7262C" w14:paraId="3A444525" w14:textId="77777777">
        <w:tc>
          <w:tcPr>
            <w:tcW w:w="714" w:type="pct"/>
            <w:vAlign w:val="center"/>
          </w:tcPr>
          <w:p w14:paraId="45C52E21" w14:textId="77777777" w:rsidR="00E7262C" w:rsidRDefault="00000000">
            <w:pPr>
              <w:pStyle w:val="af1"/>
              <w:jc w:val="both"/>
              <w:rPr>
                <w:rFonts w:cs="Times New Roman"/>
                <w:lang w:eastAsia="zh-CN"/>
              </w:rPr>
            </w:pPr>
            <w:r>
              <w:rPr>
                <w:rFonts w:cs="Times New Roman"/>
                <w:lang w:eastAsia="zh-CN"/>
              </w:rPr>
              <w:t>2005:01</w:t>
            </w:r>
          </w:p>
        </w:tc>
        <w:tc>
          <w:tcPr>
            <w:tcW w:w="1112" w:type="pct"/>
            <w:vAlign w:val="center"/>
          </w:tcPr>
          <w:p w14:paraId="388779F6" w14:textId="77777777" w:rsidR="00E7262C" w:rsidRDefault="00000000">
            <w:pPr>
              <w:pStyle w:val="af1"/>
              <w:jc w:val="both"/>
              <w:rPr>
                <w:rFonts w:cs="Times New Roman"/>
                <w:lang w:eastAsia="zh-CN"/>
              </w:rPr>
            </w:pPr>
            <w:proofErr w:type="spellStart"/>
            <w:r>
              <w:rPr>
                <w:rFonts w:cs="Times New Roman"/>
              </w:rPr>
              <w:t>Channel</w:t>
            </w:r>
            <w:r>
              <w:rPr>
                <w:rFonts w:cs="Times New Roman"/>
                <w:lang w:eastAsia="zh-CN"/>
              </w:rPr>
              <w:t>_Type</w:t>
            </w:r>
            <w:proofErr w:type="spellEnd"/>
          </w:p>
        </w:tc>
        <w:tc>
          <w:tcPr>
            <w:tcW w:w="3172" w:type="pct"/>
          </w:tcPr>
          <w:p w14:paraId="405EA144"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Configure the channel thermocouple type, divided into 8 types:</w:t>
            </w:r>
          </w:p>
          <w:p w14:paraId="095D91D0"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0:J</w:t>
            </w:r>
            <w:r>
              <w:rPr>
                <w:rFonts w:cs="Times New Roman"/>
                <w:color w:val="000000"/>
                <w:sz w:val="21"/>
                <w:szCs w:val="21"/>
              </w:rPr>
              <w:t>；</w:t>
            </w:r>
          </w:p>
          <w:p w14:paraId="65AF7F73"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1:K</w:t>
            </w:r>
            <w:r>
              <w:rPr>
                <w:rFonts w:cs="Times New Roman"/>
                <w:color w:val="000000"/>
                <w:sz w:val="21"/>
                <w:szCs w:val="21"/>
              </w:rPr>
              <w:t>；</w:t>
            </w:r>
          </w:p>
          <w:p w14:paraId="18B9430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2:T</w:t>
            </w:r>
            <w:r>
              <w:rPr>
                <w:rFonts w:cs="Times New Roman"/>
                <w:color w:val="000000"/>
                <w:sz w:val="21"/>
                <w:szCs w:val="21"/>
              </w:rPr>
              <w:t>；</w:t>
            </w:r>
          </w:p>
          <w:p w14:paraId="164D651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3:E</w:t>
            </w:r>
            <w:r>
              <w:rPr>
                <w:rFonts w:cs="Times New Roman"/>
                <w:color w:val="000000"/>
                <w:sz w:val="21"/>
                <w:szCs w:val="21"/>
              </w:rPr>
              <w:t>；</w:t>
            </w:r>
          </w:p>
          <w:p w14:paraId="322C25BB"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4:R</w:t>
            </w:r>
            <w:r>
              <w:rPr>
                <w:rFonts w:cs="Times New Roman"/>
                <w:color w:val="000000"/>
                <w:sz w:val="21"/>
                <w:szCs w:val="21"/>
              </w:rPr>
              <w:t>；</w:t>
            </w:r>
          </w:p>
          <w:p w14:paraId="62B052DE"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5:S</w:t>
            </w:r>
            <w:r>
              <w:rPr>
                <w:rFonts w:cs="Times New Roman"/>
                <w:color w:val="000000"/>
                <w:sz w:val="21"/>
                <w:szCs w:val="21"/>
              </w:rPr>
              <w:t>；</w:t>
            </w:r>
          </w:p>
          <w:p w14:paraId="216809FC"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6:N</w:t>
            </w:r>
            <w:r>
              <w:rPr>
                <w:rFonts w:cs="Times New Roman"/>
                <w:color w:val="000000"/>
                <w:sz w:val="21"/>
                <w:szCs w:val="21"/>
              </w:rPr>
              <w:t>；</w:t>
            </w:r>
          </w:p>
          <w:p w14:paraId="2F53BB4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7:+/-80MV</w:t>
            </w:r>
            <w:r>
              <w:rPr>
                <w:rFonts w:cs="Times New Roman"/>
                <w:color w:val="000000"/>
                <w:sz w:val="21"/>
                <w:szCs w:val="21"/>
              </w:rPr>
              <w:t>；</w:t>
            </w:r>
          </w:p>
        </w:tc>
      </w:tr>
      <w:tr w:rsidR="00E7262C" w14:paraId="7CCE1A5E" w14:textId="77777777">
        <w:tc>
          <w:tcPr>
            <w:tcW w:w="714" w:type="pct"/>
            <w:vAlign w:val="center"/>
          </w:tcPr>
          <w:p w14:paraId="681D78AD" w14:textId="77777777" w:rsidR="00E7262C" w:rsidRDefault="00000000">
            <w:pPr>
              <w:pStyle w:val="af1"/>
              <w:jc w:val="both"/>
              <w:rPr>
                <w:rFonts w:cs="Times New Roman"/>
                <w:lang w:eastAsia="zh-CN"/>
              </w:rPr>
            </w:pPr>
            <w:r>
              <w:rPr>
                <w:rFonts w:cs="Times New Roman"/>
                <w:lang w:eastAsia="zh-CN"/>
              </w:rPr>
              <w:t>2005:02</w:t>
            </w:r>
          </w:p>
        </w:tc>
        <w:tc>
          <w:tcPr>
            <w:tcW w:w="1112" w:type="pct"/>
            <w:vAlign w:val="center"/>
          </w:tcPr>
          <w:p w14:paraId="4DAB75B0" w14:textId="77777777" w:rsidR="00E7262C" w:rsidRDefault="00000000">
            <w:pPr>
              <w:pStyle w:val="af1"/>
              <w:jc w:val="both"/>
              <w:rPr>
                <w:rFonts w:cs="Times New Roman"/>
                <w:lang w:eastAsia="zh-CN"/>
              </w:rPr>
            </w:pPr>
            <w:proofErr w:type="spellStart"/>
            <w:r>
              <w:rPr>
                <w:rFonts w:cs="Times New Roman"/>
                <w:lang w:eastAsia="zh-CN"/>
              </w:rPr>
              <w:t>cali_depth</w:t>
            </w:r>
            <w:proofErr w:type="spellEnd"/>
          </w:p>
        </w:tc>
        <w:tc>
          <w:tcPr>
            <w:tcW w:w="3172" w:type="pct"/>
          </w:tcPr>
          <w:p w14:paraId="45CECFE8"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Filter level: </w:t>
            </w:r>
          </w:p>
          <w:p w14:paraId="2A0AD17F"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0: Hight: strong filtering; </w:t>
            </w:r>
          </w:p>
          <w:p w14:paraId="7C13C349"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1: Normal: normal filtering; </w:t>
            </w:r>
          </w:p>
          <w:p w14:paraId="1D37B2AB"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2: None: no filtering;</w:t>
            </w:r>
          </w:p>
        </w:tc>
      </w:tr>
      <w:tr w:rsidR="00E7262C" w14:paraId="12DC063D" w14:textId="77777777">
        <w:tc>
          <w:tcPr>
            <w:tcW w:w="714" w:type="pct"/>
            <w:vAlign w:val="center"/>
          </w:tcPr>
          <w:p w14:paraId="09D67699" w14:textId="77777777" w:rsidR="00E7262C" w:rsidRDefault="00000000">
            <w:pPr>
              <w:pStyle w:val="af1"/>
              <w:jc w:val="both"/>
              <w:rPr>
                <w:rFonts w:cs="Times New Roman"/>
                <w:lang w:eastAsia="zh-CN"/>
              </w:rPr>
            </w:pPr>
            <w:r>
              <w:rPr>
                <w:rFonts w:cs="Times New Roman"/>
                <w:lang w:eastAsia="zh-CN"/>
              </w:rPr>
              <w:t>2005:03</w:t>
            </w:r>
          </w:p>
        </w:tc>
        <w:tc>
          <w:tcPr>
            <w:tcW w:w="1112" w:type="pct"/>
            <w:vAlign w:val="center"/>
          </w:tcPr>
          <w:p w14:paraId="0390752C" w14:textId="77777777" w:rsidR="00E7262C" w:rsidRDefault="00000000">
            <w:pPr>
              <w:pStyle w:val="af1"/>
              <w:jc w:val="both"/>
              <w:rPr>
                <w:rFonts w:cs="Times New Roman"/>
                <w:lang w:eastAsia="zh-CN"/>
              </w:rPr>
            </w:pPr>
            <w:proofErr w:type="spellStart"/>
            <w:r>
              <w:rPr>
                <w:rFonts w:cs="Times New Roman"/>
                <w:lang w:eastAsia="zh-CN"/>
              </w:rPr>
              <w:t>TC_no_compensate</w:t>
            </w:r>
            <w:proofErr w:type="spellEnd"/>
          </w:p>
        </w:tc>
        <w:tc>
          <w:tcPr>
            <w:tcW w:w="3172" w:type="pct"/>
          </w:tcPr>
          <w:p w14:paraId="57EBC531"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Whether to perform cold junction compensation: </w:t>
            </w:r>
          </w:p>
          <w:p w14:paraId="0AF8C916"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0: Yes; </w:t>
            </w:r>
          </w:p>
          <w:p w14:paraId="05471422"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1: No;</w:t>
            </w:r>
          </w:p>
        </w:tc>
      </w:tr>
      <w:tr w:rsidR="00E7262C" w14:paraId="6EF3A00C" w14:textId="77777777">
        <w:tc>
          <w:tcPr>
            <w:tcW w:w="714" w:type="pct"/>
            <w:vAlign w:val="center"/>
          </w:tcPr>
          <w:p w14:paraId="1DE81A3E" w14:textId="77777777" w:rsidR="00E7262C" w:rsidRDefault="00000000">
            <w:pPr>
              <w:pStyle w:val="af1"/>
              <w:jc w:val="both"/>
              <w:rPr>
                <w:rFonts w:cs="Times New Roman"/>
                <w:lang w:eastAsia="zh-CN"/>
              </w:rPr>
            </w:pPr>
            <w:r>
              <w:rPr>
                <w:rFonts w:cs="Times New Roman"/>
                <w:lang w:eastAsia="zh-CN"/>
              </w:rPr>
              <w:t>2005:04</w:t>
            </w:r>
          </w:p>
        </w:tc>
        <w:tc>
          <w:tcPr>
            <w:tcW w:w="1112" w:type="pct"/>
            <w:vAlign w:val="center"/>
          </w:tcPr>
          <w:p w14:paraId="6C438C52" w14:textId="77777777" w:rsidR="00E7262C" w:rsidRDefault="00000000">
            <w:pPr>
              <w:pStyle w:val="af1"/>
              <w:jc w:val="both"/>
              <w:rPr>
                <w:rFonts w:cs="Times New Roman"/>
                <w:lang w:eastAsia="zh-CN"/>
              </w:rPr>
            </w:pPr>
            <w:proofErr w:type="spellStart"/>
            <w:r>
              <w:rPr>
                <w:rFonts w:cs="Times New Roman"/>
                <w:lang w:eastAsia="zh-CN"/>
              </w:rPr>
              <w:t>Meth_compensate</w:t>
            </w:r>
            <w:proofErr w:type="spellEnd"/>
          </w:p>
        </w:tc>
        <w:tc>
          <w:tcPr>
            <w:tcW w:w="3172" w:type="pct"/>
          </w:tcPr>
          <w:p w14:paraId="766B10C9"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Temperature compensation mode: </w:t>
            </w:r>
          </w:p>
          <w:p w14:paraId="046FD78C"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0: none: internal compensation; </w:t>
            </w:r>
          </w:p>
          <w:p w14:paraId="51ACD852"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1: outside as NTC: external NTC compensation;</w:t>
            </w:r>
          </w:p>
        </w:tc>
      </w:tr>
    </w:tbl>
    <w:p w14:paraId="134FD988" w14:textId="77777777" w:rsidR="00E7262C" w:rsidRDefault="00000000">
      <w:pPr>
        <w:ind w:firstLine="480"/>
        <w:jc w:val="both"/>
        <w:rPr>
          <w:rFonts w:cs="Times New Roman"/>
        </w:rPr>
      </w:pPr>
      <w:bookmarkStart w:id="165" w:name="_Toc2115"/>
      <w:r>
        <w:rPr>
          <w:rFonts w:cs="Times New Roman"/>
        </w:rPr>
        <w:br w:type="page"/>
      </w:r>
    </w:p>
    <w:p w14:paraId="795902E8" w14:textId="77777777" w:rsidR="00E7262C" w:rsidRDefault="00000000">
      <w:pPr>
        <w:pStyle w:val="2"/>
        <w:numPr>
          <w:ilvl w:val="1"/>
          <w:numId w:val="2"/>
        </w:numPr>
        <w:jc w:val="both"/>
        <w:rPr>
          <w:rFonts w:cs="Times New Roman"/>
        </w:rPr>
      </w:pPr>
      <w:bookmarkStart w:id="166" w:name="_Toc191367938"/>
      <w:r>
        <w:rPr>
          <w:rFonts w:cs="Times New Roman"/>
        </w:rPr>
        <w:lastRenderedPageBreak/>
        <w:t>Thermal Resistance Measurement Module SRE3274</w:t>
      </w:r>
      <w:bookmarkEnd w:id="165"/>
      <w:bookmarkEnd w:id="166"/>
    </w:p>
    <w:p w14:paraId="66D16994" w14:textId="77777777" w:rsidR="00E7262C" w:rsidRDefault="00000000">
      <w:pPr>
        <w:pStyle w:val="3"/>
        <w:numPr>
          <w:ilvl w:val="2"/>
          <w:numId w:val="2"/>
        </w:numPr>
        <w:spacing w:before="156" w:after="156"/>
        <w:jc w:val="both"/>
        <w:rPr>
          <w:rFonts w:cs="Times New Roman"/>
        </w:rPr>
      </w:pPr>
      <w:bookmarkStart w:id="167" w:name="_Toc19398"/>
      <w:bookmarkStart w:id="168" w:name="_Toc191367939"/>
      <w:r>
        <w:rPr>
          <w:rFonts w:cs="Times New Roman"/>
        </w:rPr>
        <w:t>Electrical Specifications</w:t>
      </w:r>
      <w:bookmarkEnd w:id="167"/>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4"/>
        <w:gridCol w:w="5572"/>
      </w:tblGrid>
      <w:tr w:rsidR="00E7262C" w14:paraId="7B1E2B72" w14:textId="77777777">
        <w:trPr>
          <w:trHeight w:val="289"/>
          <w:jc w:val="center"/>
        </w:trPr>
        <w:tc>
          <w:tcPr>
            <w:tcW w:w="0" w:type="auto"/>
            <w:shd w:val="clear" w:color="auto" w:fill="CCFFFF"/>
            <w:vAlign w:val="center"/>
          </w:tcPr>
          <w:p w14:paraId="0ACC30CE" w14:textId="77777777" w:rsidR="00E7262C" w:rsidRDefault="00000000">
            <w:pPr>
              <w:snapToGrid w:val="0"/>
              <w:spacing w:line="240" w:lineRule="auto"/>
              <w:ind w:firstLineChars="0" w:firstLine="0"/>
              <w:jc w:val="both"/>
              <w:rPr>
                <w:rFonts w:cs="Times New Roman"/>
                <w:szCs w:val="21"/>
              </w:rPr>
            </w:pPr>
            <w:r>
              <w:rPr>
                <w:rFonts w:cs="Times New Roman"/>
                <w:b/>
                <w:bCs/>
                <w:sz w:val="20"/>
                <w:szCs w:val="20"/>
              </w:rPr>
              <w:t xml:space="preserve">Model </w:t>
            </w:r>
          </w:p>
        </w:tc>
        <w:tc>
          <w:tcPr>
            <w:tcW w:w="0" w:type="auto"/>
            <w:shd w:val="clear" w:color="auto" w:fill="auto"/>
            <w:vAlign w:val="center"/>
          </w:tcPr>
          <w:p w14:paraId="567900BD"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SRE3274</w:t>
            </w:r>
          </w:p>
        </w:tc>
      </w:tr>
      <w:tr w:rsidR="00E7262C" w14:paraId="730632E7" w14:textId="77777777">
        <w:trPr>
          <w:jc w:val="center"/>
        </w:trPr>
        <w:tc>
          <w:tcPr>
            <w:tcW w:w="0" w:type="auto"/>
            <w:gridSpan w:val="2"/>
            <w:shd w:val="clear" w:color="auto" w:fill="CCFFFF"/>
            <w:vAlign w:val="center"/>
          </w:tcPr>
          <w:p w14:paraId="4F75BDFB"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Technical specifications </w:t>
            </w:r>
          </w:p>
        </w:tc>
      </w:tr>
      <w:tr w:rsidR="00E7262C" w14:paraId="4A673E8E" w14:textId="77777777">
        <w:trPr>
          <w:jc w:val="center"/>
        </w:trPr>
        <w:tc>
          <w:tcPr>
            <w:tcW w:w="0" w:type="auto"/>
            <w:shd w:val="clear" w:color="auto" w:fill="CCFFFF"/>
            <w:vAlign w:val="center"/>
          </w:tcPr>
          <w:p w14:paraId="4FDBB74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Number of input points </w:t>
            </w:r>
          </w:p>
        </w:tc>
        <w:tc>
          <w:tcPr>
            <w:tcW w:w="0" w:type="auto"/>
            <w:shd w:val="clear" w:color="auto" w:fill="auto"/>
            <w:vAlign w:val="center"/>
          </w:tcPr>
          <w:p w14:paraId="3B125C2F"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4</w:t>
            </w:r>
          </w:p>
        </w:tc>
      </w:tr>
      <w:tr w:rsidR="00E7262C" w14:paraId="023DDE7F" w14:textId="77777777">
        <w:trPr>
          <w:jc w:val="center"/>
        </w:trPr>
        <w:tc>
          <w:tcPr>
            <w:tcW w:w="0" w:type="auto"/>
            <w:shd w:val="clear" w:color="auto" w:fill="CCFFFF"/>
            <w:vAlign w:val="center"/>
          </w:tcPr>
          <w:p w14:paraId="75D7B25D"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Input type </w:t>
            </w:r>
          </w:p>
        </w:tc>
        <w:tc>
          <w:tcPr>
            <w:tcW w:w="0" w:type="auto"/>
            <w:shd w:val="clear" w:color="auto" w:fill="auto"/>
            <w:vAlign w:val="center"/>
          </w:tcPr>
          <w:p w14:paraId="6EE27F63" w14:textId="77777777" w:rsidR="00E7262C" w:rsidRDefault="00000000">
            <w:pPr>
              <w:snapToGrid w:val="0"/>
              <w:spacing w:line="240" w:lineRule="auto"/>
              <w:ind w:firstLineChars="0" w:firstLine="0"/>
              <w:jc w:val="center"/>
              <w:rPr>
                <w:rFonts w:cs="Times New Roman"/>
                <w:szCs w:val="21"/>
              </w:rPr>
            </w:pPr>
            <w:r>
              <w:rPr>
                <w:rFonts w:cs="Times New Roman"/>
                <w:sz w:val="20"/>
                <w:szCs w:val="20"/>
              </w:rPr>
              <w:t>Thermal resistors</w:t>
            </w:r>
          </w:p>
        </w:tc>
      </w:tr>
      <w:tr w:rsidR="00E7262C" w14:paraId="06A4AA27" w14:textId="77777777">
        <w:trPr>
          <w:trHeight w:val="317"/>
          <w:jc w:val="center"/>
        </w:trPr>
        <w:tc>
          <w:tcPr>
            <w:tcW w:w="0" w:type="auto"/>
            <w:shd w:val="clear" w:color="auto" w:fill="CCFFFF"/>
            <w:vAlign w:val="center"/>
          </w:tcPr>
          <w:p w14:paraId="1A8D6669"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Power supply linear protection </w:t>
            </w:r>
          </w:p>
        </w:tc>
        <w:tc>
          <w:tcPr>
            <w:tcW w:w="0" w:type="auto"/>
            <w:shd w:val="clear" w:color="auto" w:fill="auto"/>
            <w:vAlign w:val="center"/>
          </w:tcPr>
          <w:p w14:paraId="3D9E8D6F" w14:textId="77777777" w:rsidR="00E7262C" w:rsidRDefault="00000000">
            <w:pPr>
              <w:snapToGrid w:val="0"/>
              <w:spacing w:line="240" w:lineRule="auto"/>
              <w:ind w:firstLineChars="0" w:firstLine="0"/>
              <w:jc w:val="center"/>
              <w:rPr>
                <w:rFonts w:cs="Times New Roman"/>
                <w:szCs w:val="21"/>
              </w:rPr>
            </w:pPr>
            <w:r>
              <w:rPr>
                <w:rFonts w:cs="Times New Roman"/>
                <w:sz w:val="20"/>
                <w:szCs w:val="20"/>
              </w:rPr>
              <w:t>Support</w:t>
            </w:r>
          </w:p>
        </w:tc>
      </w:tr>
      <w:tr w:rsidR="00E7262C" w14:paraId="09B987C4" w14:textId="77777777">
        <w:trPr>
          <w:jc w:val="center"/>
        </w:trPr>
        <w:tc>
          <w:tcPr>
            <w:tcW w:w="0" w:type="auto"/>
            <w:shd w:val="clear" w:color="auto" w:fill="CCFFFF"/>
            <w:vAlign w:val="center"/>
          </w:tcPr>
          <w:p w14:paraId="762050F0" w14:textId="77777777" w:rsidR="00E7262C" w:rsidRDefault="00000000">
            <w:pPr>
              <w:snapToGrid w:val="0"/>
              <w:spacing w:line="240" w:lineRule="auto"/>
              <w:ind w:firstLineChars="0" w:firstLine="0"/>
              <w:jc w:val="both"/>
              <w:rPr>
                <w:rFonts w:cs="Times New Roman"/>
                <w:szCs w:val="21"/>
              </w:rPr>
            </w:pPr>
            <w:r>
              <w:rPr>
                <w:rFonts w:cs="Times New Roman"/>
                <w:sz w:val="20"/>
                <w:szCs w:val="20"/>
              </w:rPr>
              <w:t>Maximum sustainable voltage</w:t>
            </w:r>
          </w:p>
        </w:tc>
        <w:tc>
          <w:tcPr>
            <w:tcW w:w="0" w:type="auto"/>
            <w:shd w:val="clear" w:color="auto" w:fill="auto"/>
            <w:vAlign w:val="center"/>
          </w:tcPr>
          <w:p w14:paraId="50CDFEEC"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30V DC</w:t>
            </w:r>
          </w:p>
        </w:tc>
      </w:tr>
      <w:tr w:rsidR="00E7262C" w14:paraId="159B230D" w14:textId="77777777">
        <w:trPr>
          <w:jc w:val="center"/>
        </w:trPr>
        <w:tc>
          <w:tcPr>
            <w:tcW w:w="0" w:type="auto"/>
            <w:shd w:val="clear" w:color="auto" w:fill="CDFFFF"/>
            <w:vAlign w:val="center"/>
          </w:tcPr>
          <w:p w14:paraId="2D9A307D" w14:textId="77777777" w:rsidR="00E7262C" w:rsidRDefault="00000000">
            <w:pPr>
              <w:snapToGrid w:val="0"/>
              <w:spacing w:line="240" w:lineRule="auto"/>
              <w:ind w:firstLineChars="0" w:firstLine="0"/>
              <w:jc w:val="both"/>
              <w:rPr>
                <w:rFonts w:cs="Times New Roman"/>
                <w:sz w:val="21"/>
                <w:szCs w:val="21"/>
                <w:lang w:bidi="en-US"/>
              </w:rPr>
            </w:pPr>
            <w:r>
              <w:rPr>
                <w:rFonts w:cs="Times New Roman"/>
                <w:color w:val="000000"/>
                <w:sz w:val="20"/>
                <w:szCs w:val="20"/>
              </w:rPr>
              <w:t>Bus 5VDC current consumption</w:t>
            </w:r>
          </w:p>
        </w:tc>
        <w:tc>
          <w:tcPr>
            <w:tcW w:w="0" w:type="auto"/>
            <w:shd w:val="clear" w:color="auto" w:fill="auto"/>
            <w:vAlign w:val="center"/>
          </w:tcPr>
          <w:p w14:paraId="0F42ED6D" w14:textId="77777777" w:rsidR="00E7262C" w:rsidRDefault="00000000">
            <w:pPr>
              <w:snapToGrid w:val="0"/>
              <w:spacing w:line="240" w:lineRule="auto"/>
              <w:ind w:firstLineChars="0" w:firstLine="0"/>
              <w:jc w:val="center"/>
              <w:rPr>
                <w:rFonts w:cs="Times New Roman"/>
                <w:kern w:val="0"/>
                <w:sz w:val="21"/>
                <w:szCs w:val="21"/>
                <w:lang w:bidi="en-US"/>
              </w:rPr>
            </w:pPr>
            <w:r>
              <w:rPr>
                <w:rFonts w:cs="Times New Roman"/>
                <w:color w:val="000000"/>
                <w:sz w:val="20"/>
                <w:szCs w:val="20"/>
              </w:rPr>
              <w:t>165mA</w:t>
            </w:r>
          </w:p>
        </w:tc>
      </w:tr>
      <w:tr w:rsidR="00E7262C" w14:paraId="722E2E83" w14:textId="77777777">
        <w:trPr>
          <w:jc w:val="center"/>
        </w:trPr>
        <w:tc>
          <w:tcPr>
            <w:tcW w:w="0" w:type="auto"/>
            <w:shd w:val="clear" w:color="auto" w:fill="CCFFFF"/>
            <w:vAlign w:val="center"/>
          </w:tcPr>
          <w:p w14:paraId="7B9C62E4" w14:textId="77777777" w:rsidR="00E7262C" w:rsidRDefault="00000000">
            <w:pPr>
              <w:pStyle w:val="af1"/>
              <w:jc w:val="both"/>
              <w:rPr>
                <w:rFonts w:cs="Times New Roman"/>
                <w:szCs w:val="21"/>
              </w:rPr>
            </w:pPr>
            <w:r>
              <w:rPr>
                <w:rFonts w:cs="Times New Roman"/>
                <w:sz w:val="20"/>
                <w:szCs w:val="20"/>
              </w:rPr>
              <w:t xml:space="preserve">Input range </w:t>
            </w:r>
          </w:p>
        </w:tc>
        <w:tc>
          <w:tcPr>
            <w:tcW w:w="0" w:type="auto"/>
            <w:shd w:val="clear" w:color="auto" w:fill="auto"/>
            <w:vAlign w:val="center"/>
          </w:tcPr>
          <w:p w14:paraId="398AB55F" w14:textId="77777777" w:rsidR="00E7262C" w:rsidRDefault="00000000">
            <w:pPr>
              <w:widowControl/>
              <w:spacing w:line="240" w:lineRule="auto"/>
              <w:ind w:firstLineChars="0" w:firstLine="0"/>
              <w:jc w:val="center"/>
              <w:rPr>
                <w:rFonts w:cs="Times New Roman"/>
                <w:kern w:val="0"/>
                <w:sz w:val="21"/>
                <w:szCs w:val="21"/>
                <w:lang w:bidi="en-US"/>
              </w:rPr>
            </w:pPr>
            <w:r>
              <w:rPr>
                <w:rFonts w:cs="Times New Roman"/>
                <w:color w:val="000000"/>
                <w:sz w:val="20"/>
                <w:szCs w:val="20"/>
              </w:rPr>
              <w:t>RTD Type (choose one):</w:t>
            </w:r>
          </w:p>
          <w:p w14:paraId="195CD0C2" w14:textId="1D401291" w:rsidR="00E7262C" w:rsidRDefault="00000000">
            <w:pPr>
              <w:widowControl/>
              <w:spacing w:line="240" w:lineRule="auto"/>
              <w:ind w:firstLineChars="0" w:firstLine="0"/>
              <w:jc w:val="center"/>
              <w:rPr>
                <w:rFonts w:cs="Times New Roman"/>
                <w:kern w:val="0"/>
                <w:sz w:val="21"/>
                <w:szCs w:val="21"/>
                <w:lang w:eastAsia="en-US" w:bidi="en-US"/>
              </w:rPr>
            </w:pPr>
            <w:r>
              <w:rPr>
                <w:rFonts w:cs="Times New Roman"/>
                <w:kern w:val="0"/>
                <w:sz w:val="21"/>
                <w:szCs w:val="21"/>
                <w:lang w:bidi="en-US"/>
              </w:rPr>
              <w:t>Pt-100Ω,1000</w:t>
            </w:r>
            <w:r w:rsidR="00EA67BA">
              <w:rPr>
                <w:rFonts w:cs="Times New Roman"/>
                <w:kern w:val="0"/>
                <w:sz w:val="21"/>
                <w:szCs w:val="21"/>
                <w:lang w:bidi="en-US"/>
              </w:rPr>
              <w:t>Ω (</w:t>
            </w:r>
            <w:r>
              <w:rPr>
                <w:rFonts w:cs="Times New Roman"/>
                <w:kern w:val="0"/>
                <w:sz w:val="21"/>
                <w:szCs w:val="21"/>
                <w:lang w:bidi="en-US"/>
              </w:rPr>
              <w:t>α=3850PPM,3920PPM,</w:t>
            </w:r>
          </w:p>
          <w:p w14:paraId="18C174C0" w14:textId="45CE5E59" w:rsidR="00E7262C" w:rsidRDefault="00000000">
            <w:pPr>
              <w:widowControl/>
              <w:spacing w:line="240" w:lineRule="auto"/>
              <w:ind w:firstLineChars="0" w:firstLine="0"/>
              <w:jc w:val="center"/>
              <w:rPr>
                <w:rFonts w:cs="Times New Roman"/>
                <w:kern w:val="0"/>
                <w:sz w:val="21"/>
                <w:szCs w:val="21"/>
                <w:lang w:eastAsia="en-US" w:bidi="en-US"/>
              </w:rPr>
            </w:pPr>
            <w:r>
              <w:rPr>
                <w:rFonts w:cs="Times New Roman"/>
                <w:kern w:val="0"/>
                <w:sz w:val="21"/>
                <w:szCs w:val="21"/>
                <w:lang w:bidi="en-US"/>
              </w:rPr>
              <w:t>3850.55PPM,3916PPM,3902PM</w:t>
            </w:r>
            <w:r w:rsidR="00EA67BA">
              <w:rPr>
                <w:rFonts w:cs="Times New Roman"/>
                <w:kern w:val="0"/>
                <w:sz w:val="21"/>
                <w:szCs w:val="21"/>
                <w:lang w:bidi="en-US"/>
              </w:rPr>
              <w:t>);</w:t>
            </w:r>
          </w:p>
          <w:p w14:paraId="50A8AE29" w14:textId="23A601D7" w:rsidR="00E7262C" w:rsidRDefault="00000000">
            <w:pPr>
              <w:widowControl/>
              <w:spacing w:line="240" w:lineRule="auto"/>
              <w:ind w:firstLineChars="0" w:firstLine="0"/>
              <w:jc w:val="center"/>
              <w:rPr>
                <w:rFonts w:cs="Times New Roman"/>
                <w:kern w:val="0"/>
                <w:sz w:val="21"/>
                <w:szCs w:val="21"/>
                <w:lang w:bidi="en-US"/>
              </w:rPr>
            </w:pPr>
            <w:r>
              <w:rPr>
                <w:rFonts w:cs="Times New Roman"/>
                <w:kern w:val="0"/>
                <w:sz w:val="21"/>
                <w:szCs w:val="21"/>
                <w:lang w:bidi="en-US"/>
              </w:rPr>
              <w:t>Ni-100Ω,1000Ω(α=6720PPM,6178PPM</w:t>
            </w:r>
            <w:r w:rsidR="00EA67BA">
              <w:rPr>
                <w:rFonts w:cs="Times New Roman"/>
                <w:kern w:val="0"/>
                <w:sz w:val="21"/>
                <w:szCs w:val="21"/>
                <w:lang w:bidi="en-US"/>
              </w:rPr>
              <w:t>);</w:t>
            </w:r>
          </w:p>
        </w:tc>
      </w:tr>
      <w:tr w:rsidR="00E7262C" w14:paraId="5F800263" w14:textId="77777777">
        <w:trPr>
          <w:jc w:val="center"/>
        </w:trPr>
        <w:tc>
          <w:tcPr>
            <w:tcW w:w="0" w:type="auto"/>
            <w:shd w:val="clear" w:color="auto" w:fill="CCFFFF"/>
            <w:vAlign w:val="center"/>
          </w:tcPr>
          <w:p w14:paraId="70BB4CB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Measurement principle </w:t>
            </w:r>
          </w:p>
        </w:tc>
        <w:tc>
          <w:tcPr>
            <w:tcW w:w="0" w:type="auto"/>
            <w:shd w:val="clear" w:color="auto" w:fill="auto"/>
            <w:vAlign w:val="center"/>
          </w:tcPr>
          <w:p w14:paraId="5C7A6BA2"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Sigma-Delta</w:t>
            </w:r>
          </w:p>
        </w:tc>
      </w:tr>
      <w:tr w:rsidR="00E7262C" w14:paraId="350DC95C" w14:textId="77777777">
        <w:trPr>
          <w:jc w:val="center"/>
        </w:trPr>
        <w:tc>
          <w:tcPr>
            <w:tcW w:w="0" w:type="auto"/>
            <w:shd w:val="clear" w:color="auto" w:fill="CCFFFF"/>
            <w:vAlign w:val="center"/>
          </w:tcPr>
          <w:p w14:paraId="4CE87651"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Data word </w:t>
            </w:r>
          </w:p>
        </w:tc>
        <w:tc>
          <w:tcPr>
            <w:tcW w:w="0" w:type="auto"/>
            <w:shd w:val="clear" w:color="auto" w:fill="auto"/>
            <w:vAlign w:val="center"/>
          </w:tcPr>
          <w:p w14:paraId="0D0FDFEA"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-32768~+32767</w:t>
            </w:r>
          </w:p>
        </w:tc>
      </w:tr>
      <w:tr w:rsidR="00E7262C" w14:paraId="30511080" w14:textId="77777777">
        <w:trPr>
          <w:jc w:val="center"/>
        </w:trPr>
        <w:tc>
          <w:tcPr>
            <w:tcW w:w="0" w:type="auto"/>
            <w:gridSpan w:val="2"/>
            <w:shd w:val="clear" w:color="auto" w:fill="CCFFFF"/>
            <w:vAlign w:val="center"/>
          </w:tcPr>
          <w:p w14:paraId="6CF28E7C"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Resolution </w:t>
            </w:r>
          </w:p>
        </w:tc>
      </w:tr>
      <w:tr w:rsidR="00E7262C" w14:paraId="1A6E0F3F" w14:textId="77777777">
        <w:trPr>
          <w:jc w:val="center"/>
        </w:trPr>
        <w:tc>
          <w:tcPr>
            <w:tcW w:w="0" w:type="auto"/>
            <w:shd w:val="clear" w:color="auto" w:fill="CCFFFF"/>
            <w:vAlign w:val="center"/>
          </w:tcPr>
          <w:p w14:paraId="30F2D63E"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Temperature </w:t>
            </w:r>
          </w:p>
        </w:tc>
        <w:tc>
          <w:tcPr>
            <w:tcW w:w="0" w:type="auto"/>
            <w:shd w:val="clear" w:color="auto" w:fill="auto"/>
            <w:vAlign w:val="center"/>
          </w:tcPr>
          <w:p w14:paraId="6F11D6E5"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0.1℃/0.1℉</w:t>
            </w:r>
          </w:p>
        </w:tc>
      </w:tr>
      <w:tr w:rsidR="00E7262C" w14:paraId="2A473A0F" w14:textId="77777777">
        <w:trPr>
          <w:jc w:val="center"/>
        </w:trPr>
        <w:tc>
          <w:tcPr>
            <w:tcW w:w="0" w:type="auto"/>
            <w:shd w:val="clear" w:color="auto" w:fill="CCFFFF"/>
            <w:vAlign w:val="center"/>
          </w:tcPr>
          <w:p w14:paraId="0B4BA7B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Voltage </w:t>
            </w:r>
          </w:p>
        </w:tc>
        <w:tc>
          <w:tcPr>
            <w:tcW w:w="0" w:type="auto"/>
            <w:shd w:val="clear" w:color="auto" w:fill="auto"/>
            <w:vAlign w:val="center"/>
          </w:tcPr>
          <w:p w14:paraId="706D4043" w14:textId="77777777" w:rsidR="00E7262C" w:rsidRDefault="00E7262C">
            <w:pPr>
              <w:snapToGrid w:val="0"/>
              <w:spacing w:line="240" w:lineRule="auto"/>
              <w:ind w:firstLineChars="0" w:firstLine="0"/>
              <w:jc w:val="center"/>
              <w:rPr>
                <w:rFonts w:cs="Times New Roman"/>
                <w:szCs w:val="21"/>
              </w:rPr>
            </w:pPr>
          </w:p>
        </w:tc>
      </w:tr>
      <w:tr w:rsidR="00E7262C" w14:paraId="6910C598" w14:textId="77777777">
        <w:trPr>
          <w:jc w:val="center"/>
        </w:trPr>
        <w:tc>
          <w:tcPr>
            <w:tcW w:w="0" w:type="auto"/>
            <w:shd w:val="clear" w:color="auto" w:fill="CCFFFF"/>
            <w:vAlign w:val="center"/>
          </w:tcPr>
          <w:p w14:paraId="098B24B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Resistance </w:t>
            </w:r>
          </w:p>
        </w:tc>
        <w:tc>
          <w:tcPr>
            <w:tcW w:w="0" w:type="auto"/>
            <w:shd w:val="clear" w:color="auto" w:fill="auto"/>
            <w:vAlign w:val="center"/>
          </w:tcPr>
          <w:p w14:paraId="3A0B92F0" w14:textId="77777777" w:rsidR="00E7262C" w:rsidRDefault="00000000">
            <w:pPr>
              <w:snapToGrid w:val="0"/>
              <w:spacing w:line="240" w:lineRule="auto"/>
              <w:ind w:firstLineChars="0" w:firstLine="0"/>
              <w:jc w:val="center"/>
              <w:rPr>
                <w:rFonts w:cs="Times New Roman"/>
                <w:szCs w:val="21"/>
              </w:rPr>
            </w:pPr>
            <w:r>
              <w:rPr>
                <w:rFonts w:cs="Times New Roman"/>
                <w:sz w:val="20"/>
                <w:szCs w:val="20"/>
              </w:rPr>
              <w:t>15 bits + sign bit</w:t>
            </w:r>
          </w:p>
        </w:tc>
      </w:tr>
      <w:tr w:rsidR="00E7262C" w14:paraId="3A2260BF" w14:textId="77777777">
        <w:trPr>
          <w:jc w:val="center"/>
        </w:trPr>
        <w:tc>
          <w:tcPr>
            <w:tcW w:w="0" w:type="auto"/>
            <w:shd w:val="clear" w:color="auto" w:fill="CCFFFF"/>
            <w:vAlign w:val="center"/>
          </w:tcPr>
          <w:p w14:paraId="43795234"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Measurement conversion time </w:t>
            </w:r>
          </w:p>
        </w:tc>
        <w:tc>
          <w:tcPr>
            <w:tcW w:w="0" w:type="auto"/>
            <w:shd w:val="clear" w:color="auto" w:fill="auto"/>
            <w:vAlign w:val="center"/>
          </w:tcPr>
          <w:p w14:paraId="205363A4" w14:textId="77777777" w:rsidR="00E7262C" w:rsidRDefault="00000000">
            <w:pPr>
              <w:snapToGrid w:val="0"/>
              <w:spacing w:line="240" w:lineRule="auto"/>
              <w:ind w:firstLineChars="0" w:firstLine="0"/>
              <w:jc w:val="center"/>
              <w:rPr>
                <w:rFonts w:cs="Times New Roman"/>
                <w:szCs w:val="21"/>
              </w:rPr>
            </w:pPr>
            <w:r>
              <w:rPr>
                <w:rFonts w:eastAsia="微软雅黑" w:cs="Times New Roman"/>
                <w:sz w:val="20"/>
                <w:szCs w:val="20"/>
              </w:rPr>
              <w:t xml:space="preserve">&lt; </w:t>
            </w:r>
            <w:r>
              <w:rPr>
                <w:rFonts w:cs="Times New Roman"/>
                <w:sz w:val="20"/>
                <w:szCs w:val="20"/>
              </w:rPr>
              <w:t>400ms</w:t>
            </w:r>
          </w:p>
        </w:tc>
      </w:tr>
      <w:tr w:rsidR="00E7262C" w14:paraId="7DE26FC0" w14:textId="77777777">
        <w:trPr>
          <w:jc w:val="center"/>
        </w:trPr>
        <w:tc>
          <w:tcPr>
            <w:tcW w:w="0" w:type="auto"/>
            <w:shd w:val="clear" w:color="auto" w:fill="CCFFFF"/>
            <w:vAlign w:val="center"/>
          </w:tcPr>
          <w:p w14:paraId="53E654E1"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Common mode rejection </w:t>
            </w:r>
          </w:p>
        </w:tc>
        <w:tc>
          <w:tcPr>
            <w:tcW w:w="0" w:type="auto"/>
            <w:shd w:val="clear" w:color="auto" w:fill="auto"/>
            <w:vAlign w:val="center"/>
          </w:tcPr>
          <w:p w14:paraId="46531F3E" w14:textId="77777777" w:rsidR="00E7262C" w:rsidRDefault="00000000">
            <w:pPr>
              <w:snapToGrid w:val="0"/>
              <w:spacing w:line="240" w:lineRule="auto"/>
              <w:ind w:firstLineChars="0" w:firstLine="0"/>
              <w:jc w:val="center"/>
              <w:rPr>
                <w:rFonts w:cs="Times New Roman"/>
                <w:szCs w:val="21"/>
              </w:rPr>
            </w:pPr>
            <w:r>
              <w:rPr>
                <w:rFonts w:eastAsia="微软雅黑" w:cs="Times New Roman"/>
                <w:sz w:val="20"/>
                <w:szCs w:val="20"/>
              </w:rPr>
              <w:t xml:space="preserve">&gt; </w:t>
            </w:r>
            <w:r>
              <w:rPr>
                <w:rFonts w:cs="Times New Roman"/>
                <w:sz w:val="20"/>
                <w:szCs w:val="20"/>
              </w:rPr>
              <w:t>125dB, AC120V</w:t>
            </w:r>
          </w:p>
        </w:tc>
      </w:tr>
      <w:tr w:rsidR="00E7262C" w14:paraId="2B69BEF2" w14:textId="77777777">
        <w:trPr>
          <w:jc w:val="center"/>
        </w:trPr>
        <w:tc>
          <w:tcPr>
            <w:tcW w:w="0" w:type="auto"/>
            <w:shd w:val="clear" w:color="auto" w:fill="CCFFFF"/>
            <w:vAlign w:val="center"/>
          </w:tcPr>
          <w:p w14:paraId="72E61DF8"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Cable length (compensation lead) </w:t>
            </w:r>
          </w:p>
        </w:tc>
        <w:tc>
          <w:tcPr>
            <w:tcW w:w="0" w:type="auto"/>
            <w:shd w:val="clear" w:color="auto" w:fill="auto"/>
            <w:vAlign w:val="center"/>
          </w:tcPr>
          <w:p w14:paraId="0118B1CD" w14:textId="77777777" w:rsidR="00E7262C" w:rsidRDefault="00000000">
            <w:pPr>
              <w:snapToGrid w:val="0"/>
              <w:spacing w:line="240" w:lineRule="auto"/>
              <w:ind w:firstLineChars="0" w:firstLine="0"/>
              <w:jc w:val="center"/>
              <w:rPr>
                <w:rFonts w:cs="Times New Roman"/>
                <w:szCs w:val="21"/>
              </w:rPr>
            </w:pPr>
            <w:r>
              <w:rPr>
                <w:rFonts w:cs="Times New Roman"/>
                <w:sz w:val="20"/>
                <w:szCs w:val="20"/>
              </w:rPr>
              <w:t>Up to 30m</w:t>
            </w:r>
          </w:p>
        </w:tc>
      </w:tr>
      <w:tr w:rsidR="00E7262C" w14:paraId="2596FCB8" w14:textId="77777777">
        <w:trPr>
          <w:jc w:val="center"/>
        </w:trPr>
        <w:tc>
          <w:tcPr>
            <w:tcW w:w="0" w:type="auto"/>
            <w:shd w:val="clear" w:color="auto" w:fill="CCFFFF"/>
            <w:vAlign w:val="center"/>
          </w:tcPr>
          <w:p w14:paraId="12CF099B"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Wire loop resistance </w:t>
            </w:r>
          </w:p>
        </w:tc>
        <w:tc>
          <w:tcPr>
            <w:tcW w:w="0" w:type="auto"/>
            <w:shd w:val="clear" w:color="auto" w:fill="auto"/>
            <w:vAlign w:val="center"/>
          </w:tcPr>
          <w:p w14:paraId="2BB04D6C" w14:textId="77777777" w:rsidR="00E7262C" w:rsidRDefault="00000000">
            <w:pPr>
              <w:snapToGrid w:val="0"/>
              <w:spacing w:line="240" w:lineRule="auto"/>
              <w:ind w:firstLineChars="0" w:firstLine="0"/>
              <w:jc w:val="center"/>
              <w:rPr>
                <w:rFonts w:cs="Times New Roman"/>
                <w:szCs w:val="21"/>
              </w:rPr>
            </w:pPr>
            <w:r>
              <w:rPr>
                <w:rFonts w:cs="Times New Roman"/>
                <w:sz w:val="20"/>
                <w:szCs w:val="20"/>
              </w:rPr>
              <w:t>Maximum 100Ω</w:t>
            </w:r>
          </w:p>
        </w:tc>
      </w:tr>
      <w:tr w:rsidR="00E7262C" w14:paraId="7997B778" w14:textId="77777777">
        <w:trPr>
          <w:jc w:val="center"/>
        </w:trPr>
        <w:tc>
          <w:tcPr>
            <w:tcW w:w="0" w:type="auto"/>
            <w:shd w:val="clear" w:color="auto" w:fill="CCFFFF"/>
            <w:vAlign w:val="center"/>
          </w:tcPr>
          <w:p w14:paraId="2C69DDD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Input impedance </w:t>
            </w:r>
          </w:p>
        </w:tc>
        <w:tc>
          <w:tcPr>
            <w:tcW w:w="0" w:type="auto"/>
            <w:shd w:val="clear" w:color="auto" w:fill="auto"/>
            <w:vAlign w:val="center"/>
          </w:tcPr>
          <w:p w14:paraId="746FA19B"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≥1MΩ</w:t>
            </w:r>
          </w:p>
        </w:tc>
      </w:tr>
      <w:tr w:rsidR="00E7262C" w14:paraId="06417FC5" w14:textId="77777777">
        <w:trPr>
          <w:jc w:val="center"/>
        </w:trPr>
        <w:tc>
          <w:tcPr>
            <w:tcW w:w="0" w:type="auto"/>
            <w:shd w:val="clear" w:color="auto" w:fill="CCFFFF"/>
            <w:vAlign w:val="center"/>
          </w:tcPr>
          <w:p w14:paraId="4C667E70"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Basic error </w:t>
            </w:r>
          </w:p>
        </w:tc>
        <w:tc>
          <w:tcPr>
            <w:tcW w:w="0" w:type="auto"/>
            <w:shd w:val="clear" w:color="auto" w:fill="auto"/>
            <w:vAlign w:val="center"/>
          </w:tcPr>
          <w:p w14:paraId="130D74AB"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≤0.1%FS</w:t>
            </w:r>
          </w:p>
        </w:tc>
      </w:tr>
      <w:tr w:rsidR="00E7262C" w14:paraId="417D3FB1" w14:textId="77777777">
        <w:trPr>
          <w:jc w:val="center"/>
        </w:trPr>
        <w:tc>
          <w:tcPr>
            <w:tcW w:w="0" w:type="auto"/>
            <w:shd w:val="clear" w:color="auto" w:fill="CCFFFF"/>
            <w:vAlign w:val="center"/>
          </w:tcPr>
          <w:p w14:paraId="19CF4C29"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Conformance </w:t>
            </w:r>
          </w:p>
        </w:tc>
        <w:tc>
          <w:tcPr>
            <w:tcW w:w="0" w:type="auto"/>
            <w:shd w:val="clear" w:color="auto" w:fill="auto"/>
            <w:vAlign w:val="center"/>
          </w:tcPr>
          <w:p w14:paraId="40A97F16"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0.05%FS</w:t>
            </w:r>
          </w:p>
        </w:tc>
      </w:tr>
      <w:tr w:rsidR="00E7262C" w14:paraId="6FB6D718" w14:textId="77777777">
        <w:trPr>
          <w:jc w:val="center"/>
        </w:trPr>
        <w:tc>
          <w:tcPr>
            <w:tcW w:w="0" w:type="auto"/>
            <w:shd w:val="clear" w:color="auto" w:fill="CCFFFF"/>
            <w:vAlign w:val="center"/>
          </w:tcPr>
          <w:p w14:paraId="7D0134D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Cold junction error</w:t>
            </w:r>
          </w:p>
        </w:tc>
        <w:tc>
          <w:tcPr>
            <w:tcW w:w="0" w:type="auto"/>
            <w:shd w:val="clear" w:color="auto" w:fill="auto"/>
            <w:vAlign w:val="center"/>
          </w:tcPr>
          <w:p w14:paraId="32548674"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w:t>
            </w:r>
          </w:p>
        </w:tc>
      </w:tr>
      <w:tr w:rsidR="00E7262C" w14:paraId="032555A8" w14:textId="77777777">
        <w:trPr>
          <w:jc w:val="center"/>
        </w:trPr>
        <w:tc>
          <w:tcPr>
            <w:tcW w:w="0" w:type="auto"/>
            <w:gridSpan w:val="2"/>
            <w:shd w:val="clear" w:color="auto" w:fill="CCFFFF"/>
            <w:vAlign w:val="center"/>
          </w:tcPr>
          <w:p w14:paraId="5466B472" w14:textId="77777777" w:rsidR="00E7262C" w:rsidRDefault="00000000">
            <w:pPr>
              <w:snapToGrid w:val="0"/>
              <w:spacing w:line="240" w:lineRule="auto"/>
              <w:ind w:firstLineChars="0" w:firstLine="0"/>
              <w:jc w:val="both"/>
              <w:rPr>
                <w:rFonts w:cs="Times New Roman"/>
                <w:szCs w:val="21"/>
              </w:rPr>
            </w:pPr>
            <w:r>
              <w:rPr>
                <w:rFonts w:cs="Times New Roman"/>
                <w:color w:val="000000"/>
                <w:sz w:val="20"/>
                <w:szCs w:val="20"/>
              </w:rPr>
              <w:t>Isolation</w:t>
            </w:r>
          </w:p>
        </w:tc>
      </w:tr>
      <w:tr w:rsidR="00E7262C" w14:paraId="230FC15D" w14:textId="77777777">
        <w:trPr>
          <w:jc w:val="center"/>
        </w:trPr>
        <w:tc>
          <w:tcPr>
            <w:tcW w:w="0" w:type="auto"/>
            <w:shd w:val="clear" w:color="auto" w:fill="CCFFFF"/>
            <w:vAlign w:val="center"/>
          </w:tcPr>
          <w:p w14:paraId="4A53B225" w14:textId="77777777" w:rsidR="00E7262C" w:rsidRDefault="00000000">
            <w:pPr>
              <w:numPr>
                <w:ilvl w:val="0"/>
                <w:numId w:val="6"/>
              </w:numPr>
              <w:snapToGrid w:val="0"/>
              <w:spacing w:line="240" w:lineRule="auto"/>
              <w:ind w:left="0" w:firstLineChars="0" w:firstLine="0"/>
              <w:jc w:val="both"/>
              <w:rPr>
                <w:rFonts w:cs="Times New Roman"/>
                <w:szCs w:val="21"/>
              </w:rPr>
            </w:pPr>
            <w:r>
              <w:rPr>
                <w:rFonts w:cs="Times New Roman"/>
                <w:sz w:val="20"/>
                <w:szCs w:val="20"/>
              </w:rPr>
              <w:t xml:space="preserve">Between channel and bus </w:t>
            </w:r>
          </w:p>
        </w:tc>
        <w:tc>
          <w:tcPr>
            <w:tcW w:w="0" w:type="auto"/>
            <w:shd w:val="clear" w:color="auto" w:fill="auto"/>
            <w:vAlign w:val="center"/>
          </w:tcPr>
          <w:p w14:paraId="07E6246B"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Yes</w:t>
            </w:r>
          </w:p>
        </w:tc>
      </w:tr>
      <w:tr w:rsidR="00E7262C" w14:paraId="31FE2CC9" w14:textId="77777777">
        <w:trPr>
          <w:jc w:val="center"/>
        </w:trPr>
        <w:tc>
          <w:tcPr>
            <w:tcW w:w="0" w:type="auto"/>
            <w:shd w:val="clear" w:color="auto" w:fill="CCFFFF"/>
            <w:vAlign w:val="center"/>
          </w:tcPr>
          <w:p w14:paraId="2E79D1DF" w14:textId="77777777" w:rsidR="00E7262C" w:rsidRDefault="00000000">
            <w:pPr>
              <w:numPr>
                <w:ilvl w:val="0"/>
                <w:numId w:val="6"/>
              </w:numPr>
              <w:snapToGrid w:val="0"/>
              <w:spacing w:line="240" w:lineRule="auto"/>
              <w:ind w:left="0" w:firstLineChars="0" w:firstLine="0"/>
              <w:jc w:val="both"/>
              <w:rPr>
                <w:rFonts w:cs="Times New Roman"/>
                <w:szCs w:val="21"/>
              </w:rPr>
            </w:pPr>
            <w:r>
              <w:rPr>
                <w:rFonts w:cs="Times New Roman"/>
                <w:sz w:val="20"/>
                <w:szCs w:val="20"/>
              </w:rPr>
              <w:t xml:space="preserve">Between power supply and bus </w:t>
            </w:r>
          </w:p>
        </w:tc>
        <w:tc>
          <w:tcPr>
            <w:tcW w:w="0" w:type="auto"/>
            <w:shd w:val="clear" w:color="auto" w:fill="auto"/>
            <w:vAlign w:val="center"/>
          </w:tcPr>
          <w:p w14:paraId="12751DA0"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Yes</w:t>
            </w:r>
          </w:p>
        </w:tc>
      </w:tr>
      <w:tr w:rsidR="00E7262C" w14:paraId="73AD9231" w14:textId="77777777">
        <w:trPr>
          <w:jc w:val="center"/>
        </w:trPr>
        <w:tc>
          <w:tcPr>
            <w:tcW w:w="0" w:type="auto"/>
            <w:shd w:val="clear" w:color="auto" w:fill="CCFFFF"/>
            <w:vAlign w:val="center"/>
          </w:tcPr>
          <w:p w14:paraId="7F08F48E" w14:textId="77777777" w:rsidR="00E7262C" w:rsidRDefault="00000000">
            <w:pPr>
              <w:numPr>
                <w:ilvl w:val="0"/>
                <w:numId w:val="6"/>
              </w:numPr>
              <w:snapToGrid w:val="0"/>
              <w:spacing w:line="240" w:lineRule="auto"/>
              <w:ind w:left="0" w:firstLineChars="0" w:firstLine="0"/>
              <w:jc w:val="both"/>
              <w:rPr>
                <w:rFonts w:cs="Times New Roman"/>
                <w:szCs w:val="21"/>
              </w:rPr>
            </w:pPr>
            <w:r>
              <w:rPr>
                <w:rFonts w:cs="Times New Roman"/>
                <w:sz w:val="20"/>
                <w:szCs w:val="20"/>
              </w:rPr>
              <w:t xml:space="preserve">Between channel and power supply </w:t>
            </w:r>
          </w:p>
        </w:tc>
        <w:tc>
          <w:tcPr>
            <w:tcW w:w="0" w:type="auto"/>
            <w:shd w:val="clear" w:color="auto" w:fill="auto"/>
            <w:vAlign w:val="center"/>
          </w:tcPr>
          <w:p w14:paraId="159AEE1D"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Yes</w:t>
            </w:r>
          </w:p>
        </w:tc>
      </w:tr>
      <w:tr w:rsidR="00E7262C" w14:paraId="3B058933" w14:textId="77777777">
        <w:trPr>
          <w:jc w:val="center"/>
        </w:trPr>
        <w:tc>
          <w:tcPr>
            <w:tcW w:w="0" w:type="auto"/>
            <w:shd w:val="clear" w:color="auto" w:fill="CCFFFF"/>
            <w:vAlign w:val="center"/>
          </w:tcPr>
          <w:p w14:paraId="64CE62D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Display indication</w:t>
            </w:r>
          </w:p>
        </w:tc>
        <w:tc>
          <w:tcPr>
            <w:tcW w:w="0" w:type="auto"/>
            <w:shd w:val="clear" w:color="auto" w:fill="auto"/>
            <w:vAlign w:val="center"/>
          </w:tcPr>
          <w:p w14:paraId="5CB230C3"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Power supply green LED display</w:t>
            </w:r>
          </w:p>
        </w:tc>
      </w:tr>
      <w:tr w:rsidR="00E7262C" w14:paraId="47B9FAA4" w14:textId="77777777">
        <w:trPr>
          <w:jc w:val="center"/>
        </w:trPr>
        <w:tc>
          <w:tcPr>
            <w:tcW w:w="0" w:type="auto"/>
            <w:shd w:val="clear" w:color="auto" w:fill="CCFFFF"/>
            <w:vAlign w:val="center"/>
          </w:tcPr>
          <w:p w14:paraId="5E6D33A1" w14:textId="77777777" w:rsidR="00E7262C" w:rsidRDefault="00000000">
            <w:pPr>
              <w:snapToGrid w:val="0"/>
              <w:spacing w:line="240" w:lineRule="auto"/>
              <w:ind w:firstLineChars="0" w:firstLine="0"/>
              <w:jc w:val="both"/>
              <w:rPr>
                <w:rFonts w:cs="Times New Roman"/>
                <w:szCs w:val="21"/>
              </w:rPr>
            </w:pPr>
            <w:r>
              <w:rPr>
                <w:rFonts w:cs="Times New Roman"/>
                <w:sz w:val="20"/>
                <w:szCs w:val="20"/>
              </w:rPr>
              <w:t>System power diagnostics and warnings</w:t>
            </w:r>
          </w:p>
        </w:tc>
        <w:tc>
          <w:tcPr>
            <w:tcW w:w="0" w:type="auto"/>
            <w:shd w:val="clear" w:color="auto" w:fill="auto"/>
            <w:vAlign w:val="center"/>
          </w:tcPr>
          <w:p w14:paraId="1E6299FB"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Support</w:t>
            </w:r>
          </w:p>
        </w:tc>
      </w:tr>
      <w:tr w:rsidR="00E7262C" w14:paraId="49FD78AD" w14:textId="77777777">
        <w:trPr>
          <w:jc w:val="center"/>
        </w:trPr>
        <w:tc>
          <w:tcPr>
            <w:tcW w:w="0" w:type="auto"/>
            <w:shd w:val="clear" w:color="auto" w:fill="CCFFFF"/>
            <w:vAlign w:val="center"/>
          </w:tcPr>
          <w:p w14:paraId="44D131DB" w14:textId="77777777" w:rsidR="00E7262C" w:rsidRDefault="00000000">
            <w:pPr>
              <w:snapToGrid w:val="0"/>
              <w:spacing w:line="240" w:lineRule="auto"/>
              <w:ind w:firstLineChars="0" w:firstLine="0"/>
              <w:jc w:val="both"/>
              <w:rPr>
                <w:rFonts w:cs="Times New Roman"/>
                <w:szCs w:val="21"/>
              </w:rPr>
            </w:pPr>
            <w:r>
              <w:rPr>
                <w:rFonts w:cs="Times New Roman"/>
                <w:sz w:val="20"/>
                <w:szCs w:val="20"/>
              </w:rPr>
              <w:t>Operating environment</w:t>
            </w:r>
          </w:p>
        </w:tc>
        <w:tc>
          <w:tcPr>
            <w:tcW w:w="0" w:type="auto"/>
            <w:shd w:val="clear" w:color="auto" w:fill="auto"/>
            <w:vAlign w:val="center"/>
          </w:tcPr>
          <w:p w14:paraId="287274F4" w14:textId="77777777" w:rsidR="00E7262C" w:rsidRDefault="00000000">
            <w:pPr>
              <w:snapToGrid w:val="0"/>
              <w:spacing w:line="240" w:lineRule="auto"/>
              <w:ind w:firstLineChars="0" w:firstLine="0"/>
              <w:jc w:val="center"/>
              <w:rPr>
                <w:rFonts w:cs="Times New Roman"/>
                <w:szCs w:val="21"/>
              </w:rPr>
            </w:pPr>
            <w:r>
              <w:rPr>
                <w:rFonts w:eastAsia="Segoe UI" w:cs="Times New Roman"/>
                <w:color w:val="222222"/>
                <w:kern w:val="0"/>
                <w:sz w:val="20"/>
                <w:szCs w:val="20"/>
                <w:lang w:bidi="ar"/>
              </w:rPr>
              <w:t>Operating temperature: - 20~60℃, Relative humidity: 5%~90% (no condensa</w:t>
            </w:r>
            <w:r>
              <w:rPr>
                <w:rFonts w:cs="Times New Roman"/>
                <w:color w:val="222222"/>
                <w:kern w:val="0"/>
                <w:sz w:val="20"/>
                <w:szCs w:val="20"/>
                <w:lang w:bidi="ar"/>
              </w:rPr>
              <w:t>tion</w:t>
            </w:r>
          </w:p>
        </w:tc>
      </w:tr>
      <w:tr w:rsidR="00E7262C" w14:paraId="5312F0FF" w14:textId="77777777">
        <w:trPr>
          <w:trHeight w:val="297"/>
          <w:jc w:val="center"/>
        </w:trPr>
        <w:tc>
          <w:tcPr>
            <w:tcW w:w="0" w:type="auto"/>
            <w:shd w:val="clear" w:color="auto" w:fill="CCFFFF"/>
            <w:vAlign w:val="center"/>
          </w:tcPr>
          <w:p w14:paraId="1C0B5BFE" w14:textId="77777777" w:rsidR="00E7262C" w:rsidRDefault="00000000">
            <w:pPr>
              <w:pStyle w:val="af1"/>
              <w:jc w:val="both"/>
              <w:rPr>
                <w:rFonts w:cs="Times New Roman"/>
                <w:szCs w:val="21"/>
              </w:rPr>
            </w:pPr>
            <w:r>
              <w:rPr>
                <w:rFonts w:cs="Times New Roman"/>
                <w:sz w:val="20"/>
                <w:szCs w:val="20"/>
              </w:rPr>
              <w:t>Dimensions (</w:t>
            </w:r>
            <w:r>
              <w:rPr>
                <w:rFonts w:cs="Times New Roman"/>
                <w:sz w:val="20"/>
                <w:szCs w:val="20"/>
                <w:lang w:eastAsia="zh-CN"/>
              </w:rPr>
              <w:t xml:space="preserve">length </w:t>
            </w:r>
            <w:r>
              <w:rPr>
                <w:rFonts w:cs="Times New Roman"/>
                <w:sz w:val="20"/>
                <w:szCs w:val="20"/>
              </w:rPr>
              <w:t xml:space="preserve">x </w:t>
            </w:r>
            <w:r>
              <w:rPr>
                <w:rFonts w:cs="Times New Roman"/>
                <w:sz w:val="20"/>
                <w:szCs w:val="20"/>
                <w:lang w:eastAsia="zh-CN"/>
              </w:rPr>
              <w:t>width</w:t>
            </w:r>
            <w:r>
              <w:rPr>
                <w:rFonts w:cs="Times New Roman"/>
                <w:sz w:val="20"/>
                <w:szCs w:val="20"/>
              </w:rPr>
              <w:t xml:space="preserve"> x </w:t>
            </w:r>
            <w:r>
              <w:rPr>
                <w:rFonts w:cs="Times New Roman"/>
                <w:sz w:val="20"/>
                <w:szCs w:val="20"/>
                <w:lang w:eastAsia="zh-CN"/>
              </w:rPr>
              <w:t>height</w:t>
            </w:r>
            <w:r>
              <w:rPr>
                <w:rFonts w:cs="Times New Roman"/>
                <w:sz w:val="20"/>
                <w:szCs w:val="20"/>
              </w:rPr>
              <w:t>)</w:t>
            </w:r>
          </w:p>
        </w:tc>
        <w:tc>
          <w:tcPr>
            <w:tcW w:w="0" w:type="auto"/>
            <w:shd w:val="clear" w:color="auto" w:fill="auto"/>
            <w:vAlign w:val="center"/>
          </w:tcPr>
          <w:p w14:paraId="7AD4DC43" w14:textId="77777777" w:rsidR="00E7262C" w:rsidRDefault="00000000">
            <w:pPr>
              <w:pStyle w:val="af1"/>
              <w:jc w:val="center"/>
              <w:rPr>
                <w:rFonts w:cs="Times New Roman"/>
                <w:szCs w:val="21"/>
              </w:rPr>
            </w:pPr>
            <w:r>
              <w:rPr>
                <w:rFonts w:cs="Times New Roman"/>
                <w:szCs w:val="21"/>
                <w:lang w:eastAsia="zh-CN"/>
              </w:rPr>
              <w:t>15</w:t>
            </w:r>
            <w:r>
              <w:rPr>
                <w:rFonts w:cs="Times New Roman"/>
                <w:szCs w:val="21"/>
              </w:rPr>
              <w:t>×</w:t>
            </w:r>
            <w:r>
              <w:rPr>
                <w:rFonts w:cs="Times New Roman"/>
                <w:szCs w:val="21"/>
                <w:lang w:eastAsia="zh-CN"/>
              </w:rPr>
              <w:t>100</w:t>
            </w:r>
            <w:r>
              <w:rPr>
                <w:rFonts w:cs="Times New Roman"/>
                <w:szCs w:val="21"/>
              </w:rPr>
              <w:t>×</w:t>
            </w:r>
            <w:r>
              <w:rPr>
                <w:rFonts w:cs="Times New Roman"/>
                <w:szCs w:val="21"/>
                <w:lang w:eastAsia="zh-CN"/>
              </w:rPr>
              <w:t>80 mm</w:t>
            </w:r>
          </w:p>
        </w:tc>
      </w:tr>
    </w:tbl>
    <w:p w14:paraId="18B44DD1" w14:textId="77777777" w:rsidR="00E7262C" w:rsidRDefault="00000000">
      <w:pPr>
        <w:ind w:firstLine="480"/>
        <w:jc w:val="both"/>
        <w:rPr>
          <w:rFonts w:cs="Times New Roman"/>
        </w:rPr>
      </w:pPr>
      <w:r>
        <w:rPr>
          <w:rFonts w:cs="Times New Roman"/>
        </w:rPr>
        <w:br w:type="page"/>
      </w:r>
    </w:p>
    <w:p w14:paraId="581A02F9" w14:textId="77777777" w:rsidR="00E7262C" w:rsidRDefault="00000000">
      <w:pPr>
        <w:pStyle w:val="3"/>
        <w:numPr>
          <w:ilvl w:val="2"/>
          <w:numId w:val="2"/>
        </w:numPr>
        <w:spacing w:before="156" w:after="156"/>
        <w:jc w:val="both"/>
        <w:rPr>
          <w:rFonts w:cs="Times New Roman"/>
        </w:rPr>
      </w:pPr>
      <w:bookmarkStart w:id="169" w:name="_Toc20535"/>
      <w:bookmarkStart w:id="170" w:name="_Toc191367940"/>
      <w:r>
        <w:rPr>
          <w:rFonts w:cs="Times New Roman"/>
        </w:rPr>
        <w:lastRenderedPageBreak/>
        <w:t>Module Wiring Diagram</w:t>
      </w:r>
      <w:bookmarkEnd w:id="169"/>
      <w:bookmarkEnd w:id="170"/>
    </w:p>
    <w:p w14:paraId="78F0DF33" w14:textId="77777777" w:rsidR="00E7262C" w:rsidRDefault="00000000" w:rsidP="00EA67BA">
      <w:pPr>
        <w:spacing w:line="240" w:lineRule="auto"/>
        <w:ind w:firstLine="480"/>
        <w:jc w:val="center"/>
        <w:rPr>
          <w:rFonts w:cs="Times New Roman"/>
        </w:rPr>
      </w:pPr>
      <w:r>
        <w:rPr>
          <w:rFonts w:cs="Times New Roman"/>
        </w:rPr>
        <w:object w:dxaOrig="8413" w:dyaOrig="11443" w14:anchorId="038F5991">
          <v:shape id="_x0000_i1037" type="#_x0000_t75" style="width:420.65pt;height:572.15pt" o:ole="">
            <v:imagedata r:id="rId49" o:title="" croptop="-534f" cropbottom="-287f" cropleft="22785f" cropright="22498f"/>
          </v:shape>
          <o:OLEObject Type="Embed" ProgID="AutoCAD.Drawing.24" ShapeID="_x0000_i1037" DrawAspect="Content" ObjectID="_1801980952" r:id="rId50"/>
        </w:object>
      </w:r>
    </w:p>
    <w:p w14:paraId="4BAF9213" w14:textId="77777777" w:rsidR="00E7262C" w:rsidRDefault="00000000">
      <w:pPr>
        <w:ind w:firstLine="480"/>
        <w:jc w:val="both"/>
        <w:rPr>
          <w:rFonts w:cs="Times New Roman"/>
        </w:rPr>
      </w:pPr>
      <w:r>
        <w:rPr>
          <w:rFonts w:cs="Times New Roman"/>
        </w:rPr>
        <w:br w:type="page"/>
      </w:r>
    </w:p>
    <w:p w14:paraId="2983C822" w14:textId="77777777" w:rsidR="00E7262C" w:rsidRDefault="00000000">
      <w:pPr>
        <w:pStyle w:val="3"/>
        <w:numPr>
          <w:ilvl w:val="2"/>
          <w:numId w:val="0"/>
        </w:numPr>
        <w:spacing w:before="156" w:after="156"/>
        <w:jc w:val="both"/>
        <w:rPr>
          <w:rFonts w:cs="Times New Roman"/>
        </w:rPr>
      </w:pPr>
      <w:bookmarkStart w:id="171" w:name="_Toc30567"/>
      <w:bookmarkStart w:id="172" w:name="_Toc191367941"/>
      <w:r>
        <w:rPr>
          <w:rFonts w:cs="Times New Roman"/>
        </w:rPr>
        <w:lastRenderedPageBreak/>
        <w:t>11.2.3. Terminal Description</w:t>
      </w:r>
      <w:bookmarkEnd w:id="171"/>
      <w:bookmarkEnd w:id="172"/>
    </w:p>
    <w:tbl>
      <w:tblPr>
        <w:tblStyle w:val="ac"/>
        <w:tblW w:w="0" w:type="auto"/>
        <w:tblLook w:val="04A0" w:firstRow="1" w:lastRow="0" w:firstColumn="1" w:lastColumn="0" w:noHBand="0" w:noVBand="1"/>
      </w:tblPr>
      <w:tblGrid>
        <w:gridCol w:w="1969"/>
        <w:gridCol w:w="6327"/>
      </w:tblGrid>
      <w:tr w:rsidR="00E7262C" w14:paraId="7F1DFA21" w14:textId="77777777">
        <w:tc>
          <w:tcPr>
            <w:tcW w:w="2004" w:type="dxa"/>
            <w:shd w:val="pct25" w:color="auto" w:fill="auto"/>
            <w:vAlign w:val="center"/>
          </w:tcPr>
          <w:p w14:paraId="3FA1830A"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Terminal</w:t>
            </w:r>
          </w:p>
        </w:tc>
        <w:tc>
          <w:tcPr>
            <w:tcW w:w="6518" w:type="dxa"/>
            <w:shd w:val="pct25" w:color="auto" w:fill="auto"/>
            <w:vAlign w:val="center"/>
          </w:tcPr>
          <w:p w14:paraId="322CE36F"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4E15CE26" w14:textId="77777777">
        <w:trPr>
          <w:trHeight w:val="330"/>
        </w:trPr>
        <w:tc>
          <w:tcPr>
            <w:tcW w:w="2004" w:type="dxa"/>
            <w:vAlign w:val="center"/>
          </w:tcPr>
          <w:p w14:paraId="3C11B7E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A+, A-, a-</w:t>
            </w:r>
          </w:p>
        </w:tc>
        <w:tc>
          <w:tcPr>
            <w:tcW w:w="6518" w:type="dxa"/>
            <w:vAlign w:val="center"/>
          </w:tcPr>
          <w:p w14:paraId="0EC8F2C3"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CH0 Thermal resistor input terminal</w:t>
            </w:r>
          </w:p>
        </w:tc>
      </w:tr>
      <w:tr w:rsidR="00E7262C" w14:paraId="754E8D14" w14:textId="77777777">
        <w:trPr>
          <w:trHeight w:val="400"/>
        </w:trPr>
        <w:tc>
          <w:tcPr>
            <w:tcW w:w="2004" w:type="dxa"/>
            <w:vAlign w:val="center"/>
          </w:tcPr>
          <w:p w14:paraId="3592613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B+, B-, b-</w:t>
            </w:r>
          </w:p>
        </w:tc>
        <w:tc>
          <w:tcPr>
            <w:tcW w:w="6518" w:type="dxa"/>
            <w:vAlign w:val="center"/>
          </w:tcPr>
          <w:p w14:paraId="4BA78964"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CH1 Thermal resistor input terminal</w:t>
            </w:r>
          </w:p>
        </w:tc>
      </w:tr>
      <w:tr w:rsidR="00E7262C" w14:paraId="065BB511" w14:textId="77777777">
        <w:trPr>
          <w:trHeight w:val="400"/>
        </w:trPr>
        <w:tc>
          <w:tcPr>
            <w:tcW w:w="2004" w:type="dxa"/>
            <w:vAlign w:val="center"/>
          </w:tcPr>
          <w:p w14:paraId="61872A9B"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C+, C-, c-</w:t>
            </w:r>
          </w:p>
        </w:tc>
        <w:tc>
          <w:tcPr>
            <w:tcW w:w="6518" w:type="dxa"/>
            <w:vAlign w:val="center"/>
          </w:tcPr>
          <w:p w14:paraId="197A5D58"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CH2 Thermal resistor input terminal</w:t>
            </w:r>
          </w:p>
        </w:tc>
      </w:tr>
      <w:tr w:rsidR="00E7262C" w14:paraId="09EEB126" w14:textId="77777777">
        <w:trPr>
          <w:trHeight w:val="400"/>
        </w:trPr>
        <w:tc>
          <w:tcPr>
            <w:tcW w:w="2004" w:type="dxa"/>
            <w:vAlign w:val="center"/>
          </w:tcPr>
          <w:p w14:paraId="073DF43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D+, D-, d-</w:t>
            </w:r>
          </w:p>
        </w:tc>
        <w:tc>
          <w:tcPr>
            <w:tcW w:w="6518" w:type="dxa"/>
            <w:vAlign w:val="center"/>
          </w:tcPr>
          <w:p w14:paraId="6ECEADCE"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CH3 Thermal resistor input terminal</w:t>
            </w:r>
          </w:p>
        </w:tc>
      </w:tr>
    </w:tbl>
    <w:p w14:paraId="250EB548" w14:textId="77777777" w:rsidR="00E7262C" w:rsidRDefault="00000000">
      <w:pPr>
        <w:pStyle w:val="3"/>
        <w:numPr>
          <w:ilvl w:val="2"/>
          <w:numId w:val="0"/>
        </w:numPr>
        <w:spacing w:before="156" w:after="156"/>
        <w:jc w:val="both"/>
        <w:rPr>
          <w:rFonts w:cs="Times New Roman"/>
        </w:rPr>
      </w:pPr>
      <w:bookmarkStart w:id="173" w:name="_Toc16382"/>
      <w:bookmarkStart w:id="174" w:name="_Toc191367942"/>
      <w:r>
        <w:rPr>
          <w:rFonts w:cs="Times New Roman"/>
        </w:rPr>
        <w:t>11.2.4. Indicator Description</w:t>
      </w:r>
      <w:bookmarkEnd w:id="173"/>
      <w:bookmarkEnd w:id="174"/>
    </w:p>
    <w:tbl>
      <w:tblPr>
        <w:tblStyle w:val="ac"/>
        <w:tblW w:w="8565" w:type="dxa"/>
        <w:tblInd w:w="-36" w:type="dxa"/>
        <w:tblLayout w:type="fixed"/>
        <w:tblLook w:val="04A0" w:firstRow="1" w:lastRow="0" w:firstColumn="1" w:lastColumn="0" w:noHBand="0" w:noVBand="1"/>
      </w:tblPr>
      <w:tblGrid>
        <w:gridCol w:w="2040"/>
        <w:gridCol w:w="6525"/>
      </w:tblGrid>
      <w:tr w:rsidR="00E7262C" w14:paraId="60037F1E" w14:textId="77777777">
        <w:tc>
          <w:tcPr>
            <w:tcW w:w="2040" w:type="dxa"/>
            <w:shd w:val="pct25" w:color="auto" w:fill="auto"/>
            <w:vAlign w:val="center"/>
          </w:tcPr>
          <w:p w14:paraId="404D40A8"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Indicator</w:t>
            </w:r>
          </w:p>
        </w:tc>
        <w:tc>
          <w:tcPr>
            <w:tcW w:w="6525" w:type="dxa"/>
            <w:shd w:val="pct25" w:color="auto" w:fill="auto"/>
            <w:vAlign w:val="center"/>
          </w:tcPr>
          <w:p w14:paraId="6EB63B07"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25F957E9" w14:textId="77777777">
        <w:tc>
          <w:tcPr>
            <w:tcW w:w="2040" w:type="dxa"/>
            <w:vAlign w:val="center"/>
          </w:tcPr>
          <w:p w14:paraId="01307A3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6525" w:type="dxa"/>
            <w:vAlign w:val="center"/>
          </w:tcPr>
          <w:p w14:paraId="3BCE55EB"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75C2F774"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539C15B3"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Off: The module is powered off;  </w:t>
            </w:r>
          </w:p>
        </w:tc>
      </w:tr>
      <w:tr w:rsidR="00E7262C" w14:paraId="4AC318FE" w14:textId="77777777">
        <w:tc>
          <w:tcPr>
            <w:tcW w:w="2040" w:type="dxa"/>
            <w:vAlign w:val="center"/>
          </w:tcPr>
          <w:p w14:paraId="69AE3DFD"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RUN (Green)</w:t>
            </w:r>
          </w:p>
        </w:tc>
        <w:tc>
          <w:tcPr>
            <w:tcW w:w="6525" w:type="dxa"/>
            <w:vAlign w:val="center"/>
          </w:tcPr>
          <w:p w14:paraId="5C8D0387"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28CD2C1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6221EE62" w14:textId="77777777" w:rsidR="00E7262C" w:rsidRDefault="00000000">
            <w:pPr>
              <w:pStyle w:val="af1"/>
              <w:jc w:val="both"/>
              <w:rPr>
                <w:rFonts w:cs="Times New Roman"/>
                <w:szCs w:val="21"/>
                <w:lang w:eastAsia="zh-CN"/>
              </w:rPr>
            </w:pPr>
            <w:r>
              <w:rPr>
                <w:rFonts w:eastAsia="Times New Roman" w:cs="Times New Roman"/>
                <w:szCs w:val="21"/>
                <w:lang w:eastAsia="zh-CN"/>
              </w:rPr>
              <w:t>Off: Communication is abnormal</w:t>
            </w:r>
          </w:p>
        </w:tc>
      </w:tr>
      <w:tr w:rsidR="00E7262C" w14:paraId="077E8BB8" w14:textId="77777777">
        <w:tc>
          <w:tcPr>
            <w:tcW w:w="2040" w:type="dxa"/>
            <w:vAlign w:val="center"/>
          </w:tcPr>
          <w:p w14:paraId="39A297A0"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S1 (Red)</w:t>
            </w:r>
          </w:p>
        </w:tc>
        <w:tc>
          <w:tcPr>
            <w:tcW w:w="6525" w:type="dxa"/>
            <w:vAlign w:val="center"/>
          </w:tcPr>
          <w:p w14:paraId="2D9F9650"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Channel disconnection detection light: </w:t>
            </w:r>
          </w:p>
          <w:p w14:paraId="5E5655F3"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Flashing: CH0 sampling value is out of range or disconnected. </w:t>
            </w:r>
          </w:p>
          <w:p w14:paraId="312C31C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CH0 sampling value detection value is within the normal range.</w:t>
            </w:r>
          </w:p>
        </w:tc>
      </w:tr>
      <w:tr w:rsidR="00E7262C" w14:paraId="6B3BDB8C" w14:textId="77777777">
        <w:trPr>
          <w:trHeight w:val="588"/>
        </w:trPr>
        <w:tc>
          <w:tcPr>
            <w:tcW w:w="2040" w:type="dxa"/>
            <w:vAlign w:val="bottom"/>
          </w:tcPr>
          <w:p w14:paraId="1CC2BEF4"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w:t>
            </w:r>
          </w:p>
        </w:tc>
        <w:tc>
          <w:tcPr>
            <w:tcW w:w="6525" w:type="dxa"/>
            <w:vAlign w:val="center"/>
          </w:tcPr>
          <w:p w14:paraId="76245773"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w:t>
            </w:r>
          </w:p>
        </w:tc>
      </w:tr>
      <w:tr w:rsidR="00E7262C" w14:paraId="212CFAEA" w14:textId="77777777">
        <w:tc>
          <w:tcPr>
            <w:tcW w:w="2040" w:type="dxa"/>
            <w:vAlign w:val="center"/>
          </w:tcPr>
          <w:p w14:paraId="726284F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S4 (Red)</w:t>
            </w:r>
          </w:p>
        </w:tc>
        <w:tc>
          <w:tcPr>
            <w:tcW w:w="6525" w:type="dxa"/>
            <w:vAlign w:val="center"/>
          </w:tcPr>
          <w:p w14:paraId="4893E25A"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Channel disconnection detection light: </w:t>
            </w:r>
          </w:p>
          <w:p w14:paraId="6C5F82D1"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Flashing: CH3 sampling value is out of range or disconnected. </w:t>
            </w:r>
          </w:p>
          <w:p w14:paraId="272A69E3"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CH3 sampling value is within the normal range.</w:t>
            </w:r>
          </w:p>
        </w:tc>
      </w:tr>
    </w:tbl>
    <w:p w14:paraId="55A2A77E" w14:textId="77777777" w:rsidR="00E7262C" w:rsidRDefault="00E7262C">
      <w:pPr>
        <w:ind w:firstLine="480"/>
        <w:jc w:val="both"/>
        <w:rPr>
          <w:rFonts w:cs="Times New Roman"/>
        </w:rPr>
      </w:pPr>
    </w:p>
    <w:p w14:paraId="5C00675C" w14:textId="77777777" w:rsidR="00E7262C" w:rsidRDefault="00000000">
      <w:pPr>
        <w:ind w:firstLine="480"/>
        <w:jc w:val="both"/>
        <w:rPr>
          <w:rFonts w:cs="Times New Roman"/>
          <w:lang w:bidi="en-US"/>
        </w:rPr>
      </w:pPr>
      <w:r>
        <w:rPr>
          <w:rFonts w:cs="Times New Roman"/>
        </w:rPr>
        <w:br w:type="page"/>
      </w:r>
    </w:p>
    <w:p w14:paraId="168A256B" w14:textId="77777777" w:rsidR="00E7262C" w:rsidRDefault="00000000">
      <w:pPr>
        <w:pStyle w:val="3"/>
        <w:numPr>
          <w:ilvl w:val="2"/>
          <w:numId w:val="0"/>
        </w:numPr>
        <w:spacing w:before="156" w:after="156"/>
        <w:jc w:val="both"/>
        <w:rPr>
          <w:rFonts w:cs="Times New Roman"/>
        </w:rPr>
      </w:pPr>
      <w:bookmarkStart w:id="175" w:name="_Toc191367943"/>
      <w:r>
        <w:rPr>
          <w:rFonts w:cs="Times New Roman"/>
        </w:rPr>
        <w:lastRenderedPageBreak/>
        <w:t>11.2.5. COE Parameter Description</w:t>
      </w:r>
      <w:bookmarkEnd w:id="175"/>
    </w:p>
    <w:p w14:paraId="4CCA2A0D"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2D6BB897" wp14:editId="18953314">
            <wp:extent cx="3940175" cy="3063875"/>
            <wp:effectExtent l="0" t="0" r="3175" b="3175"/>
            <wp:docPr id="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pic:cNvPicPr>
                      <a:picLocks noChangeAspect="1"/>
                    </pic:cNvPicPr>
                  </pic:nvPicPr>
                  <pic:blipFill>
                    <a:blip r:embed="rId51"/>
                    <a:stretch>
                      <a:fillRect/>
                    </a:stretch>
                  </pic:blipFill>
                  <pic:spPr>
                    <a:xfrm>
                      <a:off x="0" y="0"/>
                      <a:ext cx="3940175" cy="3063875"/>
                    </a:xfrm>
                    <a:prstGeom prst="rect">
                      <a:avLst/>
                    </a:prstGeom>
                    <a:noFill/>
                    <a:ln>
                      <a:noFill/>
                    </a:ln>
                  </pic:spPr>
                </pic:pic>
              </a:graphicData>
            </a:graphic>
          </wp:inline>
        </w:drawing>
      </w:r>
    </w:p>
    <w:tbl>
      <w:tblPr>
        <w:tblStyle w:val="ac"/>
        <w:tblW w:w="0" w:type="auto"/>
        <w:tblLook w:val="04A0" w:firstRow="1" w:lastRow="0" w:firstColumn="1" w:lastColumn="0" w:noHBand="0" w:noVBand="1"/>
      </w:tblPr>
      <w:tblGrid>
        <w:gridCol w:w="1425"/>
        <w:gridCol w:w="2480"/>
        <w:gridCol w:w="4391"/>
      </w:tblGrid>
      <w:tr w:rsidR="00E7262C" w14:paraId="359D361F" w14:textId="77777777">
        <w:tc>
          <w:tcPr>
            <w:tcW w:w="1437" w:type="dxa"/>
            <w:shd w:val="pct25" w:color="auto" w:fill="auto"/>
            <w:vAlign w:val="center"/>
          </w:tcPr>
          <w:p w14:paraId="02BC06B3"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Parameter</w:t>
            </w:r>
          </w:p>
        </w:tc>
        <w:tc>
          <w:tcPr>
            <w:tcW w:w="2549" w:type="dxa"/>
            <w:shd w:val="pct25" w:color="auto" w:fill="auto"/>
            <w:vAlign w:val="center"/>
          </w:tcPr>
          <w:p w14:paraId="0259A991"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Data type</w:t>
            </w:r>
          </w:p>
        </w:tc>
        <w:tc>
          <w:tcPr>
            <w:tcW w:w="4536" w:type="dxa"/>
            <w:shd w:val="pct25" w:color="auto" w:fill="auto"/>
            <w:vAlign w:val="center"/>
          </w:tcPr>
          <w:p w14:paraId="44CADD6B"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Description</w:t>
            </w:r>
          </w:p>
        </w:tc>
      </w:tr>
      <w:tr w:rsidR="00E7262C" w14:paraId="7D1D143A" w14:textId="77777777">
        <w:tc>
          <w:tcPr>
            <w:tcW w:w="1437" w:type="dxa"/>
            <w:vAlign w:val="center"/>
          </w:tcPr>
          <w:p w14:paraId="6B3216CE" w14:textId="77777777" w:rsidR="00E7262C" w:rsidRDefault="00000000">
            <w:pPr>
              <w:pStyle w:val="af1"/>
              <w:jc w:val="both"/>
              <w:rPr>
                <w:rFonts w:cs="Times New Roman"/>
                <w:szCs w:val="21"/>
              </w:rPr>
            </w:pPr>
            <w:r>
              <w:rPr>
                <w:rFonts w:cs="Times New Roman"/>
                <w:lang w:eastAsia="zh-CN"/>
              </w:rPr>
              <w:t>2004:01</w:t>
            </w:r>
          </w:p>
        </w:tc>
        <w:tc>
          <w:tcPr>
            <w:tcW w:w="2549" w:type="dxa"/>
            <w:vAlign w:val="center"/>
          </w:tcPr>
          <w:p w14:paraId="7BA1CAFA" w14:textId="77777777" w:rsidR="00E7262C" w:rsidRDefault="00000000">
            <w:pPr>
              <w:pStyle w:val="af1"/>
              <w:jc w:val="both"/>
              <w:rPr>
                <w:rFonts w:cs="Times New Roman"/>
                <w:szCs w:val="21"/>
              </w:rPr>
            </w:pPr>
            <w:r>
              <w:rPr>
                <w:rFonts w:cs="Times New Roman"/>
                <w:lang w:eastAsia="zh-CN"/>
              </w:rPr>
              <w:t>Err 24v_nf</w:t>
            </w:r>
          </w:p>
        </w:tc>
        <w:tc>
          <w:tcPr>
            <w:tcW w:w="4536" w:type="dxa"/>
          </w:tcPr>
          <w:p w14:paraId="08F4D9A0"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Bit0:</w:t>
            </w:r>
          </w:p>
          <w:p w14:paraId="344D8BE5"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1: Channel 24V power supply is abnormal; </w:t>
            </w:r>
          </w:p>
          <w:p w14:paraId="1DFC8F95" w14:textId="77777777" w:rsidR="00E7262C" w:rsidRDefault="00000000">
            <w:pPr>
              <w:pStyle w:val="af1"/>
              <w:jc w:val="both"/>
              <w:rPr>
                <w:rFonts w:cs="Times New Roman"/>
                <w:szCs w:val="21"/>
                <w:lang w:eastAsia="zh-CN"/>
              </w:rPr>
            </w:pPr>
            <w:r>
              <w:rPr>
                <w:rFonts w:cs="Times New Roman"/>
                <w:color w:val="000000"/>
                <w:szCs w:val="21"/>
              </w:rPr>
              <w:t>0: Normal.</w:t>
            </w:r>
          </w:p>
        </w:tc>
      </w:tr>
      <w:tr w:rsidR="00E7262C" w14:paraId="1D184F83" w14:textId="77777777">
        <w:tc>
          <w:tcPr>
            <w:tcW w:w="1437" w:type="dxa"/>
            <w:vAlign w:val="center"/>
          </w:tcPr>
          <w:p w14:paraId="5F9DF1C0" w14:textId="77777777" w:rsidR="00E7262C" w:rsidRDefault="00000000">
            <w:pPr>
              <w:pStyle w:val="af1"/>
              <w:jc w:val="both"/>
              <w:rPr>
                <w:rFonts w:cs="Times New Roman"/>
                <w:szCs w:val="21"/>
                <w:lang w:eastAsia="zh-CN"/>
              </w:rPr>
            </w:pPr>
            <w:r>
              <w:rPr>
                <w:rFonts w:cs="Times New Roman"/>
                <w:szCs w:val="21"/>
                <w:lang w:eastAsia="zh-CN"/>
              </w:rPr>
              <w:t>2005:01</w:t>
            </w:r>
          </w:p>
        </w:tc>
        <w:tc>
          <w:tcPr>
            <w:tcW w:w="2549" w:type="dxa"/>
            <w:vAlign w:val="center"/>
          </w:tcPr>
          <w:p w14:paraId="4950362E" w14:textId="77777777" w:rsidR="00E7262C" w:rsidRDefault="00000000">
            <w:pPr>
              <w:pStyle w:val="af1"/>
              <w:jc w:val="both"/>
              <w:rPr>
                <w:rFonts w:cs="Times New Roman"/>
                <w:szCs w:val="21"/>
                <w:lang w:eastAsia="zh-CN"/>
              </w:rPr>
            </w:pPr>
            <w:r>
              <w:rPr>
                <w:rFonts w:cs="Times New Roman"/>
                <w:szCs w:val="21"/>
                <w:lang w:eastAsia="zh-CN"/>
              </w:rPr>
              <w:t>RTD_Ttype</w:t>
            </w:r>
          </w:p>
        </w:tc>
        <w:tc>
          <w:tcPr>
            <w:tcW w:w="4536" w:type="dxa"/>
          </w:tcPr>
          <w:p w14:paraId="253B5DFA"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Thermal resistor type:</w:t>
            </w:r>
          </w:p>
          <w:p w14:paraId="7190FC6F" w14:textId="77777777" w:rsidR="00E7262C" w:rsidRDefault="00000000">
            <w:pPr>
              <w:pStyle w:val="af1"/>
              <w:jc w:val="both"/>
              <w:rPr>
                <w:rFonts w:cs="Times New Roman"/>
                <w:lang w:eastAsia="zh-CN"/>
              </w:rPr>
            </w:pPr>
            <w:r>
              <w:rPr>
                <w:rFonts w:cs="Times New Roman"/>
                <w:lang w:eastAsia="zh-CN"/>
              </w:rPr>
              <w:t>0</w:t>
            </w:r>
            <w:r>
              <w:rPr>
                <w:rFonts w:cs="Times New Roman" w:hint="eastAsia"/>
                <w:lang w:eastAsia="zh-CN"/>
              </w:rPr>
              <w:t>:</w:t>
            </w:r>
            <w:r>
              <w:rPr>
                <w:rFonts w:cs="Times New Roman"/>
                <w:lang w:eastAsia="zh-CN"/>
              </w:rPr>
              <w:t>100Ω Pt 0.003850(Default)</w:t>
            </w:r>
          </w:p>
          <w:p w14:paraId="62312C80" w14:textId="77777777" w:rsidR="00E7262C" w:rsidRDefault="00000000">
            <w:pPr>
              <w:pStyle w:val="af1"/>
              <w:jc w:val="both"/>
              <w:rPr>
                <w:rFonts w:cs="Times New Roman"/>
                <w:lang w:eastAsia="zh-CN"/>
              </w:rPr>
            </w:pPr>
            <w:r>
              <w:rPr>
                <w:rFonts w:cs="Times New Roman"/>
                <w:lang w:eastAsia="zh-CN"/>
              </w:rPr>
              <w:t>1</w:t>
            </w:r>
            <w:r>
              <w:rPr>
                <w:rFonts w:cs="Times New Roman" w:hint="eastAsia"/>
                <w:lang w:eastAsia="zh-CN"/>
              </w:rPr>
              <w:t>:</w:t>
            </w:r>
            <w:r>
              <w:rPr>
                <w:rFonts w:cs="Times New Roman"/>
                <w:lang w:eastAsia="zh-CN"/>
              </w:rPr>
              <w:t>1000Ω Pt 0.003850</w:t>
            </w:r>
          </w:p>
          <w:p w14:paraId="13852636" w14:textId="77777777" w:rsidR="00E7262C" w:rsidRDefault="00000000">
            <w:pPr>
              <w:pStyle w:val="af1"/>
              <w:jc w:val="both"/>
              <w:rPr>
                <w:rFonts w:cs="Times New Roman"/>
                <w:lang w:eastAsia="zh-CN"/>
              </w:rPr>
            </w:pPr>
            <w:r>
              <w:rPr>
                <w:rFonts w:cs="Times New Roman"/>
                <w:lang w:eastAsia="zh-CN"/>
              </w:rPr>
              <w:t>2</w:t>
            </w:r>
            <w:r>
              <w:rPr>
                <w:rFonts w:cs="Times New Roman" w:hint="eastAsia"/>
                <w:lang w:eastAsia="zh-CN"/>
              </w:rPr>
              <w:t>:</w:t>
            </w:r>
            <w:r>
              <w:rPr>
                <w:rFonts w:cs="Times New Roman"/>
                <w:lang w:eastAsia="zh-CN"/>
              </w:rPr>
              <w:t>100Ω Pt 0.003920</w:t>
            </w:r>
          </w:p>
          <w:p w14:paraId="761794D2" w14:textId="77777777" w:rsidR="00E7262C" w:rsidRDefault="00000000">
            <w:pPr>
              <w:pStyle w:val="af1"/>
              <w:jc w:val="both"/>
              <w:rPr>
                <w:rFonts w:cs="Times New Roman"/>
                <w:lang w:eastAsia="zh-CN"/>
              </w:rPr>
            </w:pPr>
            <w:r>
              <w:rPr>
                <w:rFonts w:cs="Times New Roman"/>
                <w:lang w:eastAsia="zh-CN"/>
              </w:rPr>
              <w:t>3</w:t>
            </w:r>
            <w:r>
              <w:rPr>
                <w:rFonts w:cs="Times New Roman" w:hint="eastAsia"/>
                <w:lang w:eastAsia="zh-CN"/>
              </w:rPr>
              <w:t>:</w:t>
            </w:r>
            <w:r>
              <w:rPr>
                <w:rFonts w:cs="Times New Roman"/>
                <w:lang w:eastAsia="zh-CN"/>
              </w:rPr>
              <w:t>1000Ω Pt 0.003920</w:t>
            </w:r>
          </w:p>
          <w:p w14:paraId="01B526C4" w14:textId="77777777" w:rsidR="00E7262C" w:rsidRDefault="00000000">
            <w:pPr>
              <w:pStyle w:val="af1"/>
              <w:jc w:val="both"/>
              <w:rPr>
                <w:rFonts w:cs="Times New Roman"/>
                <w:lang w:eastAsia="zh-CN"/>
              </w:rPr>
            </w:pPr>
            <w:r>
              <w:rPr>
                <w:rFonts w:cs="Times New Roman"/>
                <w:lang w:eastAsia="zh-CN"/>
              </w:rPr>
              <w:t>4</w:t>
            </w:r>
            <w:r>
              <w:rPr>
                <w:rFonts w:cs="Times New Roman" w:hint="eastAsia"/>
                <w:lang w:eastAsia="zh-CN"/>
              </w:rPr>
              <w:t>:</w:t>
            </w:r>
            <w:r>
              <w:rPr>
                <w:rFonts w:cs="Times New Roman"/>
                <w:lang w:eastAsia="zh-CN"/>
              </w:rPr>
              <w:t>100Ω Pt 0.00385055</w:t>
            </w:r>
          </w:p>
          <w:p w14:paraId="1D9CE507" w14:textId="77777777" w:rsidR="00E7262C" w:rsidRDefault="00000000">
            <w:pPr>
              <w:pStyle w:val="af1"/>
              <w:jc w:val="both"/>
              <w:rPr>
                <w:rFonts w:cs="Times New Roman"/>
                <w:lang w:eastAsia="zh-CN"/>
              </w:rPr>
            </w:pPr>
            <w:r>
              <w:rPr>
                <w:rFonts w:cs="Times New Roman"/>
                <w:lang w:eastAsia="zh-CN"/>
              </w:rPr>
              <w:t>5</w:t>
            </w:r>
            <w:r>
              <w:rPr>
                <w:rFonts w:cs="Times New Roman" w:hint="eastAsia"/>
                <w:lang w:eastAsia="zh-CN"/>
              </w:rPr>
              <w:t>:</w:t>
            </w:r>
            <w:r>
              <w:rPr>
                <w:rFonts w:cs="Times New Roman"/>
                <w:lang w:eastAsia="zh-CN"/>
              </w:rPr>
              <w:t>1000Ω Pt 0.00385055</w:t>
            </w:r>
          </w:p>
          <w:p w14:paraId="270AFD63" w14:textId="77777777" w:rsidR="00E7262C" w:rsidRDefault="00000000">
            <w:pPr>
              <w:pStyle w:val="af1"/>
              <w:jc w:val="both"/>
              <w:rPr>
                <w:rFonts w:cs="Times New Roman"/>
                <w:lang w:eastAsia="zh-CN"/>
              </w:rPr>
            </w:pPr>
            <w:r>
              <w:rPr>
                <w:rFonts w:cs="Times New Roman"/>
                <w:lang w:eastAsia="zh-CN"/>
              </w:rPr>
              <w:t>6</w:t>
            </w:r>
            <w:r>
              <w:rPr>
                <w:rFonts w:cs="Times New Roman" w:hint="eastAsia"/>
                <w:lang w:eastAsia="zh-CN"/>
              </w:rPr>
              <w:t>:</w:t>
            </w:r>
            <w:r>
              <w:rPr>
                <w:rFonts w:cs="Times New Roman"/>
                <w:lang w:eastAsia="zh-CN"/>
              </w:rPr>
              <w:t>100Ω Pt 0.003916</w:t>
            </w:r>
          </w:p>
          <w:p w14:paraId="6BA78026" w14:textId="77777777" w:rsidR="00E7262C" w:rsidRDefault="00000000">
            <w:pPr>
              <w:pStyle w:val="af1"/>
              <w:jc w:val="both"/>
              <w:rPr>
                <w:rFonts w:cs="Times New Roman"/>
                <w:lang w:eastAsia="zh-CN"/>
              </w:rPr>
            </w:pPr>
            <w:r>
              <w:rPr>
                <w:rFonts w:cs="Times New Roman"/>
                <w:lang w:eastAsia="zh-CN"/>
              </w:rPr>
              <w:t>7</w:t>
            </w:r>
            <w:r>
              <w:rPr>
                <w:rFonts w:cs="Times New Roman" w:hint="eastAsia"/>
                <w:lang w:eastAsia="zh-CN"/>
              </w:rPr>
              <w:t>:</w:t>
            </w:r>
            <w:r>
              <w:rPr>
                <w:rFonts w:cs="Times New Roman"/>
                <w:lang w:eastAsia="zh-CN"/>
              </w:rPr>
              <w:t>1000Ω Pt 0.003916</w:t>
            </w:r>
          </w:p>
          <w:p w14:paraId="13EC330F" w14:textId="77777777" w:rsidR="00E7262C" w:rsidRDefault="00000000">
            <w:pPr>
              <w:pStyle w:val="af1"/>
              <w:jc w:val="both"/>
              <w:rPr>
                <w:rFonts w:cs="Times New Roman"/>
                <w:lang w:eastAsia="zh-CN"/>
              </w:rPr>
            </w:pPr>
            <w:r>
              <w:rPr>
                <w:rFonts w:cs="Times New Roman"/>
                <w:lang w:eastAsia="zh-CN"/>
              </w:rPr>
              <w:t>8</w:t>
            </w:r>
            <w:r>
              <w:rPr>
                <w:rFonts w:cs="Times New Roman" w:hint="eastAsia"/>
                <w:lang w:eastAsia="zh-CN"/>
              </w:rPr>
              <w:t>:</w:t>
            </w:r>
            <w:r>
              <w:rPr>
                <w:rFonts w:cs="Times New Roman"/>
                <w:lang w:eastAsia="zh-CN"/>
              </w:rPr>
              <w:t>100Ω Pt 0.003902</w:t>
            </w:r>
          </w:p>
          <w:p w14:paraId="676F86A9" w14:textId="77777777" w:rsidR="00E7262C" w:rsidRDefault="00000000">
            <w:pPr>
              <w:pStyle w:val="af1"/>
              <w:jc w:val="both"/>
              <w:rPr>
                <w:rFonts w:cs="Times New Roman"/>
                <w:lang w:eastAsia="zh-CN"/>
              </w:rPr>
            </w:pPr>
            <w:r>
              <w:rPr>
                <w:rFonts w:cs="Times New Roman"/>
                <w:lang w:eastAsia="zh-CN"/>
              </w:rPr>
              <w:t>9</w:t>
            </w:r>
            <w:r>
              <w:rPr>
                <w:rFonts w:cs="Times New Roman" w:hint="eastAsia"/>
                <w:lang w:eastAsia="zh-CN"/>
              </w:rPr>
              <w:t>:</w:t>
            </w:r>
            <w:r>
              <w:rPr>
                <w:rFonts w:cs="Times New Roman"/>
                <w:lang w:eastAsia="zh-CN"/>
              </w:rPr>
              <w:t>1000Ω Pt 0.003902</w:t>
            </w:r>
          </w:p>
          <w:p w14:paraId="3C8DF4C9" w14:textId="77777777" w:rsidR="00E7262C" w:rsidRDefault="00000000">
            <w:pPr>
              <w:pStyle w:val="af1"/>
              <w:jc w:val="both"/>
              <w:rPr>
                <w:rFonts w:cs="Times New Roman"/>
                <w:lang w:eastAsia="zh-CN"/>
              </w:rPr>
            </w:pPr>
            <w:r>
              <w:rPr>
                <w:rFonts w:cs="Times New Roman"/>
                <w:lang w:eastAsia="zh-CN"/>
              </w:rPr>
              <w:t>11</w:t>
            </w:r>
            <w:r>
              <w:rPr>
                <w:rFonts w:cs="Times New Roman" w:hint="eastAsia"/>
                <w:lang w:eastAsia="zh-CN"/>
              </w:rPr>
              <w:t>:</w:t>
            </w:r>
            <w:r>
              <w:rPr>
                <w:rFonts w:cs="Times New Roman"/>
                <w:lang w:eastAsia="zh-CN"/>
              </w:rPr>
              <w:t>100Ω Ni 0.006720</w:t>
            </w:r>
          </w:p>
          <w:p w14:paraId="2CF4925F" w14:textId="77777777" w:rsidR="00E7262C" w:rsidRDefault="00000000">
            <w:pPr>
              <w:pStyle w:val="af1"/>
              <w:jc w:val="both"/>
              <w:rPr>
                <w:rFonts w:cs="Times New Roman"/>
                <w:lang w:eastAsia="zh-CN"/>
              </w:rPr>
            </w:pPr>
            <w:r>
              <w:rPr>
                <w:rFonts w:cs="Times New Roman"/>
                <w:lang w:eastAsia="zh-CN"/>
              </w:rPr>
              <w:t>12</w:t>
            </w:r>
            <w:r>
              <w:rPr>
                <w:rFonts w:cs="Times New Roman" w:hint="eastAsia"/>
                <w:lang w:eastAsia="zh-CN"/>
              </w:rPr>
              <w:t>:</w:t>
            </w:r>
            <w:r>
              <w:rPr>
                <w:rFonts w:cs="Times New Roman"/>
                <w:lang w:eastAsia="zh-CN"/>
              </w:rPr>
              <w:t>1000Ω Ni 0.006720</w:t>
            </w:r>
          </w:p>
          <w:p w14:paraId="3DA007B3" w14:textId="77777777" w:rsidR="00E7262C" w:rsidRDefault="00000000">
            <w:pPr>
              <w:pStyle w:val="af1"/>
              <w:jc w:val="both"/>
              <w:rPr>
                <w:rFonts w:cs="Times New Roman"/>
                <w:lang w:eastAsia="zh-CN"/>
              </w:rPr>
            </w:pPr>
            <w:r>
              <w:rPr>
                <w:rFonts w:cs="Times New Roman"/>
                <w:lang w:eastAsia="zh-CN"/>
              </w:rPr>
              <w:t>13</w:t>
            </w:r>
            <w:r>
              <w:rPr>
                <w:rFonts w:cs="Times New Roman" w:hint="eastAsia"/>
                <w:lang w:eastAsia="zh-CN"/>
              </w:rPr>
              <w:t>:</w:t>
            </w:r>
            <w:r>
              <w:rPr>
                <w:rFonts w:cs="Times New Roman"/>
                <w:lang w:eastAsia="zh-CN"/>
              </w:rPr>
              <w:t>100Ω Ni 0.006178</w:t>
            </w:r>
          </w:p>
          <w:p w14:paraId="3F5438EA" w14:textId="77777777" w:rsidR="00E7262C" w:rsidRDefault="00000000">
            <w:pPr>
              <w:pStyle w:val="af1"/>
              <w:jc w:val="both"/>
              <w:rPr>
                <w:rFonts w:cs="Times New Roman"/>
                <w:szCs w:val="21"/>
              </w:rPr>
            </w:pPr>
            <w:r>
              <w:rPr>
                <w:rFonts w:cs="Times New Roman"/>
                <w:lang w:eastAsia="zh-CN"/>
              </w:rPr>
              <w:t>14</w:t>
            </w:r>
            <w:r>
              <w:rPr>
                <w:rFonts w:cs="Times New Roman" w:hint="eastAsia"/>
                <w:lang w:eastAsia="zh-CN"/>
              </w:rPr>
              <w:t>:</w:t>
            </w:r>
            <w:r>
              <w:rPr>
                <w:rFonts w:cs="Times New Roman"/>
                <w:lang w:eastAsia="zh-CN"/>
              </w:rPr>
              <w:t>1000Ω Ni 0.006178</w:t>
            </w:r>
          </w:p>
        </w:tc>
      </w:tr>
      <w:tr w:rsidR="00E7262C" w14:paraId="51F3A555" w14:textId="77777777">
        <w:tc>
          <w:tcPr>
            <w:tcW w:w="1437" w:type="dxa"/>
            <w:vAlign w:val="center"/>
          </w:tcPr>
          <w:p w14:paraId="48AF1AA6" w14:textId="77777777" w:rsidR="00E7262C" w:rsidRDefault="00000000">
            <w:pPr>
              <w:pStyle w:val="af1"/>
              <w:jc w:val="both"/>
              <w:rPr>
                <w:rFonts w:cs="Times New Roman"/>
                <w:szCs w:val="21"/>
              </w:rPr>
            </w:pPr>
            <w:r>
              <w:rPr>
                <w:rFonts w:cs="Times New Roman"/>
                <w:szCs w:val="21"/>
              </w:rPr>
              <w:t>2005:01</w:t>
            </w:r>
          </w:p>
        </w:tc>
        <w:tc>
          <w:tcPr>
            <w:tcW w:w="2549" w:type="dxa"/>
            <w:vAlign w:val="center"/>
          </w:tcPr>
          <w:p w14:paraId="009E25C7" w14:textId="77777777" w:rsidR="00E7262C" w:rsidRDefault="00000000">
            <w:pPr>
              <w:pStyle w:val="af1"/>
              <w:jc w:val="both"/>
              <w:rPr>
                <w:rFonts w:cs="Times New Roman"/>
                <w:szCs w:val="21"/>
                <w:lang w:eastAsia="zh-CN"/>
              </w:rPr>
            </w:pPr>
            <w:proofErr w:type="spellStart"/>
            <w:r>
              <w:rPr>
                <w:rFonts w:cs="Times New Roman"/>
                <w:szCs w:val="21"/>
                <w:lang w:eastAsia="zh-CN"/>
              </w:rPr>
              <w:t>Red_led_en</w:t>
            </w:r>
            <w:proofErr w:type="spellEnd"/>
          </w:p>
        </w:tc>
        <w:tc>
          <w:tcPr>
            <w:tcW w:w="4536" w:type="dxa"/>
          </w:tcPr>
          <w:p w14:paraId="4E1C041B"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Disconnection detection alarm:</w:t>
            </w:r>
          </w:p>
          <w:p w14:paraId="23D65E39" w14:textId="36509E5C" w:rsidR="00E7262C" w:rsidRDefault="00000000">
            <w:pPr>
              <w:pStyle w:val="af1"/>
              <w:jc w:val="both"/>
              <w:rPr>
                <w:rFonts w:cs="Times New Roman"/>
                <w:szCs w:val="21"/>
                <w:lang w:eastAsia="zh-CN"/>
              </w:rPr>
            </w:pPr>
            <w:r>
              <w:rPr>
                <w:rFonts w:cs="Times New Roman"/>
                <w:szCs w:val="21"/>
                <w:lang w:eastAsia="zh-CN"/>
              </w:rPr>
              <w:t>Bit</w:t>
            </w:r>
            <w:r w:rsidR="00A05751">
              <w:rPr>
                <w:rFonts w:cs="Times New Roman"/>
                <w:szCs w:val="21"/>
                <w:lang w:eastAsia="zh-CN"/>
              </w:rPr>
              <w:t>0: LED</w:t>
            </w:r>
            <w:r>
              <w:rPr>
                <w:rFonts w:cs="Times New Roman"/>
                <w:szCs w:val="21"/>
                <w:lang w:eastAsia="zh-CN"/>
              </w:rPr>
              <w:t xml:space="preserve"> indicate Ch1</w:t>
            </w:r>
            <w:r>
              <w:rPr>
                <w:rFonts w:cs="Times New Roman" w:hint="eastAsia"/>
                <w:szCs w:val="21"/>
                <w:lang w:eastAsia="zh-CN"/>
              </w:rPr>
              <w:t>:</w:t>
            </w:r>
          </w:p>
          <w:p w14:paraId="71E96A8D" w14:textId="7ADACBB1" w:rsidR="00E7262C" w:rsidRDefault="00000000">
            <w:pPr>
              <w:pStyle w:val="af1"/>
              <w:jc w:val="both"/>
              <w:rPr>
                <w:rFonts w:cs="Times New Roman"/>
                <w:szCs w:val="21"/>
                <w:lang w:eastAsia="zh-CN"/>
              </w:rPr>
            </w:pPr>
            <w:r>
              <w:rPr>
                <w:rFonts w:cs="Times New Roman"/>
                <w:szCs w:val="21"/>
                <w:lang w:eastAsia="zh-CN"/>
              </w:rPr>
              <w:t>Bit</w:t>
            </w:r>
            <w:r w:rsidR="00A05751">
              <w:rPr>
                <w:rFonts w:cs="Times New Roman"/>
                <w:szCs w:val="21"/>
                <w:lang w:eastAsia="zh-CN"/>
              </w:rPr>
              <w:t>1: LED</w:t>
            </w:r>
            <w:r>
              <w:rPr>
                <w:rFonts w:cs="Times New Roman"/>
                <w:szCs w:val="21"/>
                <w:lang w:eastAsia="zh-CN"/>
              </w:rPr>
              <w:t xml:space="preserve"> indicate Ch2</w:t>
            </w:r>
            <w:r>
              <w:rPr>
                <w:rFonts w:cs="Times New Roman" w:hint="eastAsia"/>
                <w:szCs w:val="21"/>
                <w:lang w:eastAsia="zh-CN"/>
              </w:rPr>
              <w:t>:</w:t>
            </w:r>
          </w:p>
          <w:p w14:paraId="22A985C1" w14:textId="65EA4873" w:rsidR="00E7262C" w:rsidRDefault="00000000">
            <w:pPr>
              <w:pStyle w:val="af1"/>
              <w:jc w:val="both"/>
              <w:rPr>
                <w:rFonts w:cs="Times New Roman"/>
                <w:szCs w:val="21"/>
                <w:lang w:eastAsia="zh-CN"/>
              </w:rPr>
            </w:pPr>
            <w:r>
              <w:rPr>
                <w:rFonts w:cs="Times New Roman"/>
                <w:szCs w:val="21"/>
                <w:lang w:eastAsia="zh-CN"/>
              </w:rPr>
              <w:t>Bit</w:t>
            </w:r>
            <w:r w:rsidR="00A05751">
              <w:rPr>
                <w:rFonts w:cs="Times New Roman"/>
                <w:szCs w:val="21"/>
                <w:lang w:eastAsia="zh-CN"/>
              </w:rPr>
              <w:t>2: LED</w:t>
            </w:r>
            <w:r>
              <w:rPr>
                <w:rFonts w:cs="Times New Roman"/>
                <w:szCs w:val="21"/>
                <w:lang w:eastAsia="zh-CN"/>
              </w:rPr>
              <w:t xml:space="preserve"> indicate Ch3</w:t>
            </w:r>
            <w:r>
              <w:rPr>
                <w:rFonts w:cs="Times New Roman" w:hint="eastAsia"/>
                <w:szCs w:val="21"/>
                <w:lang w:eastAsia="zh-CN"/>
              </w:rPr>
              <w:t>:</w:t>
            </w:r>
          </w:p>
          <w:p w14:paraId="5C7D118E" w14:textId="2624E762" w:rsidR="00E7262C" w:rsidRDefault="00000000">
            <w:pPr>
              <w:pStyle w:val="af1"/>
              <w:jc w:val="both"/>
              <w:rPr>
                <w:rFonts w:cs="Times New Roman"/>
                <w:szCs w:val="21"/>
                <w:lang w:eastAsia="zh-CN"/>
              </w:rPr>
            </w:pPr>
            <w:r>
              <w:rPr>
                <w:rFonts w:cs="Times New Roman"/>
                <w:szCs w:val="21"/>
                <w:lang w:eastAsia="zh-CN"/>
              </w:rPr>
              <w:t>Bit</w:t>
            </w:r>
            <w:r w:rsidR="00A05751">
              <w:rPr>
                <w:rFonts w:cs="Times New Roman"/>
                <w:szCs w:val="21"/>
                <w:lang w:eastAsia="zh-CN"/>
              </w:rPr>
              <w:t>3: LED</w:t>
            </w:r>
            <w:r>
              <w:rPr>
                <w:rFonts w:cs="Times New Roman"/>
                <w:szCs w:val="21"/>
                <w:lang w:eastAsia="zh-CN"/>
              </w:rPr>
              <w:t xml:space="preserve"> indicate Ch4</w:t>
            </w:r>
            <w:r>
              <w:rPr>
                <w:rFonts w:cs="Times New Roman" w:hint="eastAsia"/>
                <w:szCs w:val="21"/>
                <w:lang w:eastAsia="zh-CN"/>
              </w:rPr>
              <w:t>:</w:t>
            </w:r>
          </w:p>
          <w:p w14:paraId="451769A0"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Definition: </w:t>
            </w:r>
          </w:p>
          <w:p w14:paraId="2E3BEE53"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0: Enable disconnection detection alarm </w:t>
            </w:r>
          </w:p>
          <w:p w14:paraId="4C32BFC4" w14:textId="77777777" w:rsidR="00E7262C" w:rsidRDefault="00000000">
            <w:pPr>
              <w:pStyle w:val="af1"/>
              <w:jc w:val="both"/>
              <w:rPr>
                <w:rFonts w:cs="Times New Roman"/>
                <w:szCs w:val="21"/>
                <w:lang w:eastAsia="zh-CN"/>
              </w:rPr>
            </w:pPr>
            <w:r>
              <w:rPr>
                <w:rFonts w:cs="Times New Roman"/>
                <w:color w:val="000000"/>
                <w:szCs w:val="21"/>
              </w:rPr>
              <w:t>1: Disable disconnection detection alarm</w:t>
            </w:r>
          </w:p>
        </w:tc>
      </w:tr>
    </w:tbl>
    <w:p w14:paraId="0B1A93A3" w14:textId="77777777" w:rsidR="00E7262C" w:rsidRDefault="00E7262C">
      <w:pPr>
        <w:ind w:firstLine="480"/>
        <w:jc w:val="both"/>
        <w:rPr>
          <w:rFonts w:cs="Times New Roman"/>
        </w:rPr>
      </w:pPr>
    </w:p>
    <w:p w14:paraId="159E7AF5" w14:textId="77777777" w:rsidR="00E7262C" w:rsidRDefault="00000000">
      <w:pPr>
        <w:pStyle w:val="1"/>
        <w:numPr>
          <w:ilvl w:val="0"/>
          <w:numId w:val="2"/>
        </w:numPr>
        <w:ind w:left="0" w:firstLineChars="0" w:firstLine="0"/>
        <w:jc w:val="both"/>
        <w:rPr>
          <w:rFonts w:cs="Times New Roman"/>
        </w:rPr>
      </w:pPr>
      <w:bookmarkStart w:id="176" w:name="_Toc28742"/>
      <w:bookmarkStart w:id="177" w:name="_电源中继模块"/>
      <w:bookmarkStart w:id="178" w:name="_Toc191367944"/>
      <w:r>
        <w:rPr>
          <w:rFonts w:cs="Times New Roman"/>
        </w:rPr>
        <w:lastRenderedPageBreak/>
        <w:t>Power Relay Module SRE9001</w:t>
      </w:r>
      <w:bookmarkEnd w:id="176"/>
      <w:bookmarkEnd w:id="178"/>
    </w:p>
    <w:bookmarkEnd w:id="177"/>
    <w:p w14:paraId="7BDFB8F4" w14:textId="77777777" w:rsidR="00E7262C" w:rsidRDefault="00000000">
      <w:pPr>
        <w:snapToGrid w:val="0"/>
        <w:spacing w:beforeLines="50" w:before="156" w:afterLines="50" w:after="156"/>
        <w:ind w:firstLine="420"/>
        <w:jc w:val="both"/>
        <w:textAlignment w:val="baseline"/>
        <w:rPr>
          <w:rFonts w:cs="Times New Roman"/>
          <w:sz w:val="21"/>
          <w:szCs w:val="21"/>
        </w:rPr>
      </w:pPr>
      <w:r>
        <w:rPr>
          <w:rFonts w:eastAsia="Segoe UI" w:cs="Times New Roman"/>
          <w:color w:val="1F2329"/>
          <w:sz w:val="21"/>
          <w:szCs w:val="21"/>
          <w:shd w:val="clear" w:color="auto" w:fill="FFFFFF"/>
        </w:rPr>
        <w:t>The SRE power relay module serves as a 24VDC power relay and also as a 5VDC isolated bus power relay. It has no system diagnosis or alarm functions and does not occupy a slot number.</w:t>
      </w:r>
    </w:p>
    <w:p w14:paraId="50C7726F" w14:textId="77777777" w:rsidR="00E7262C" w:rsidRDefault="00000000">
      <w:pPr>
        <w:pStyle w:val="2"/>
        <w:numPr>
          <w:ilvl w:val="1"/>
          <w:numId w:val="2"/>
        </w:numPr>
        <w:jc w:val="both"/>
        <w:rPr>
          <w:rFonts w:cs="Times New Roman"/>
        </w:rPr>
      </w:pPr>
      <w:bookmarkStart w:id="179" w:name="_Toc191367945"/>
      <w:r>
        <w:rPr>
          <w:rFonts w:cs="Times New Roman"/>
        </w:rPr>
        <w:t>Electrical Specifications</w:t>
      </w:r>
      <w:bookmarkEnd w:id="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2"/>
        <w:gridCol w:w="5514"/>
      </w:tblGrid>
      <w:tr w:rsidR="00E7262C" w14:paraId="52718BAA" w14:textId="77777777">
        <w:trPr>
          <w:jc w:val="center"/>
        </w:trPr>
        <w:tc>
          <w:tcPr>
            <w:tcW w:w="0" w:type="auto"/>
            <w:shd w:val="clear" w:color="auto" w:fill="CCFFFF"/>
            <w:vAlign w:val="center"/>
          </w:tcPr>
          <w:p w14:paraId="0E7DE7AA" w14:textId="77777777" w:rsidR="00E7262C" w:rsidRDefault="00000000">
            <w:pPr>
              <w:snapToGrid w:val="0"/>
              <w:spacing w:line="240" w:lineRule="auto"/>
              <w:ind w:firstLineChars="0" w:firstLine="0"/>
              <w:jc w:val="both"/>
              <w:rPr>
                <w:rFonts w:cs="Times New Roman"/>
                <w:szCs w:val="21"/>
              </w:rPr>
            </w:pPr>
            <w:r>
              <w:rPr>
                <w:rFonts w:cs="Times New Roman"/>
                <w:color w:val="000000"/>
                <w:sz w:val="20"/>
                <w:szCs w:val="20"/>
              </w:rPr>
              <w:t>Model</w:t>
            </w:r>
          </w:p>
        </w:tc>
        <w:tc>
          <w:tcPr>
            <w:tcW w:w="0" w:type="auto"/>
            <w:shd w:val="clear" w:color="auto" w:fill="auto"/>
            <w:vAlign w:val="center"/>
          </w:tcPr>
          <w:p w14:paraId="0F2D2859"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SRE9001</w:t>
            </w:r>
          </w:p>
        </w:tc>
      </w:tr>
      <w:tr w:rsidR="00E7262C" w14:paraId="6B88F05D" w14:textId="77777777">
        <w:trPr>
          <w:jc w:val="center"/>
        </w:trPr>
        <w:tc>
          <w:tcPr>
            <w:tcW w:w="0" w:type="auto"/>
            <w:gridSpan w:val="2"/>
            <w:shd w:val="clear" w:color="auto" w:fill="CCFFFF"/>
            <w:vAlign w:val="center"/>
          </w:tcPr>
          <w:p w14:paraId="6907CE79" w14:textId="77777777" w:rsidR="00E7262C" w:rsidRDefault="00000000">
            <w:pPr>
              <w:snapToGrid w:val="0"/>
              <w:spacing w:line="240" w:lineRule="auto"/>
              <w:ind w:firstLineChars="0" w:firstLine="0"/>
              <w:jc w:val="both"/>
              <w:rPr>
                <w:rFonts w:cs="Times New Roman"/>
                <w:szCs w:val="21"/>
              </w:rPr>
            </w:pPr>
            <w:r>
              <w:rPr>
                <w:rFonts w:cs="Times New Roman"/>
                <w:color w:val="000000"/>
                <w:sz w:val="20"/>
                <w:szCs w:val="20"/>
              </w:rPr>
              <w:t>Power specifications</w:t>
            </w:r>
          </w:p>
        </w:tc>
      </w:tr>
      <w:tr w:rsidR="00E7262C" w14:paraId="108A4722" w14:textId="77777777">
        <w:trPr>
          <w:jc w:val="center"/>
        </w:trPr>
        <w:tc>
          <w:tcPr>
            <w:tcW w:w="0" w:type="auto"/>
            <w:shd w:val="clear" w:color="auto" w:fill="CCFFFF"/>
            <w:vAlign w:val="center"/>
          </w:tcPr>
          <w:p w14:paraId="7F7A1C03" w14:textId="77777777" w:rsidR="00E7262C" w:rsidRDefault="00000000">
            <w:pPr>
              <w:snapToGrid w:val="0"/>
              <w:spacing w:line="240" w:lineRule="auto"/>
              <w:ind w:firstLineChars="0" w:firstLine="0"/>
              <w:jc w:val="both"/>
              <w:rPr>
                <w:rFonts w:cs="Times New Roman"/>
                <w:szCs w:val="21"/>
              </w:rPr>
            </w:pPr>
            <w:r>
              <w:rPr>
                <w:rFonts w:cs="Times New Roman"/>
                <w:color w:val="000000"/>
                <w:sz w:val="20"/>
                <w:szCs w:val="20"/>
              </w:rPr>
              <w:t>Input supply voltage</w:t>
            </w:r>
          </w:p>
        </w:tc>
        <w:tc>
          <w:tcPr>
            <w:tcW w:w="0" w:type="auto"/>
            <w:shd w:val="clear" w:color="auto" w:fill="auto"/>
            <w:vAlign w:val="center"/>
          </w:tcPr>
          <w:p w14:paraId="0A91A597"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24VDC (±20%)</w:t>
            </w:r>
          </w:p>
        </w:tc>
      </w:tr>
      <w:tr w:rsidR="00E7262C" w14:paraId="2F504CF3" w14:textId="77777777">
        <w:trPr>
          <w:jc w:val="center"/>
        </w:trPr>
        <w:tc>
          <w:tcPr>
            <w:tcW w:w="0" w:type="auto"/>
            <w:shd w:val="clear" w:color="auto" w:fill="CCFFFF"/>
            <w:vAlign w:val="center"/>
          </w:tcPr>
          <w:p w14:paraId="23D79C73" w14:textId="77777777" w:rsidR="00E7262C" w:rsidRDefault="00000000">
            <w:pPr>
              <w:snapToGrid w:val="0"/>
              <w:spacing w:line="240" w:lineRule="auto"/>
              <w:ind w:firstLineChars="0" w:firstLine="0"/>
              <w:jc w:val="both"/>
              <w:rPr>
                <w:rFonts w:cs="Times New Roman"/>
                <w:szCs w:val="21"/>
              </w:rPr>
            </w:pPr>
            <w:r>
              <w:rPr>
                <w:rFonts w:cs="Times New Roman"/>
                <w:sz w:val="20"/>
                <w:szCs w:val="20"/>
              </w:rPr>
              <w:t>Output system voltage</w:t>
            </w:r>
          </w:p>
        </w:tc>
        <w:tc>
          <w:tcPr>
            <w:tcW w:w="0" w:type="auto"/>
            <w:shd w:val="clear" w:color="auto" w:fill="auto"/>
            <w:vAlign w:val="center"/>
          </w:tcPr>
          <w:p w14:paraId="2199AAFD"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5VDC ± 3%</w:t>
            </w:r>
          </w:p>
          <w:p w14:paraId="1F418321"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(Extension module power supply)</w:t>
            </w:r>
          </w:p>
        </w:tc>
      </w:tr>
      <w:tr w:rsidR="00E7262C" w14:paraId="31A54E89" w14:textId="77777777">
        <w:trPr>
          <w:jc w:val="center"/>
        </w:trPr>
        <w:tc>
          <w:tcPr>
            <w:tcW w:w="0" w:type="auto"/>
            <w:shd w:val="clear" w:color="auto" w:fill="CCFFFF"/>
            <w:vAlign w:val="center"/>
          </w:tcPr>
          <w:p w14:paraId="36A4D674" w14:textId="77777777" w:rsidR="00E7262C" w:rsidRDefault="00000000">
            <w:pPr>
              <w:snapToGrid w:val="0"/>
              <w:spacing w:line="240" w:lineRule="auto"/>
              <w:ind w:firstLineChars="0" w:firstLine="0"/>
              <w:jc w:val="both"/>
              <w:rPr>
                <w:rFonts w:cs="Times New Roman"/>
                <w:szCs w:val="21"/>
              </w:rPr>
            </w:pPr>
            <w:r>
              <w:rPr>
                <w:rFonts w:cs="Times New Roman"/>
                <w:sz w:val="20"/>
                <w:szCs w:val="20"/>
              </w:rPr>
              <w:t>Output system current</w:t>
            </w:r>
          </w:p>
        </w:tc>
        <w:tc>
          <w:tcPr>
            <w:tcW w:w="0" w:type="auto"/>
            <w:shd w:val="clear" w:color="auto" w:fill="auto"/>
            <w:vAlign w:val="center"/>
          </w:tcPr>
          <w:p w14:paraId="6CC3E140"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10A</w:t>
            </w:r>
          </w:p>
        </w:tc>
      </w:tr>
      <w:tr w:rsidR="00E7262C" w14:paraId="7F71C1D8" w14:textId="77777777">
        <w:trPr>
          <w:jc w:val="center"/>
        </w:trPr>
        <w:tc>
          <w:tcPr>
            <w:tcW w:w="0" w:type="auto"/>
            <w:shd w:val="clear" w:color="auto" w:fill="CCFFFF"/>
            <w:vAlign w:val="center"/>
          </w:tcPr>
          <w:p w14:paraId="2DC2A208" w14:textId="77777777" w:rsidR="00E7262C" w:rsidRDefault="00000000">
            <w:pPr>
              <w:snapToGrid w:val="0"/>
              <w:spacing w:line="240" w:lineRule="auto"/>
              <w:ind w:firstLineChars="0" w:firstLine="0"/>
              <w:jc w:val="both"/>
              <w:rPr>
                <w:rFonts w:cs="Times New Roman"/>
                <w:szCs w:val="21"/>
              </w:rPr>
            </w:pPr>
            <w:r>
              <w:rPr>
                <w:rFonts w:cs="Times New Roman"/>
                <w:sz w:val="20"/>
                <w:szCs w:val="20"/>
              </w:rPr>
              <w:t>authentication</w:t>
            </w:r>
          </w:p>
        </w:tc>
        <w:tc>
          <w:tcPr>
            <w:tcW w:w="0" w:type="auto"/>
            <w:shd w:val="clear" w:color="auto" w:fill="auto"/>
            <w:vAlign w:val="center"/>
          </w:tcPr>
          <w:p w14:paraId="1ECED298"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CE</w:t>
            </w:r>
          </w:p>
        </w:tc>
      </w:tr>
      <w:tr w:rsidR="00E7262C" w14:paraId="40B9AEC9" w14:textId="77777777">
        <w:trPr>
          <w:jc w:val="center"/>
        </w:trPr>
        <w:tc>
          <w:tcPr>
            <w:tcW w:w="0" w:type="auto"/>
            <w:gridSpan w:val="2"/>
            <w:shd w:val="clear" w:color="auto" w:fill="CCFFFF"/>
            <w:vAlign w:val="center"/>
          </w:tcPr>
          <w:p w14:paraId="4A267740" w14:textId="77777777" w:rsidR="00E7262C" w:rsidRDefault="00000000">
            <w:pPr>
              <w:snapToGrid w:val="0"/>
              <w:spacing w:line="240" w:lineRule="auto"/>
              <w:ind w:firstLineChars="0" w:firstLine="0"/>
              <w:jc w:val="both"/>
              <w:rPr>
                <w:rFonts w:cs="Times New Roman"/>
                <w:szCs w:val="21"/>
              </w:rPr>
            </w:pPr>
            <w:r>
              <w:rPr>
                <w:rFonts w:cs="Times New Roman"/>
                <w:color w:val="000000"/>
                <w:sz w:val="20"/>
                <w:szCs w:val="20"/>
              </w:rPr>
              <w:t>Physical properties</w:t>
            </w:r>
          </w:p>
        </w:tc>
      </w:tr>
      <w:tr w:rsidR="00E7262C" w14:paraId="09EFD75A" w14:textId="77777777">
        <w:trPr>
          <w:jc w:val="center"/>
        </w:trPr>
        <w:tc>
          <w:tcPr>
            <w:tcW w:w="0" w:type="auto"/>
            <w:shd w:val="clear" w:color="auto" w:fill="CCFFFF"/>
            <w:vAlign w:val="center"/>
          </w:tcPr>
          <w:p w14:paraId="2E733B5F"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Operating temperature </w:t>
            </w:r>
          </w:p>
        </w:tc>
        <w:tc>
          <w:tcPr>
            <w:tcW w:w="0" w:type="auto"/>
            <w:shd w:val="clear" w:color="auto" w:fill="auto"/>
            <w:vAlign w:val="center"/>
          </w:tcPr>
          <w:p w14:paraId="15B98A00"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Operating temperature: - 20~60℃, relative humidity: 5%~90% (no condensation)</w:t>
            </w:r>
          </w:p>
        </w:tc>
      </w:tr>
      <w:tr w:rsidR="00E7262C" w14:paraId="64A58C0D" w14:textId="77777777">
        <w:trPr>
          <w:trHeight w:val="90"/>
          <w:jc w:val="center"/>
        </w:trPr>
        <w:tc>
          <w:tcPr>
            <w:tcW w:w="0" w:type="auto"/>
            <w:shd w:val="clear" w:color="auto" w:fill="CCFFFF"/>
            <w:vAlign w:val="center"/>
          </w:tcPr>
          <w:p w14:paraId="512557C2"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Storage temperature </w:t>
            </w:r>
          </w:p>
        </w:tc>
        <w:tc>
          <w:tcPr>
            <w:tcW w:w="0" w:type="auto"/>
            <w:shd w:val="clear" w:color="auto" w:fill="auto"/>
            <w:vAlign w:val="center"/>
          </w:tcPr>
          <w:p w14:paraId="20A492EF"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-25~+85℃</w:t>
            </w:r>
          </w:p>
        </w:tc>
      </w:tr>
      <w:tr w:rsidR="00E7262C" w14:paraId="271AC506" w14:textId="77777777">
        <w:trPr>
          <w:jc w:val="center"/>
        </w:trPr>
        <w:tc>
          <w:tcPr>
            <w:tcW w:w="0" w:type="auto"/>
            <w:shd w:val="clear" w:color="auto" w:fill="CCFFFF"/>
            <w:vAlign w:val="center"/>
          </w:tcPr>
          <w:p w14:paraId="3DFAB586"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Relative humidity </w:t>
            </w:r>
          </w:p>
        </w:tc>
        <w:tc>
          <w:tcPr>
            <w:tcW w:w="0" w:type="auto"/>
            <w:shd w:val="clear" w:color="auto" w:fill="auto"/>
            <w:vAlign w:val="center"/>
          </w:tcPr>
          <w:p w14:paraId="5612B79C"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95%, no condensation</w:t>
            </w:r>
          </w:p>
        </w:tc>
      </w:tr>
      <w:tr w:rsidR="00E7262C" w14:paraId="612EF921" w14:textId="77777777">
        <w:trPr>
          <w:jc w:val="center"/>
        </w:trPr>
        <w:tc>
          <w:tcPr>
            <w:tcW w:w="0" w:type="auto"/>
            <w:shd w:val="clear" w:color="auto" w:fill="CCFFFF"/>
            <w:vAlign w:val="center"/>
          </w:tcPr>
          <w:p w14:paraId="4905397E"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Protection level </w:t>
            </w:r>
          </w:p>
        </w:tc>
        <w:tc>
          <w:tcPr>
            <w:tcW w:w="0" w:type="auto"/>
            <w:shd w:val="clear" w:color="auto" w:fill="auto"/>
            <w:vAlign w:val="center"/>
          </w:tcPr>
          <w:p w14:paraId="687B6718"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IP20</w:t>
            </w:r>
          </w:p>
        </w:tc>
      </w:tr>
      <w:tr w:rsidR="00E7262C" w14:paraId="67BF9202" w14:textId="77777777">
        <w:trPr>
          <w:jc w:val="center"/>
        </w:trPr>
        <w:tc>
          <w:tcPr>
            <w:tcW w:w="0" w:type="auto"/>
            <w:shd w:val="clear" w:color="auto" w:fill="CCFFFF"/>
            <w:vAlign w:val="center"/>
          </w:tcPr>
          <w:p w14:paraId="62185907"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Occupied slots </w:t>
            </w:r>
          </w:p>
        </w:tc>
        <w:tc>
          <w:tcPr>
            <w:tcW w:w="0" w:type="auto"/>
            <w:shd w:val="clear" w:color="auto" w:fill="auto"/>
            <w:vAlign w:val="center"/>
          </w:tcPr>
          <w:p w14:paraId="5B1C4CEA"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Not occupied</w:t>
            </w:r>
          </w:p>
        </w:tc>
      </w:tr>
      <w:tr w:rsidR="00E7262C" w14:paraId="3A8A140D" w14:textId="77777777">
        <w:trPr>
          <w:jc w:val="center"/>
        </w:trPr>
        <w:tc>
          <w:tcPr>
            <w:tcW w:w="0" w:type="auto"/>
            <w:shd w:val="clear" w:color="auto" w:fill="CCFFFF"/>
            <w:vAlign w:val="center"/>
          </w:tcPr>
          <w:p w14:paraId="3B51513C" w14:textId="77777777" w:rsidR="00E7262C" w:rsidRDefault="00000000">
            <w:pPr>
              <w:snapToGrid w:val="0"/>
              <w:spacing w:line="240" w:lineRule="auto"/>
              <w:ind w:firstLineChars="0" w:firstLine="0"/>
              <w:jc w:val="both"/>
              <w:rPr>
                <w:rFonts w:cs="Times New Roman"/>
                <w:szCs w:val="21"/>
              </w:rPr>
            </w:pPr>
            <w:r>
              <w:rPr>
                <w:rFonts w:cs="Times New Roman"/>
                <w:sz w:val="20"/>
                <w:szCs w:val="20"/>
              </w:rPr>
              <w:t xml:space="preserve">System diagnostics and alarms </w:t>
            </w:r>
          </w:p>
        </w:tc>
        <w:tc>
          <w:tcPr>
            <w:tcW w:w="0" w:type="auto"/>
            <w:shd w:val="clear" w:color="auto" w:fill="auto"/>
            <w:vAlign w:val="center"/>
          </w:tcPr>
          <w:p w14:paraId="39A643F6" w14:textId="77777777" w:rsidR="00E7262C" w:rsidRDefault="00000000">
            <w:pPr>
              <w:snapToGrid w:val="0"/>
              <w:spacing w:line="240" w:lineRule="auto"/>
              <w:ind w:firstLineChars="0" w:firstLine="0"/>
              <w:jc w:val="center"/>
              <w:rPr>
                <w:rFonts w:cs="Times New Roman"/>
                <w:szCs w:val="21"/>
              </w:rPr>
            </w:pPr>
            <w:r>
              <w:rPr>
                <w:rFonts w:cs="Times New Roman"/>
                <w:color w:val="000000"/>
                <w:sz w:val="20"/>
                <w:szCs w:val="20"/>
              </w:rPr>
              <w:t>Not support</w:t>
            </w:r>
          </w:p>
        </w:tc>
      </w:tr>
      <w:tr w:rsidR="00E7262C" w14:paraId="08E85A74" w14:textId="77777777">
        <w:trPr>
          <w:jc w:val="center"/>
        </w:trPr>
        <w:tc>
          <w:tcPr>
            <w:tcW w:w="0" w:type="auto"/>
            <w:shd w:val="clear" w:color="auto" w:fill="CCFFFF"/>
            <w:vAlign w:val="center"/>
          </w:tcPr>
          <w:p w14:paraId="5E300ED6" w14:textId="77777777" w:rsidR="00E7262C" w:rsidRDefault="00000000">
            <w:pPr>
              <w:pStyle w:val="af1"/>
              <w:jc w:val="both"/>
              <w:rPr>
                <w:rFonts w:cs="Times New Roman"/>
                <w:szCs w:val="21"/>
              </w:rPr>
            </w:pPr>
            <w:r>
              <w:rPr>
                <w:rFonts w:cs="Times New Roman"/>
                <w:sz w:val="20"/>
                <w:szCs w:val="20"/>
              </w:rPr>
              <w:t>Dimensions (</w:t>
            </w:r>
            <w:r>
              <w:rPr>
                <w:rFonts w:cs="Times New Roman"/>
                <w:sz w:val="20"/>
                <w:szCs w:val="20"/>
                <w:lang w:eastAsia="zh-CN"/>
              </w:rPr>
              <w:t>length</w:t>
            </w:r>
            <w:r>
              <w:rPr>
                <w:rFonts w:cs="Times New Roman"/>
                <w:sz w:val="20"/>
                <w:szCs w:val="20"/>
              </w:rPr>
              <w:t xml:space="preserve"> x </w:t>
            </w:r>
            <w:r>
              <w:rPr>
                <w:rFonts w:cs="Times New Roman"/>
                <w:sz w:val="20"/>
                <w:szCs w:val="20"/>
                <w:lang w:eastAsia="zh-CN"/>
              </w:rPr>
              <w:t>width</w:t>
            </w:r>
            <w:r>
              <w:rPr>
                <w:rFonts w:cs="Times New Roman"/>
                <w:sz w:val="20"/>
                <w:szCs w:val="20"/>
              </w:rPr>
              <w:t xml:space="preserve"> x </w:t>
            </w:r>
            <w:r>
              <w:rPr>
                <w:rFonts w:cs="Times New Roman"/>
                <w:sz w:val="20"/>
                <w:szCs w:val="20"/>
                <w:lang w:eastAsia="zh-CN"/>
              </w:rPr>
              <w:t>height</w:t>
            </w:r>
            <w:r>
              <w:rPr>
                <w:rFonts w:cs="Times New Roman"/>
                <w:sz w:val="20"/>
                <w:szCs w:val="20"/>
              </w:rPr>
              <w:t>)</w:t>
            </w:r>
          </w:p>
        </w:tc>
        <w:tc>
          <w:tcPr>
            <w:tcW w:w="0" w:type="auto"/>
            <w:shd w:val="clear" w:color="auto" w:fill="auto"/>
            <w:vAlign w:val="center"/>
          </w:tcPr>
          <w:p w14:paraId="74B618F5" w14:textId="77777777" w:rsidR="00E7262C" w:rsidRDefault="00000000">
            <w:pPr>
              <w:pStyle w:val="af1"/>
              <w:jc w:val="center"/>
              <w:rPr>
                <w:rFonts w:cs="Times New Roman"/>
                <w:szCs w:val="21"/>
              </w:rPr>
            </w:pPr>
            <w:r>
              <w:rPr>
                <w:rFonts w:cs="Times New Roman"/>
                <w:sz w:val="20"/>
                <w:szCs w:val="20"/>
                <w:lang w:eastAsia="zh-CN"/>
              </w:rPr>
              <w:t>15×100×80</w:t>
            </w:r>
            <w:r>
              <w:rPr>
                <w:rFonts w:cs="Times New Roman"/>
                <w:sz w:val="20"/>
                <w:szCs w:val="20"/>
                <w:lang w:eastAsia="zh-CN"/>
              </w:rPr>
              <w:t>（</w:t>
            </w:r>
            <w:r>
              <w:rPr>
                <w:rFonts w:cs="Times New Roman"/>
                <w:sz w:val="20"/>
                <w:szCs w:val="20"/>
                <w:lang w:eastAsia="zh-CN"/>
              </w:rPr>
              <w:t>mm</w:t>
            </w:r>
            <w:r>
              <w:rPr>
                <w:rFonts w:cs="Times New Roman"/>
                <w:sz w:val="20"/>
                <w:szCs w:val="20"/>
                <w:lang w:eastAsia="zh-CN"/>
              </w:rPr>
              <w:t>）</w:t>
            </w:r>
          </w:p>
        </w:tc>
      </w:tr>
    </w:tbl>
    <w:p w14:paraId="54E2D9E6" w14:textId="77777777" w:rsidR="00E7262C" w:rsidRDefault="00E7262C">
      <w:pPr>
        <w:ind w:firstLine="480"/>
        <w:jc w:val="both"/>
        <w:rPr>
          <w:rFonts w:cs="Times New Roman"/>
        </w:rPr>
      </w:pPr>
    </w:p>
    <w:p w14:paraId="1DCE2A84" w14:textId="77777777" w:rsidR="00E7262C" w:rsidRDefault="00000000">
      <w:pPr>
        <w:ind w:firstLine="480"/>
        <w:jc w:val="both"/>
        <w:rPr>
          <w:rFonts w:cs="Times New Roman"/>
          <w:lang w:bidi="en-US"/>
        </w:rPr>
      </w:pPr>
      <w:r>
        <w:rPr>
          <w:rFonts w:cs="Times New Roman"/>
        </w:rPr>
        <w:br w:type="page"/>
      </w:r>
    </w:p>
    <w:p w14:paraId="0941DB41" w14:textId="77777777" w:rsidR="00E7262C" w:rsidRDefault="00000000">
      <w:pPr>
        <w:pStyle w:val="2"/>
        <w:numPr>
          <w:ilvl w:val="1"/>
          <w:numId w:val="2"/>
        </w:numPr>
        <w:jc w:val="both"/>
        <w:rPr>
          <w:rFonts w:cs="Times New Roman"/>
          <w:lang w:bidi="en-US"/>
        </w:rPr>
      </w:pPr>
      <w:bookmarkStart w:id="180" w:name="_Toc21516"/>
      <w:bookmarkStart w:id="181" w:name="_Toc191367946"/>
      <w:r>
        <w:rPr>
          <w:rFonts w:cs="Times New Roman"/>
        </w:rPr>
        <w:lastRenderedPageBreak/>
        <w:t>Module Wiring Diagram</w:t>
      </w:r>
      <w:bookmarkEnd w:id="180"/>
      <w:bookmarkEnd w:id="181"/>
    </w:p>
    <w:p w14:paraId="3E850329" w14:textId="77777777" w:rsidR="00E7262C" w:rsidRDefault="00000000">
      <w:pPr>
        <w:spacing w:line="240" w:lineRule="auto"/>
        <w:ind w:firstLineChars="0" w:firstLine="0"/>
        <w:jc w:val="center"/>
        <w:rPr>
          <w:rFonts w:cs="Times New Roman"/>
        </w:rPr>
      </w:pPr>
      <w:r>
        <w:rPr>
          <w:rFonts w:cs="Times New Roman"/>
        </w:rPr>
        <w:object w:dxaOrig="4335" w:dyaOrig="10569" w14:anchorId="2ED53EEA">
          <v:shape id="_x0000_i1038" type="#_x0000_t75" style="width:216.75pt;height:528.45pt" o:ole="">
            <v:imagedata r:id="rId52" o:title="" croptop="-595f" cropbottom="-709f" cropleft="27013f" cropright="26020f"/>
          </v:shape>
          <o:OLEObject Type="Embed" ProgID="AutoCAD.Drawing.24" ShapeID="_x0000_i1038" DrawAspect="Content" ObjectID="_1801980953" r:id="rId53"/>
        </w:object>
      </w:r>
      <w:r>
        <w:rPr>
          <w:rFonts w:cs="Times New Roman"/>
        </w:rPr>
        <w:br w:type="page"/>
      </w:r>
    </w:p>
    <w:p w14:paraId="0FD71EBA" w14:textId="77777777" w:rsidR="00E7262C" w:rsidRDefault="00000000">
      <w:pPr>
        <w:pStyle w:val="2"/>
        <w:numPr>
          <w:ilvl w:val="1"/>
          <w:numId w:val="2"/>
        </w:numPr>
        <w:jc w:val="both"/>
        <w:rPr>
          <w:rFonts w:cs="Times New Roman"/>
        </w:rPr>
      </w:pPr>
      <w:bookmarkStart w:id="182" w:name="_Toc191367947"/>
      <w:r>
        <w:rPr>
          <w:rFonts w:cs="Times New Roman"/>
        </w:rPr>
        <w:lastRenderedPageBreak/>
        <w:t>Indicator Description</w:t>
      </w:r>
      <w:bookmarkEnd w:id="182"/>
    </w:p>
    <w:tbl>
      <w:tblPr>
        <w:tblStyle w:val="ac"/>
        <w:tblW w:w="8565" w:type="dxa"/>
        <w:tblInd w:w="-36" w:type="dxa"/>
        <w:tblLayout w:type="fixed"/>
        <w:tblLook w:val="04A0" w:firstRow="1" w:lastRow="0" w:firstColumn="1" w:lastColumn="0" w:noHBand="0" w:noVBand="1"/>
      </w:tblPr>
      <w:tblGrid>
        <w:gridCol w:w="2040"/>
        <w:gridCol w:w="6525"/>
      </w:tblGrid>
      <w:tr w:rsidR="00E7262C" w14:paraId="7415209A" w14:textId="77777777">
        <w:tc>
          <w:tcPr>
            <w:tcW w:w="2040" w:type="dxa"/>
            <w:shd w:val="pct25" w:color="auto" w:fill="auto"/>
            <w:vAlign w:val="center"/>
          </w:tcPr>
          <w:p w14:paraId="4AC28F73"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Indicator</w:t>
            </w:r>
          </w:p>
        </w:tc>
        <w:tc>
          <w:tcPr>
            <w:tcW w:w="6525" w:type="dxa"/>
            <w:shd w:val="pct25" w:color="auto" w:fill="auto"/>
            <w:vAlign w:val="center"/>
          </w:tcPr>
          <w:p w14:paraId="25060C5D"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Description</w:t>
            </w:r>
          </w:p>
        </w:tc>
      </w:tr>
      <w:tr w:rsidR="00E7262C" w14:paraId="1FDFD758" w14:textId="77777777">
        <w:tc>
          <w:tcPr>
            <w:tcW w:w="2040" w:type="dxa"/>
            <w:vAlign w:val="center"/>
          </w:tcPr>
          <w:p w14:paraId="6990A57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24V (Green)</w:t>
            </w:r>
          </w:p>
        </w:tc>
        <w:tc>
          <w:tcPr>
            <w:tcW w:w="6525" w:type="dxa"/>
            <w:vAlign w:val="center"/>
          </w:tcPr>
          <w:p w14:paraId="6D2880E6"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45E5DA03"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1DE972A5" w14:textId="77777777" w:rsidR="00E7262C" w:rsidRDefault="00000000">
            <w:pPr>
              <w:snapToGrid w:val="0"/>
              <w:spacing w:line="240" w:lineRule="auto"/>
              <w:ind w:firstLineChars="0" w:firstLine="0"/>
              <w:jc w:val="both"/>
              <w:rPr>
                <w:rFonts w:cs="Times New Roman"/>
                <w:sz w:val="21"/>
                <w:szCs w:val="21"/>
              </w:rPr>
            </w:pPr>
            <w:r>
              <w:rPr>
                <w:rFonts w:eastAsia="Times New Roman" w:cs="Times New Roman"/>
                <w:sz w:val="21"/>
                <w:szCs w:val="21"/>
              </w:rPr>
              <w:t xml:space="preserve">Off: The module is powered off;  </w:t>
            </w:r>
          </w:p>
        </w:tc>
      </w:tr>
      <w:tr w:rsidR="00E7262C" w14:paraId="0F1CC28C" w14:textId="77777777">
        <w:tc>
          <w:tcPr>
            <w:tcW w:w="2040" w:type="dxa"/>
            <w:vAlign w:val="center"/>
          </w:tcPr>
          <w:p w14:paraId="695515AC"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5V (Green)</w:t>
            </w:r>
          </w:p>
        </w:tc>
        <w:tc>
          <w:tcPr>
            <w:tcW w:w="6525" w:type="dxa"/>
            <w:vAlign w:val="center"/>
          </w:tcPr>
          <w:p w14:paraId="002D4500"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Bus source indicator:</w:t>
            </w:r>
          </w:p>
          <w:p w14:paraId="63BCB87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59FE62AF" w14:textId="77777777" w:rsidR="00E7262C" w:rsidRDefault="00000000">
            <w:pPr>
              <w:snapToGrid w:val="0"/>
              <w:spacing w:line="240" w:lineRule="auto"/>
              <w:ind w:firstLineChars="0" w:firstLine="0"/>
              <w:jc w:val="both"/>
              <w:rPr>
                <w:rFonts w:cs="Times New Roman"/>
                <w:sz w:val="21"/>
                <w:szCs w:val="21"/>
              </w:rPr>
            </w:pPr>
            <w:r>
              <w:rPr>
                <w:rFonts w:eastAsia="Times New Roman" w:cs="Times New Roman"/>
                <w:sz w:val="21"/>
                <w:szCs w:val="21"/>
              </w:rPr>
              <w:t>Off: Communication is abnormal</w:t>
            </w:r>
          </w:p>
        </w:tc>
      </w:tr>
    </w:tbl>
    <w:p w14:paraId="5D6028B5" w14:textId="77777777" w:rsidR="00E7262C" w:rsidRDefault="00000000">
      <w:pPr>
        <w:pStyle w:val="2"/>
        <w:numPr>
          <w:ilvl w:val="1"/>
          <w:numId w:val="2"/>
        </w:numPr>
        <w:jc w:val="both"/>
        <w:rPr>
          <w:rFonts w:cs="Times New Roman"/>
        </w:rPr>
      </w:pPr>
      <w:bookmarkStart w:id="183" w:name="_Toc191367948"/>
      <w:r>
        <w:rPr>
          <w:rFonts w:cs="Times New Roman"/>
        </w:rPr>
        <w:t>Terminal Description</w:t>
      </w:r>
      <w:bookmarkEnd w:id="183"/>
    </w:p>
    <w:tbl>
      <w:tblPr>
        <w:tblStyle w:val="ac"/>
        <w:tblW w:w="4999" w:type="pct"/>
        <w:tblLook w:val="04A0" w:firstRow="1" w:lastRow="0" w:firstColumn="1" w:lastColumn="0" w:noHBand="0" w:noVBand="1"/>
      </w:tblPr>
      <w:tblGrid>
        <w:gridCol w:w="2103"/>
        <w:gridCol w:w="6191"/>
      </w:tblGrid>
      <w:tr w:rsidR="00E7262C" w14:paraId="1FF0C64C" w14:textId="77777777">
        <w:tc>
          <w:tcPr>
            <w:tcW w:w="1268" w:type="pct"/>
            <w:shd w:val="pct25" w:color="auto" w:fill="auto"/>
            <w:vAlign w:val="center"/>
          </w:tcPr>
          <w:p w14:paraId="4D069C44"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Terminal</w:t>
            </w:r>
          </w:p>
        </w:tc>
        <w:tc>
          <w:tcPr>
            <w:tcW w:w="3731" w:type="pct"/>
            <w:shd w:val="pct25" w:color="auto" w:fill="auto"/>
            <w:vAlign w:val="center"/>
          </w:tcPr>
          <w:p w14:paraId="11A5C7DB"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Description</w:t>
            </w:r>
          </w:p>
        </w:tc>
      </w:tr>
      <w:tr w:rsidR="00E7262C" w14:paraId="4F12997E" w14:textId="77777777">
        <w:trPr>
          <w:trHeight w:val="396"/>
        </w:trPr>
        <w:tc>
          <w:tcPr>
            <w:tcW w:w="1268" w:type="pct"/>
          </w:tcPr>
          <w:p w14:paraId="72F40BC0" w14:textId="77777777" w:rsidR="00E7262C" w:rsidRDefault="00000000">
            <w:pPr>
              <w:spacing w:line="240" w:lineRule="auto"/>
              <w:ind w:firstLineChars="0" w:firstLine="0"/>
              <w:jc w:val="center"/>
              <w:rPr>
                <w:rFonts w:cs="Times New Roman"/>
                <w:sz w:val="21"/>
                <w:szCs w:val="21"/>
              </w:rPr>
            </w:pPr>
            <w:r>
              <w:rPr>
                <w:rFonts w:cs="Times New Roman"/>
                <w:sz w:val="21"/>
                <w:szCs w:val="21"/>
              </w:rPr>
              <w:t>Us 24V</w:t>
            </w:r>
          </w:p>
        </w:tc>
        <w:tc>
          <w:tcPr>
            <w:tcW w:w="3731" w:type="pct"/>
            <w:vAlign w:val="center"/>
          </w:tcPr>
          <w:p w14:paraId="1773C328"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System power positive pole</w:t>
            </w:r>
          </w:p>
        </w:tc>
      </w:tr>
      <w:tr w:rsidR="00E7262C" w14:paraId="36CE6540" w14:textId="77777777">
        <w:trPr>
          <w:trHeight w:val="90"/>
        </w:trPr>
        <w:tc>
          <w:tcPr>
            <w:tcW w:w="1268" w:type="pct"/>
          </w:tcPr>
          <w:p w14:paraId="179746F3" w14:textId="77777777" w:rsidR="00E7262C" w:rsidRDefault="00000000">
            <w:pPr>
              <w:spacing w:line="240" w:lineRule="auto"/>
              <w:ind w:firstLineChars="0" w:firstLine="0"/>
              <w:jc w:val="center"/>
              <w:rPr>
                <w:rFonts w:cs="Times New Roman"/>
                <w:sz w:val="21"/>
                <w:szCs w:val="21"/>
              </w:rPr>
            </w:pPr>
            <w:r>
              <w:rPr>
                <w:rFonts w:cs="Times New Roman"/>
                <w:sz w:val="21"/>
                <w:szCs w:val="21"/>
              </w:rPr>
              <w:t>Us 0V</w:t>
            </w:r>
          </w:p>
        </w:tc>
        <w:tc>
          <w:tcPr>
            <w:tcW w:w="3731" w:type="pct"/>
            <w:vAlign w:val="center"/>
          </w:tcPr>
          <w:p w14:paraId="21899964"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System power negative pole</w:t>
            </w:r>
          </w:p>
        </w:tc>
      </w:tr>
      <w:tr w:rsidR="00E7262C" w14:paraId="7FD32B6B" w14:textId="77777777">
        <w:trPr>
          <w:trHeight w:val="396"/>
        </w:trPr>
        <w:tc>
          <w:tcPr>
            <w:tcW w:w="1268" w:type="pct"/>
          </w:tcPr>
          <w:p w14:paraId="270F0C83" w14:textId="77777777" w:rsidR="00E7262C" w:rsidRDefault="00000000">
            <w:pPr>
              <w:spacing w:line="240" w:lineRule="auto"/>
              <w:ind w:firstLineChars="0" w:firstLine="0"/>
              <w:jc w:val="center"/>
              <w:rPr>
                <w:rFonts w:cs="Times New Roman"/>
                <w:sz w:val="21"/>
                <w:szCs w:val="21"/>
              </w:rPr>
            </w:pPr>
            <w:r>
              <w:rPr>
                <w:rFonts w:cs="Times New Roman"/>
                <w:sz w:val="21"/>
                <w:szCs w:val="21"/>
              </w:rPr>
              <w:t>Up 24V</w:t>
            </w:r>
          </w:p>
        </w:tc>
        <w:tc>
          <w:tcPr>
            <w:tcW w:w="3731" w:type="pct"/>
            <w:vAlign w:val="center"/>
          </w:tcPr>
          <w:p w14:paraId="075FC347"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IO channel power positive pole</w:t>
            </w:r>
          </w:p>
        </w:tc>
      </w:tr>
      <w:tr w:rsidR="00E7262C" w14:paraId="32FE233E" w14:textId="77777777">
        <w:trPr>
          <w:trHeight w:val="396"/>
        </w:trPr>
        <w:tc>
          <w:tcPr>
            <w:tcW w:w="1268" w:type="pct"/>
          </w:tcPr>
          <w:p w14:paraId="6335A3A7" w14:textId="77777777" w:rsidR="00E7262C" w:rsidRDefault="00000000">
            <w:pPr>
              <w:spacing w:line="240" w:lineRule="auto"/>
              <w:ind w:firstLineChars="0" w:firstLine="0"/>
              <w:jc w:val="center"/>
              <w:rPr>
                <w:rFonts w:cs="Times New Roman"/>
                <w:sz w:val="21"/>
                <w:szCs w:val="21"/>
              </w:rPr>
            </w:pPr>
            <w:r>
              <w:rPr>
                <w:rFonts w:cs="Times New Roman"/>
                <w:sz w:val="21"/>
                <w:szCs w:val="21"/>
              </w:rPr>
              <w:t>Up 0V</w:t>
            </w:r>
          </w:p>
        </w:tc>
        <w:tc>
          <w:tcPr>
            <w:tcW w:w="3731" w:type="pct"/>
            <w:vAlign w:val="center"/>
          </w:tcPr>
          <w:p w14:paraId="1BD41A3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IO channel power negative pole</w:t>
            </w:r>
          </w:p>
        </w:tc>
      </w:tr>
      <w:tr w:rsidR="00E7262C" w14:paraId="7DCF171C" w14:textId="77777777">
        <w:tc>
          <w:tcPr>
            <w:tcW w:w="1268" w:type="pct"/>
          </w:tcPr>
          <w:p w14:paraId="5A9AE002" w14:textId="77777777" w:rsidR="00E7262C" w:rsidRDefault="00000000">
            <w:pPr>
              <w:spacing w:line="240" w:lineRule="auto"/>
              <w:ind w:firstLineChars="0" w:firstLine="0"/>
              <w:jc w:val="center"/>
              <w:rPr>
                <w:rFonts w:cs="Times New Roman"/>
                <w:sz w:val="21"/>
                <w:szCs w:val="21"/>
              </w:rPr>
            </w:pPr>
            <w:r>
              <w:rPr>
                <w:rFonts w:cs="Times New Roman"/>
                <w:sz w:val="21"/>
                <w:szCs w:val="21"/>
              </w:rPr>
              <w:t>PE</w:t>
            </w:r>
          </w:p>
        </w:tc>
        <w:tc>
          <w:tcPr>
            <w:tcW w:w="3731" w:type="pct"/>
            <w:vAlign w:val="center"/>
          </w:tcPr>
          <w:p w14:paraId="0290887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Ground</w:t>
            </w:r>
          </w:p>
        </w:tc>
      </w:tr>
    </w:tbl>
    <w:p w14:paraId="0CB698FE" w14:textId="77777777" w:rsidR="00E7262C" w:rsidRDefault="00000000">
      <w:pPr>
        <w:pStyle w:val="1"/>
        <w:numPr>
          <w:ilvl w:val="0"/>
          <w:numId w:val="2"/>
        </w:numPr>
        <w:ind w:left="0" w:firstLineChars="0" w:firstLine="0"/>
        <w:jc w:val="both"/>
        <w:rPr>
          <w:rFonts w:cs="Times New Roman"/>
        </w:rPr>
      </w:pPr>
      <w:bookmarkStart w:id="184" w:name="_Toc8410"/>
      <w:bookmarkStart w:id="185" w:name="_Toc191367949"/>
      <w:r>
        <w:rPr>
          <w:rFonts w:cs="Times New Roman"/>
        </w:rPr>
        <w:t>Serial Port Module</w:t>
      </w:r>
      <w:bookmarkEnd w:id="184"/>
      <w:bookmarkEnd w:id="185"/>
    </w:p>
    <w:p w14:paraId="54181094" w14:textId="77777777" w:rsidR="00E7262C" w:rsidRDefault="00000000">
      <w:pPr>
        <w:snapToGrid w:val="0"/>
        <w:spacing w:beforeLines="50" w:before="156" w:afterLines="50" w:after="156"/>
        <w:ind w:firstLine="420"/>
        <w:jc w:val="both"/>
        <w:textAlignment w:val="baseline"/>
        <w:rPr>
          <w:rFonts w:eastAsia="Segoe UI" w:cs="Times New Roman"/>
          <w:sz w:val="21"/>
          <w:szCs w:val="21"/>
          <w:shd w:val="clear" w:color="auto" w:fill="FFFFFF"/>
        </w:rPr>
      </w:pPr>
      <w:r>
        <w:rPr>
          <w:rFonts w:eastAsia="Segoe UI" w:cs="Times New Roman"/>
          <w:sz w:val="21"/>
          <w:szCs w:val="21"/>
          <w:shd w:val="clear" w:color="auto" w:fill="FFFFFF"/>
        </w:rPr>
        <w:t>SRE6002/SRE6004 serial communication modules support high-speed buses. SRE6002 module comes with 2 serial ports, while SRE6004 module is equipped with 4 serial ports. The serial ports support full-duplex (RS422/RS232) and half-duplex (RS485) modes. Each serial port can independently support the Modbus-RTU master-slave station and free port protocol.</w:t>
      </w:r>
    </w:p>
    <w:p w14:paraId="3A40E278" w14:textId="77777777" w:rsidR="00E7262C" w:rsidRDefault="00000000">
      <w:pPr>
        <w:ind w:firstLine="400"/>
        <w:jc w:val="both"/>
        <w:rPr>
          <w:rFonts w:eastAsia="Segoe UI" w:cs="Times New Roman"/>
          <w:sz w:val="20"/>
          <w:szCs w:val="20"/>
          <w:shd w:val="clear" w:color="auto" w:fill="FFFFFF"/>
        </w:rPr>
      </w:pPr>
      <w:r>
        <w:rPr>
          <w:rFonts w:eastAsia="Segoe UI" w:cs="Times New Roman"/>
          <w:sz w:val="20"/>
          <w:szCs w:val="20"/>
          <w:shd w:val="clear" w:color="auto" w:fill="FFFFFF"/>
        </w:rPr>
        <w:br w:type="page"/>
      </w:r>
    </w:p>
    <w:p w14:paraId="663CF43A" w14:textId="77777777" w:rsidR="00E7262C" w:rsidRDefault="00000000">
      <w:pPr>
        <w:pStyle w:val="2"/>
        <w:numPr>
          <w:ilvl w:val="1"/>
          <w:numId w:val="2"/>
        </w:numPr>
        <w:jc w:val="both"/>
        <w:rPr>
          <w:rFonts w:cs="Times New Roman"/>
        </w:rPr>
      </w:pPr>
      <w:bookmarkStart w:id="186" w:name="_Toc191367950"/>
      <w:r>
        <w:rPr>
          <w:rFonts w:cs="Times New Roman"/>
        </w:rPr>
        <w:lastRenderedPageBreak/>
        <w:t>Electrical Specifications</w:t>
      </w:r>
      <w:bookmarkEnd w:id="186"/>
    </w:p>
    <w:tbl>
      <w:tblPr>
        <w:tblStyle w:val="ac"/>
        <w:tblW w:w="4999" w:type="pct"/>
        <w:tblLook w:val="04A0" w:firstRow="1" w:lastRow="0" w:firstColumn="1" w:lastColumn="0" w:noHBand="0" w:noVBand="1"/>
      </w:tblPr>
      <w:tblGrid>
        <w:gridCol w:w="2611"/>
        <w:gridCol w:w="2800"/>
        <w:gridCol w:w="2883"/>
      </w:tblGrid>
      <w:tr w:rsidR="00E7262C" w14:paraId="51FF48EF" w14:textId="77777777">
        <w:tc>
          <w:tcPr>
            <w:tcW w:w="1574" w:type="pct"/>
            <w:shd w:val="clear" w:color="auto" w:fill="CCFFFF"/>
            <w:vAlign w:val="center"/>
          </w:tcPr>
          <w:p w14:paraId="4B723EB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Model</w:t>
            </w:r>
          </w:p>
        </w:tc>
        <w:tc>
          <w:tcPr>
            <w:tcW w:w="1688" w:type="pct"/>
            <w:vAlign w:val="center"/>
          </w:tcPr>
          <w:p w14:paraId="78DCF70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SRE6002</w:t>
            </w:r>
          </w:p>
        </w:tc>
        <w:tc>
          <w:tcPr>
            <w:tcW w:w="1736" w:type="pct"/>
            <w:vAlign w:val="center"/>
          </w:tcPr>
          <w:p w14:paraId="4FFDADBF"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SRE6004</w:t>
            </w:r>
          </w:p>
        </w:tc>
      </w:tr>
      <w:tr w:rsidR="00E7262C" w14:paraId="482BA3F8" w14:textId="77777777">
        <w:tc>
          <w:tcPr>
            <w:tcW w:w="5000" w:type="pct"/>
            <w:gridSpan w:val="3"/>
            <w:shd w:val="clear" w:color="auto" w:fill="CCFFFF"/>
            <w:vAlign w:val="center"/>
          </w:tcPr>
          <w:p w14:paraId="499DDCC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Technical specifications</w:t>
            </w:r>
          </w:p>
        </w:tc>
      </w:tr>
      <w:tr w:rsidR="00E7262C" w14:paraId="72A61CC1" w14:textId="77777777">
        <w:tc>
          <w:tcPr>
            <w:tcW w:w="1574" w:type="pct"/>
            <w:shd w:val="clear" w:color="auto" w:fill="CCFFFF"/>
            <w:vAlign w:val="center"/>
          </w:tcPr>
          <w:p w14:paraId="4D3E4D97" w14:textId="77777777" w:rsidR="00E7262C" w:rsidRDefault="00000000">
            <w:pPr>
              <w:snapToGrid w:val="0"/>
              <w:spacing w:line="240" w:lineRule="auto"/>
              <w:ind w:firstLineChars="0" w:firstLine="0"/>
              <w:jc w:val="both"/>
              <w:rPr>
                <w:rFonts w:cs="Times New Roman"/>
                <w:sz w:val="21"/>
                <w:lang w:eastAsia="en-US" w:bidi="en-US"/>
              </w:rPr>
            </w:pPr>
            <w:r>
              <w:rPr>
                <w:rFonts w:cs="Times New Roman"/>
                <w:color w:val="000000"/>
                <w:sz w:val="20"/>
                <w:szCs w:val="20"/>
              </w:rPr>
              <w:t>Bus 5VDC current consumption</w:t>
            </w:r>
          </w:p>
        </w:tc>
        <w:tc>
          <w:tcPr>
            <w:tcW w:w="1688" w:type="pct"/>
            <w:shd w:val="clear" w:color="auto" w:fill="auto"/>
            <w:vAlign w:val="center"/>
          </w:tcPr>
          <w:p w14:paraId="6A33744B" w14:textId="77777777" w:rsidR="00E7262C" w:rsidRDefault="00000000">
            <w:pPr>
              <w:snapToGrid w:val="0"/>
              <w:spacing w:line="240" w:lineRule="auto"/>
              <w:ind w:firstLineChars="0" w:firstLine="0"/>
              <w:jc w:val="center"/>
              <w:rPr>
                <w:rFonts w:cs="Times New Roman"/>
                <w:sz w:val="21"/>
                <w:lang w:bidi="en-US"/>
              </w:rPr>
            </w:pPr>
            <w:r>
              <w:rPr>
                <w:rFonts w:cs="Times New Roman"/>
                <w:color w:val="000000"/>
                <w:sz w:val="20"/>
                <w:szCs w:val="20"/>
              </w:rPr>
              <w:t>170mA</w:t>
            </w:r>
          </w:p>
        </w:tc>
        <w:tc>
          <w:tcPr>
            <w:tcW w:w="1736" w:type="pct"/>
            <w:shd w:val="clear" w:color="auto" w:fill="auto"/>
            <w:vAlign w:val="center"/>
          </w:tcPr>
          <w:p w14:paraId="5301444D" w14:textId="77777777" w:rsidR="00E7262C" w:rsidRDefault="00000000">
            <w:pPr>
              <w:snapToGrid w:val="0"/>
              <w:spacing w:line="240" w:lineRule="auto"/>
              <w:ind w:firstLineChars="0" w:firstLine="0"/>
              <w:jc w:val="center"/>
              <w:rPr>
                <w:rFonts w:cs="Times New Roman"/>
                <w:sz w:val="21"/>
                <w:lang w:bidi="en-US"/>
              </w:rPr>
            </w:pPr>
            <w:r>
              <w:rPr>
                <w:rFonts w:cs="Times New Roman"/>
                <w:color w:val="000000"/>
                <w:sz w:val="20"/>
                <w:szCs w:val="20"/>
              </w:rPr>
              <w:t>170mA</w:t>
            </w:r>
          </w:p>
        </w:tc>
      </w:tr>
      <w:tr w:rsidR="00E7262C" w14:paraId="24F9F5DE" w14:textId="77777777">
        <w:tc>
          <w:tcPr>
            <w:tcW w:w="1574" w:type="pct"/>
            <w:shd w:val="clear" w:color="auto" w:fill="CCFFFF"/>
            <w:vAlign w:val="center"/>
          </w:tcPr>
          <w:p w14:paraId="69AA0FB2"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Interface</w:t>
            </w:r>
          </w:p>
        </w:tc>
        <w:tc>
          <w:tcPr>
            <w:tcW w:w="1688" w:type="pct"/>
            <w:vAlign w:val="center"/>
          </w:tcPr>
          <w:p w14:paraId="3C291BF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2 RS422 /RS232 /RS485 interfaces</w:t>
            </w:r>
          </w:p>
        </w:tc>
        <w:tc>
          <w:tcPr>
            <w:tcW w:w="1736" w:type="pct"/>
            <w:vAlign w:val="center"/>
          </w:tcPr>
          <w:p w14:paraId="1022E00C"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4 RS422/RS232/RS485 interfaces</w:t>
            </w:r>
          </w:p>
        </w:tc>
      </w:tr>
      <w:tr w:rsidR="00E7262C" w14:paraId="14F3E665" w14:textId="77777777">
        <w:tc>
          <w:tcPr>
            <w:tcW w:w="1574" w:type="pct"/>
            <w:shd w:val="clear" w:color="auto" w:fill="CCFFFF"/>
            <w:vAlign w:val="center"/>
          </w:tcPr>
          <w:p w14:paraId="245A0065"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Serial port support protocol</w:t>
            </w:r>
          </w:p>
        </w:tc>
        <w:tc>
          <w:tcPr>
            <w:tcW w:w="3425" w:type="pct"/>
            <w:gridSpan w:val="2"/>
            <w:vAlign w:val="center"/>
          </w:tcPr>
          <w:p w14:paraId="2BCDE5C1"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Modbus-RTU master, slave, free port protocol</w:t>
            </w:r>
          </w:p>
        </w:tc>
      </w:tr>
      <w:tr w:rsidR="00E7262C" w14:paraId="7A1A718D" w14:textId="77777777">
        <w:tc>
          <w:tcPr>
            <w:tcW w:w="1574" w:type="pct"/>
            <w:shd w:val="clear" w:color="auto" w:fill="CCFFFF"/>
            <w:vAlign w:val="center"/>
          </w:tcPr>
          <w:p w14:paraId="6BDA7CE4"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Data transmission rate</w:t>
            </w:r>
          </w:p>
        </w:tc>
        <w:tc>
          <w:tcPr>
            <w:tcW w:w="3425" w:type="pct"/>
            <w:gridSpan w:val="2"/>
            <w:vAlign w:val="center"/>
          </w:tcPr>
          <w:p w14:paraId="37F62C9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1200bps, 2400bps, 4800bps, 9.6Kbps, 19.2Kbps, 38.4Kbps, 57.6Kbps, 115.2Kbps</w:t>
            </w:r>
          </w:p>
        </w:tc>
      </w:tr>
      <w:tr w:rsidR="00E7262C" w14:paraId="6C2C43AD" w14:textId="77777777">
        <w:tc>
          <w:tcPr>
            <w:tcW w:w="1574" w:type="pct"/>
            <w:shd w:val="clear" w:color="auto" w:fill="CCFFFF"/>
            <w:vAlign w:val="center"/>
          </w:tcPr>
          <w:p w14:paraId="63832B5A"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Parity bit</w:t>
            </w:r>
          </w:p>
        </w:tc>
        <w:tc>
          <w:tcPr>
            <w:tcW w:w="3425" w:type="pct"/>
            <w:gridSpan w:val="2"/>
            <w:vAlign w:val="center"/>
          </w:tcPr>
          <w:p w14:paraId="3A2302B9"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No parity, odd parity, even parity</w:t>
            </w:r>
          </w:p>
        </w:tc>
      </w:tr>
      <w:tr w:rsidR="00E7262C" w14:paraId="03DFD370" w14:textId="77777777">
        <w:trPr>
          <w:trHeight w:val="365"/>
        </w:trPr>
        <w:tc>
          <w:tcPr>
            <w:tcW w:w="1574" w:type="pct"/>
            <w:shd w:val="clear" w:color="auto" w:fill="CCFFFF"/>
            <w:vAlign w:val="center"/>
          </w:tcPr>
          <w:p w14:paraId="792D4732"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Stop bit</w:t>
            </w:r>
          </w:p>
        </w:tc>
        <w:tc>
          <w:tcPr>
            <w:tcW w:w="3425" w:type="pct"/>
            <w:gridSpan w:val="2"/>
            <w:vAlign w:val="center"/>
          </w:tcPr>
          <w:p w14:paraId="59113309"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1, 2</w:t>
            </w:r>
          </w:p>
        </w:tc>
      </w:tr>
      <w:tr w:rsidR="00E7262C" w14:paraId="42C7A2AF" w14:textId="77777777">
        <w:trPr>
          <w:trHeight w:val="271"/>
        </w:trPr>
        <w:tc>
          <w:tcPr>
            <w:tcW w:w="1574" w:type="pct"/>
            <w:shd w:val="clear" w:color="auto" w:fill="CCFFFF"/>
            <w:vAlign w:val="center"/>
          </w:tcPr>
          <w:p w14:paraId="3CBF2A22"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Data bit</w:t>
            </w:r>
          </w:p>
        </w:tc>
        <w:tc>
          <w:tcPr>
            <w:tcW w:w="3425" w:type="pct"/>
            <w:gridSpan w:val="2"/>
            <w:vAlign w:val="center"/>
          </w:tcPr>
          <w:p w14:paraId="0CC027E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7, 8</w:t>
            </w:r>
          </w:p>
        </w:tc>
      </w:tr>
      <w:tr w:rsidR="00E7262C" w14:paraId="55D4A92F" w14:textId="77777777">
        <w:trPr>
          <w:trHeight w:val="375"/>
        </w:trPr>
        <w:tc>
          <w:tcPr>
            <w:tcW w:w="1574" w:type="pct"/>
            <w:shd w:val="clear" w:color="auto" w:fill="CCFFFF"/>
            <w:vAlign w:val="center"/>
          </w:tcPr>
          <w:p w14:paraId="7FB8DE46"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Bus 5V DC current consumption</w:t>
            </w:r>
          </w:p>
        </w:tc>
        <w:tc>
          <w:tcPr>
            <w:tcW w:w="3425" w:type="pct"/>
            <w:gridSpan w:val="2"/>
            <w:vAlign w:val="center"/>
          </w:tcPr>
          <w:p w14:paraId="7234274D"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&lt;70mA</w:t>
            </w:r>
          </w:p>
        </w:tc>
      </w:tr>
      <w:tr w:rsidR="00E7262C" w14:paraId="7F8B36EC" w14:textId="77777777">
        <w:trPr>
          <w:trHeight w:val="283"/>
        </w:trPr>
        <w:tc>
          <w:tcPr>
            <w:tcW w:w="1574" w:type="pct"/>
            <w:shd w:val="clear" w:color="auto" w:fill="CCFFFF"/>
            <w:vAlign w:val="center"/>
          </w:tcPr>
          <w:p w14:paraId="5A6B65C9"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Distributed clock</w:t>
            </w:r>
          </w:p>
        </w:tc>
        <w:tc>
          <w:tcPr>
            <w:tcW w:w="3425" w:type="pct"/>
            <w:gridSpan w:val="2"/>
            <w:vAlign w:val="center"/>
          </w:tcPr>
          <w:p w14:paraId="652CB79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0"/>
                <w:szCs w:val="20"/>
              </w:rPr>
              <w:t>Not support</w:t>
            </w:r>
          </w:p>
        </w:tc>
      </w:tr>
      <w:tr w:rsidR="00E7262C" w14:paraId="60A1C200" w14:textId="77777777">
        <w:tc>
          <w:tcPr>
            <w:tcW w:w="5000" w:type="pct"/>
            <w:gridSpan w:val="3"/>
            <w:shd w:val="clear" w:color="auto" w:fill="CCFFFF"/>
            <w:vAlign w:val="center"/>
          </w:tcPr>
          <w:p w14:paraId="1AC7089A"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Isolation</w:t>
            </w:r>
          </w:p>
        </w:tc>
      </w:tr>
      <w:tr w:rsidR="00E7262C" w14:paraId="6253BAFE" w14:textId="77777777">
        <w:tc>
          <w:tcPr>
            <w:tcW w:w="1574" w:type="pct"/>
            <w:shd w:val="clear" w:color="auto" w:fill="CCFFFF"/>
            <w:vAlign w:val="center"/>
          </w:tcPr>
          <w:p w14:paraId="389C73D6"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Between channels and buses</w:t>
            </w:r>
          </w:p>
        </w:tc>
        <w:tc>
          <w:tcPr>
            <w:tcW w:w="3425" w:type="pct"/>
            <w:gridSpan w:val="2"/>
            <w:vAlign w:val="center"/>
          </w:tcPr>
          <w:p w14:paraId="6514998E" w14:textId="77777777" w:rsidR="00E7262C" w:rsidRDefault="00000000">
            <w:pPr>
              <w:snapToGrid w:val="0"/>
              <w:spacing w:line="240" w:lineRule="auto"/>
              <w:ind w:firstLineChars="0" w:firstLine="0"/>
              <w:jc w:val="center"/>
              <w:rPr>
                <w:rFonts w:cs="Times New Roman"/>
                <w:sz w:val="21"/>
                <w:szCs w:val="21"/>
              </w:rPr>
            </w:pPr>
            <w:r>
              <w:rPr>
                <w:rFonts w:cs="Times New Roman"/>
                <w:sz w:val="20"/>
                <w:szCs w:val="20"/>
              </w:rPr>
              <w:t>Yes</w:t>
            </w:r>
          </w:p>
        </w:tc>
      </w:tr>
      <w:tr w:rsidR="00E7262C" w14:paraId="695B1018" w14:textId="77777777">
        <w:tc>
          <w:tcPr>
            <w:tcW w:w="1574" w:type="pct"/>
            <w:shd w:val="clear" w:color="auto" w:fill="CCFFFF"/>
            <w:vAlign w:val="center"/>
          </w:tcPr>
          <w:p w14:paraId="41399D62"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Display indication</w:t>
            </w:r>
          </w:p>
        </w:tc>
        <w:tc>
          <w:tcPr>
            <w:tcW w:w="3425" w:type="pct"/>
            <w:gridSpan w:val="2"/>
            <w:vAlign w:val="center"/>
          </w:tcPr>
          <w:p w14:paraId="5A577CC9" w14:textId="77777777" w:rsidR="00E7262C" w:rsidRDefault="00000000">
            <w:pPr>
              <w:snapToGrid w:val="0"/>
              <w:spacing w:line="240" w:lineRule="auto"/>
              <w:ind w:firstLineChars="0" w:firstLine="0"/>
              <w:jc w:val="center"/>
              <w:rPr>
                <w:rFonts w:cs="Times New Roman"/>
                <w:sz w:val="21"/>
                <w:szCs w:val="21"/>
              </w:rPr>
            </w:pPr>
            <w:r>
              <w:rPr>
                <w:rFonts w:cs="Times New Roman"/>
                <w:sz w:val="20"/>
                <w:szCs w:val="20"/>
              </w:rPr>
              <w:t>Power supply green LED display</w:t>
            </w:r>
          </w:p>
        </w:tc>
      </w:tr>
      <w:tr w:rsidR="00E7262C" w14:paraId="40CB3250" w14:textId="77777777">
        <w:tc>
          <w:tcPr>
            <w:tcW w:w="1574" w:type="pct"/>
            <w:shd w:val="clear" w:color="auto" w:fill="CCFFFF"/>
            <w:vAlign w:val="center"/>
          </w:tcPr>
          <w:p w14:paraId="65856A31" w14:textId="77777777" w:rsidR="00E7262C" w:rsidRDefault="00000000">
            <w:pPr>
              <w:snapToGrid w:val="0"/>
              <w:spacing w:line="240" w:lineRule="auto"/>
              <w:ind w:firstLineChars="0" w:firstLine="0"/>
              <w:jc w:val="both"/>
              <w:rPr>
                <w:rFonts w:cs="Times New Roman"/>
                <w:sz w:val="21"/>
                <w:szCs w:val="21"/>
              </w:rPr>
            </w:pPr>
            <w:r>
              <w:rPr>
                <w:rFonts w:cs="Times New Roman"/>
                <w:sz w:val="20"/>
                <w:szCs w:val="20"/>
              </w:rPr>
              <w:t>Operating environment</w:t>
            </w:r>
          </w:p>
        </w:tc>
        <w:tc>
          <w:tcPr>
            <w:tcW w:w="3425" w:type="pct"/>
            <w:gridSpan w:val="2"/>
            <w:vAlign w:val="center"/>
          </w:tcPr>
          <w:p w14:paraId="4A47D535" w14:textId="77777777" w:rsidR="00E7262C" w:rsidRDefault="00000000">
            <w:pPr>
              <w:snapToGrid w:val="0"/>
              <w:spacing w:line="240" w:lineRule="auto"/>
              <w:ind w:firstLineChars="0" w:firstLine="0"/>
              <w:jc w:val="center"/>
              <w:rPr>
                <w:rFonts w:cs="Times New Roman"/>
                <w:sz w:val="21"/>
                <w:szCs w:val="21"/>
              </w:rPr>
            </w:pPr>
            <w:r>
              <w:rPr>
                <w:rFonts w:cs="Times New Roman"/>
                <w:sz w:val="20"/>
                <w:szCs w:val="20"/>
              </w:rPr>
              <w:t>Operating temperature: -20~55℃, relative humidity: 5%~90% (no condensation)</w:t>
            </w:r>
          </w:p>
        </w:tc>
      </w:tr>
      <w:tr w:rsidR="00E7262C" w14:paraId="3A16C9EB" w14:textId="77777777">
        <w:tc>
          <w:tcPr>
            <w:tcW w:w="1574" w:type="pct"/>
            <w:shd w:val="clear" w:color="auto" w:fill="CCFFFF"/>
            <w:vAlign w:val="center"/>
          </w:tcPr>
          <w:p w14:paraId="4E55FBA8" w14:textId="77777777" w:rsidR="00E7262C" w:rsidRDefault="00000000">
            <w:pPr>
              <w:pStyle w:val="af1"/>
              <w:jc w:val="both"/>
              <w:rPr>
                <w:rFonts w:cs="Times New Roman"/>
                <w:szCs w:val="21"/>
                <w:lang w:eastAsia="zh-CN"/>
              </w:rPr>
            </w:pPr>
            <w:r>
              <w:rPr>
                <w:rFonts w:cs="Times New Roman"/>
                <w:sz w:val="20"/>
                <w:szCs w:val="20"/>
              </w:rPr>
              <w:t>Dimensions (</w:t>
            </w:r>
            <w:r>
              <w:rPr>
                <w:rFonts w:cs="Times New Roman"/>
                <w:sz w:val="20"/>
                <w:szCs w:val="20"/>
                <w:lang w:eastAsia="zh-CN"/>
              </w:rPr>
              <w:t>length</w:t>
            </w:r>
            <w:r>
              <w:rPr>
                <w:rFonts w:cs="Times New Roman"/>
                <w:sz w:val="20"/>
                <w:szCs w:val="20"/>
              </w:rPr>
              <w:t xml:space="preserve">× </w:t>
            </w:r>
            <w:r>
              <w:rPr>
                <w:rFonts w:cs="Times New Roman"/>
                <w:sz w:val="20"/>
                <w:szCs w:val="20"/>
                <w:lang w:eastAsia="zh-CN"/>
              </w:rPr>
              <w:t>width</w:t>
            </w:r>
            <w:r>
              <w:rPr>
                <w:rFonts w:cs="Times New Roman"/>
                <w:sz w:val="20"/>
                <w:szCs w:val="20"/>
              </w:rPr>
              <w:t xml:space="preserve"> ×</w:t>
            </w:r>
            <w:r>
              <w:rPr>
                <w:rFonts w:cs="Times New Roman"/>
                <w:sz w:val="20"/>
                <w:szCs w:val="20"/>
                <w:lang w:eastAsia="zh-CN"/>
              </w:rPr>
              <w:t xml:space="preserve"> height</w:t>
            </w:r>
            <w:r>
              <w:rPr>
                <w:rFonts w:cs="Times New Roman"/>
                <w:sz w:val="20"/>
                <w:szCs w:val="20"/>
              </w:rPr>
              <w:t>)</w:t>
            </w:r>
          </w:p>
        </w:tc>
        <w:tc>
          <w:tcPr>
            <w:tcW w:w="1688" w:type="pct"/>
            <w:vAlign w:val="center"/>
          </w:tcPr>
          <w:p w14:paraId="53A438A4" w14:textId="77777777" w:rsidR="00E7262C" w:rsidRDefault="00000000">
            <w:pPr>
              <w:pStyle w:val="af1"/>
              <w:jc w:val="center"/>
              <w:rPr>
                <w:rFonts w:cs="Times New Roman"/>
                <w:szCs w:val="21"/>
                <w:lang w:eastAsia="zh-CN"/>
              </w:rPr>
            </w:pPr>
            <w:r>
              <w:rPr>
                <w:rFonts w:cs="Times New Roman"/>
                <w:szCs w:val="21"/>
                <w:lang w:eastAsia="zh-CN"/>
              </w:rPr>
              <w:t>15×100×80</w:t>
            </w:r>
            <w:r>
              <w:rPr>
                <w:rFonts w:cs="Times New Roman"/>
                <w:szCs w:val="21"/>
                <w:lang w:eastAsia="zh-CN"/>
              </w:rPr>
              <w:t>（</w:t>
            </w:r>
            <w:r>
              <w:rPr>
                <w:rFonts w:cs="Times New Roman"/>
                <w:szCs w:val="21"/>
                <w:lang w:eastAsia="zh-CN"/>
              </w:rPr>
              <w:t>mm</w:t>
            </w:r>
            <w:r>
              <w:rPr>
                <w:rFonts w:cs="Times New Roman"/>
                <w:szCs w:val="21"/>
                <w:lang w:eastAsia="zh-CN"/>
              </w:rPr>
              <w:t>）</w:t>
            </w:r>
          </w:p>
        </w:tc>
        <w:tc>
          <w:tcPr>
            <w:tcW w:w="1736" w:type="pct"/>
            <w:vAlign w:val="center"/>
          </w:tcPr>
          <w:p w14:paraId="5E1DD8E6" w14:textId="77777777" w:rsidR="00E7262C" w:rsidRDefault="00000000">
            <w:pPr>
              <w:pStyle w:val="af1"/>
              <w:jc w:val="center"/>
              <w:rPr>
                <w:rFonts w:cs="Times New Roman"/>
                <w:szCs w:val="21"/>
                <w:lang w:eastAsia="zh-CN"/>
              </w:rPr>
            </w:pPr>
            <w:r>
              <w:rPr>
                <w:rFonts w:cs="Times New Roman"/>
                <w:szCs w:val="21"/>
                <w:lang w:eastAsia="zh-CN"/>
              </w:rPr>
              <w:t>30×100×80</w:t>
            </w:r>
            <w:r>
              <w:rPr>
                <w:rFonts w:cs="Times New Roman"/>
                <w:szCs w:val="21"/>
                <w:lang w:eastAsia="zh-CN"/>
              </w:rPr>
              <w:t>（</w:t>
            </w:r>
            <w:r>
              <w:rPr>
                <w:rFonts w:cs="Times New Roman"/>
                <w:szCs w:val="21"/>
                <w:lang w:eastAsia="zh-CN"/>
              </w:rPr>
              <w:t>mm</w:t>
            </w:r>
            <w:r>
              <w:rPr>
                <w:rFonts w:cs="Times New Roman"/>
                <w:szCs w:val="21"/>
                <w:lang w:eastAsia="zh-CN"/>
              </w:rPr>
              <w:t>）</w:t>
            </w:r>
          </w:p>
        </w:tc>
      </w:tr>
    </w:tbl>
    <w:p w14:paraId="174D1876" w14:textId="77777777" w:rsidR="00E7262C" w:rsidRDefault="00E7262C">
      <w:pPr>
        <w:ind w:firstLine="480"/>
        <w:jc w:val="both"/>
        <w:rPr>
          <w:rFonts w:cs="Times New Roman"/>
        </w:rPr>
      </w:pPr>
      <w:bookmarkStart w:id="187" w:name="_Toc132737342"/>
      <w:bookmarkStart w:id="188" w:name="_Toc3358"/>
    </w:p>
    <w:p w14:paraId="03B0236A" w14:textId="77777777" w:rsidR="00E7262C" w:rsidRDefault="00E7262C">
      <w:pPr>
        <w:ind w:firstLine="480"/>
        <w:jc w:val="both"/>
        <w:rPr>
          <w:rFonts w:cs="Times New Roman"/>
        </w:rPr>
      </w:pPr>
    </w:p>
    <w:p w14:paraId="174B43FF" w14:textId="77777777" w:rsidR="00E7262C" w:rsidRDefault="00E7262C">
      <w:pPr>
        <w:ind w:firstLine="480"/>
        <w:jc w:val="both"/>
        <w:rPr>
          <w:rFonts w:cs="Times New Roman"/>
        </w:rPr>
      </w:pPr>
    </w:p>
    <w:p w14:paraId="3D7C40BD" w14:textId="77777777" w:rsidR="00E7262C" w:rsidRDefault="00000000">
      <w:pPr>
        <w:pStyle w:val="2"/>
        <w:numPr>
          <w:ilvl w:val="1"/>
          <w:numId w:val="2"/>
        </w:numPr>
        <w:jc w:val="both"/>
        <w:rPr>
          <w:rFonts w:cs="Times New Roman"/>
        </w:rPr>
      </w:pPr>
      <w:bookmarkStart w:id="189" w:name="_Toc191367951"/>
      <w:r>
        <w:rPr>
          <w:rFonts w:cs="Times New Roman"/>
        </w:rPr>
        <w:lastRenderedPageBreak/>
        <w:t>Module Wiring Diagram</w:t>
      </w:r>
      <w:bookmarkEnd w:id="189"/>
    </w:p>
    <w:p w14:paraId="62CC67DA" w14:textId="77777777" w:rsidR="00E7262C" w:rsidRDefault="00000000">
      <w:pPr>
        <w:pStyle w:val="3"/>
        <w:numPr>
          <w:ilvl w:val="2"/>
          <w:numId w:val="2"/>
        </w:numPr>
        <w:spacing w:before="156" w:after="156"/>
        <w:jc w:val="both"/>
        <w:rPr>
          <w:rFonts w:cs="Times New Roman"/>
        </w:rPr>
      </w:pPr>
      <w:bookmarkStart w:id="190" w:name="_Toc132737345"/>
      <w:bookmarkStart w:id="191" w:name="_Toc20691"/>
      <w:bookmarkStart w:id="192" w:name="_Toc191367952"/>
      <w:r>
        <w:rPr>
          <w:rFonts w:cs="Times New Roman"/>
        </w:rPr>
        <w:t>SRE6002</w:t>
      </w:r>
      <w:bookmarkEnd w:id="190"/>
      <w:bookmarkEnd w:id="191"/>
      <w:r>
        <w:rPr>
          <w:rFonts w:cs="Times New Roman"/>
        </w:rPr>
        <w:t xml:space="preserve"> Wiring Diagram</w:t>
      </w:r>
      <w:bookmarkEnd w:id="192"/>
    </w:p>
    <w:p w14:paraId="56B90430"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45DB56C6" wp14:editId="0A9CB383">
            <wp:extent cx="5268595" cy="5633085"/>
            <wp:effectExtent l="0" t="0" r="1905" b="5715"/>
            <wp:docPr id="13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51"/>
                    <pic:cNvPicPr>
                      <a:picLocks noChangeAspect="1"/>
                    </pic:cNvPicPr>
                  </pic:nvPicPr>
                  <pic:blipFill>
                    <a:blip r:embed="rId54"/>
                    <a:stretch>
                      <a:fillRect/>
                    </a:stretch>
                  </pic:blipFill>
                  <pic:spPr>
                    <a:xfrm>
                      <a:off x="0" y="0"/>
                      <a:ext cx="5268595" cy="5633085"/>
                    </a:xfrm>
                    <a:prstGeom prst="rect">
                      <a:avLst/>
                    </a:prstGeom>
                    <a:noFill/>
                    <a:ln>
                      <a:noFill/>
                    </a:ln>
                  </pic:spPr>
                </pic:pic>
              </a:graphicData>
            </a:graphic>
          </wp:inline>
        </w:drawing>
      </w:r>
    </w:p>
    <w:p w14:paraId="12E29828" w14:textId="77777777" w:rsidR="00E7262C" w:rsidRDefault="00000000">
      <w:pPr>
        <w:ind w:firstLine="400"/>
        <w:jc w:val="both"/>
        <w:rPr>
          <w:rFonts w:cs="Times New Roman"/>
          <w:color w:val="FF0000"/>
        </w:rPr>
      </w:pPr>
      <w:r>
        <w:rPr>
          <w:rFonts w:eastAsia="Segoe UI" w:cs="Times New Roman"/>
          <w:color w:val="FF0000"/>
          <w:sz w:val="20"/>
          <w:szCs w:val="20"/>
          <w:shd w:val="clear" w:color="auto" w:fill="FFFFFF"/>
        </w:rPr>
        <w:t>Note: One channel only supports the connection of one type of serial port at the same time. The wiring shown in the diagram is for illustrative purposes only. The specific wiring method should be carried out according to the actual usage.</w:t>
      </w:r>
    </w:p>
    <w:p w14:paraId="19F3ED88" w14:textId="77777777" w:rsidR="00E7262C" w:rsidRDefault="00000000">
      <w:pPr>
        <w:pStyle w:val="3"/>
        <w:numPr>
          <w:ilvl w:val="2"/>
          <w:numId w:val="2"/>
        </w:numPr>
        <w:spacing w:before="156" w:after="156"/>
        <w:jc w:val="both"/>
        <w:rPr>
          <w:rFonts w:cs="Times New Roman"/>
        </w:rPr>
      </w:pPr>
      <w:bookmarkStart w:id="193" w:name="_Toc132737346"/>
      <w:bookmarkStart w:id="194" w:name="_Toc20254"/>
      <w:bookmarkStart w:id="195" w:name="_Toc191367953"/>
      <w:r>
        <w:rPr>
          <w:rFonts w:cs="Times New Roman"/>
        </w:rPr>
        <w:lastRenderedPageBreak/>
        <w:t>SRE6004</w:t>
      </w:r>
      <w:bookmarkEnd w:id="193"/>
      <w:bookmarkEnd w:id="194"/>
      <w:r>
        <w:rPr>
          <w:rFonts w:cs="Times New Roman"/>
        </w:rPr>
        <w:t xml:space="preserve"> Wiring Diagram</w:t>
      </w:r>
      <w:bookmarkEnd w:id="195"/>
    </w:p>
    <w:p w14:paraId="3DEC3A52"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389F6A4E" wp14:editId="56BDF146">
            <wp:extent cx="6318250" cy="5021580"/>
            <wp:effectExtent l="0" t="0" r="6350" b="7620"/>
            <wp:docPr id="13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52"/>
                    <pic:cNvPicPr>
                      <a:picLocks noChangeAspect="1"/>
                    </pic:cNvPicPr>
                  </pic:nvPicPr>
                  <pic:blipFill>
                    <a:blip r:embed="rId55"/>
                    <a:stretch>
                      <a:fillRect/>
                    </a:stretch>
                  </pic:blipFill>
                  <pic:spPr>
                    <a:xfrm>
                      <a:off x="0" y="0"/>
                      <a:ext cx="6318250" cy="5021580"/>
                    </a:xfrm>
                    <a:prstGeom prst="rect">
                      <a:avLst/>
                    </a:prstGeom>
                    <a:noFill/>
                    <a:ln>
                      <a:noFill/>
                    </a:ln>
                  </pic:spPr>
                </pic:pic>
              </a:graphicData>
            </a:graphic>
          </wp:inline>
        </w:drawing>
      </w:r>
    </w:p>
    <w:p w14:paraId="2A86334F" w14:textId="77777777" w:rsidR="00E7262C" w:rsidRDefault="00000000">
      <w:pPr>
        <w:ind w:firstLine="400"/>
        <w:jc w:val="both"/>
        <w:rPr>
          <w:rFonts w:cs="Times New Roman"/>
          <w:color w:val="FF0000"/>
        </w:rPr>
      </w:pPr>
      <w:r>
        <w:rPr>
          <w:rFonts w:eastAsia="Segoe UI" w:cs="Times New Roman"/>
          <w:color w:val="FF0000"/>
          <w:sz w:val="20"/>
          <w:szCs w:val="20"/>
          <w:shd w:val="clear" w:color="auto" w:fill="FFFFFF"/>
        </w:rPr>
        <w:t>Note: One channel only supports the connection of one type of serial port at the same time. The wiring shown in the diagram is for illustrative purposes only. The specific wiring method should be carried out according to the actual usage.</w:t>
      </w:r>
    </w:p>
    <w:p w14:paraId="796B172B" w14:textId="77777777" w:rsidR="00E7262C" w:rsidRDefault="00E7262C">
      <w:pPr>
        <w:ind w:firstLine="480"/>
        <w:jc w:val="both"/>
        <w:rPr>
          <w:rFonts w:cs="Times New Roman"/>
        </w:rPr>
      </w:pPr>
    </w:p>
    <w:p w14:paraId="1C64B2AD" w14:textId="77777777" w:rsidR="00E7262C" w:rsidRDefault="00000000">
      <w:pPr>
        <w:ind w:firstLine="480"/>
        <w:jc w:val="both"/>
        <w:rPr>
          <w:rFonts w:cs="Times New Roman"/>
        </w:rPr>
      </w:pPr>
      <w:r>
        <w:rPr>
          <w:rFonts w:cs="Times New Roman"/>
        </w:rPr>
        <w:br w:type="page"/>
      </w:r>
    </w:p>
    <w:p w14:paraId="5E27599B" w14:textId="77777777" w:rsidR="00E7262C" w:rsidRDefault="00000000">
      <w:pPr>
        <w:pStyle w:val="2"/>
        <w:numPr>
          <w:ilvl w:val="1"/>
          <w:numId w:val="2"/>
        </w:numPr>
        <w:jc w:val="both"/>
        <w:rPr>
          <w:rFonts w:cs="Times New Roman"/>
        </w:rPr>
      </w:pPr>
      <w:bookmarkStart w:id="196" w:name="_Toc191367954"/>
      <w:bookmarkEnd w:id="187"/>
      <w:bookmarkEnd w:id="188"/>
      <w:r>
        <w:rPr>
          <w:rFonts w:cs="Times New Roman"/>
        </w:rPr>
        <w:lastRenderedPageBreak/>
        <w:t>Indicator Description</w:t>
      </w:r>
      <w:bookmarkEnd w:id="196"/>
    </w:p>
    <w:p w14:paraId="26A58972" w14:textId="77777777" w:rsidR="00E7262C" w:rsidRDefault="00000000">
      <w:pPr>
        <w:pStyle w:val="3"/>
        <w:numPr>
          <w:ilvl w:val="2"/>
          <w:numId w:val="2"/>
        </w:numPr>
        <w:spacing w:before="156" w:after="156"/>
        <w:jc w:val="both"/>
        <w:rPr>
          <w:rFonts w:cs="Times New Roman"/>
        </w:rPr>
      </w:pPr>
      <w:bookmarkStart w:id="197" w:name="_Toc191367955"/>
      <w:r>
        <w:rPr>
          <w:rFonts w:cs="Times New Roman"/>
        </w:rPr>
        <w:t>SRE6002 Indicator Description</w:t>
      </w:r>
      <w:bookmarkEnd w:id="197"/>
    </w:p>
    <w:tbl>
      <w:tblPr>
        <w:tblW w:w="0" w:type="auto"/>
        <w:tblInd w:w="93" w:type="dxa"/>
        <w:tblLook w:val="04A0" w:firstRow="1" w:lastRow="0" w:firstColumn="1" w:lastColumn="0" w:noHBand="0" w:noVBand="1"/>
      </w:tblPr>
      <w:tblGrid>
        <w:gridCol w:w="1556"/>
        <w:gridCol w:w="6647"/>
      </w:tblGrid>
      <w:tr w:rsidR="00E7262C" w14:paraId="515B00BC" w14:textId="77777777">
        <w:trPr>
          <w:trHeight w:val="91"/>
        </w:trPr>
        <w:tc>
          <w:tcPr>
            <w:tcW w:w="15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79690BD"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Indicator</w:t>
            </w:r>
          </w:p>
        </w:tc>
        <w:tc>
          <w:tcPr>
            <w:tcW w:w="685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63B7096" w14:textId="77777777" w:rsidR="00E7262C" w:rsidRDefault="00000000">
            <w:pPr>
              <w:snapToGrid w:val="0"/>
              <w:spacing w:line="240" w:lineRule="auto"/>
              <w:ind w:firstLineChars="0" w:firstLine="0"/>
              <w:jc w:val="center"/>
              <w:rPr>
                <w:rFonts w:cs="Times New Roman"/>
                <w:b/>
                <w:bCs/>
                <w:sz w:val="22"/>
              </w:rPr>
            </w:pPr>
            <w:r>
              <w:rPr>
                <w:rFonts w:cs="Times New Roman"/>
                <w:b/>
                <w:bCs/>
                <w:sz w:val="22"/>
              </w:rPr>
              <w:t>Description</w:t>
            </w:r>
          </w:p>
        </w:tc>
      </w:tr>
      <w:tr w:rsidR="00E7262C" w14:paraId="7966D842" w14:textId="77777777">
        <w:trPr>
          <w:trHeight w:val="302"/>
        </w:trPr>
        <w:tc>
          <w:tcPr>
            <w:tcW w:w="1575" w:type="dxa"/>
            <w:tcBorders>
              <w:top w:val="single" w:sz="4" w:space="0" w:color="000000"/>
              <w:left w:val="single" w:sz="4" w:space="0" w:color="000000"/>
              <w:bottom w:val="single" w:sz="4" w:space="0" w:color="000000"/>
              <w:right w:val="single" w:sz="4" w:space="0" w:color="000000"/>
            </w:tcBorders>
            <w:vAlign w:val="center"/>
          </w:tcPr>
          <w:p w14:paraId="2B3808C3"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6854" w:type="dxa"/>
            <w:tcBorders>
              <w:top w:val="single" w:sz="4" w:space="0" w:color="000000"/>
              <w:left w:val="single" w:sz="4" w:space="0" w:color="000000"/>
              <w:bottom w:val="single" w:sz="4" w:space="0" w:color="000000"/>
              <w:right w:val="single" w:sz="4" w:space="0" w:color="000000"/>
            </w:tcBorders>
            <w:vAlign w:val="center"/>
          </w:tcPr>
          <w:p w14:paraId="1FB4D9DD"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7816AF86"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1958A962" w14:textId="77777777" w:rsidR="00E7262C" w:rsidRDefault="00000000">
            <w:pPr>
              <w:pStyle w:val="af1"/>
              <w:jc w:val="both"/>
              <w:rPr>
                <w:rFonts w:cs="Times New Roman"/>
                <w:szCs w:val="21"/>
              </w:rPr>
            </w:pPr>
            <w:r>
              <w:rPr>
                <w:rFonts w:eastAsia="Times New Roman" w:cs="Times New Roman"/>
                <w:szCs w:val="21"/>
                <w:lang w:eastAsia="zh-CN"/>
              </w:rPr>
              <w:t xml:space="preserve">Off: The module is powered off;  </w:t>
            </w:r>
          </w:p>
        </w:tc>
      </w:tr>
      <w:tr w:rsidR="00E7262C" w14:paraId="59315D9B" w14:textId="77777777">
        <w:trPr>
          <w:trHeight w:val="302"/>
        </w:trPr>
        <w:tc>
          <w:tcPr>
            <w:tcW w:w="1575" w:type="dxa"/>
            <w:tcBorders>
              <w:top w:val="single" w:sz="4" w:space="0" w:color="000000"/>
              <w:left w:val="single" w:sz="4" w:space="0" w:color="000000"/>
              <w:bottom w:val="single" w:sz="4" w:space="0" w:color="000000"/>
              <w:right w:val="single" w:sz="4" w:space="0" w:color="000000"/>
            </w:tcBorders>
            <w:vAlign w:val="center"/>
          </w:tcPr>
          <w:p w14:paraId="79835D00"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RUN (Green)</w:t>
            </w:r>
          </w:p>
        </w:tc>
        <w:tc>
          <w:tcPr>
            <w:tcW w:w="6854" w:type="dxa"/>
            <w:tcBorders>
              <w:top w:val="single" w:sz="4" w:space="0" w:color="000000"/>
              <w:left w:val="single" w:sz="4" w:space="0" w:color="000000"/>
              <w:bottom w:val="single" w:sz="4" w:space="0" w:color="000000"/>
              <w:right w:val="single" w:sz="4" w:space="0" w:color="000000"/>
            </w:tcBorders>
            <w:vAlign w:val="center"/>
          </w:tcPr>
          <w:p w14:paraId="3F93C11C" w14:textId="77777777" w:rsidR="00E7262C" w:rsidRDefault="00000000">
            <w:pPr>
              <w:pStyle w:val="af1"/>
              <w:jc w:val="both"/>
              <w:rPr>
                <w:rFonts w:cs="Times New Roman"/>
                <w:szCs w:val="21"/>
                <w:lang w:eastAsia="zh-CN"/>
              </w:rPr>
            </w:pPr>
            <w:r>
              <w:rPr>
                <w:rFonts w:eastAsia="Times New Roman" w:cs="Times New Roman"/>
                <w:szCs w:val="21"/>
                <w:lang w:eastAsia="zh-CN"/>
              </w:rPr>
              <w:t>Communication indicator:</w:t>
            </w:r>
          </w:p>
          <w:p w14:paraId="22642F9B"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78831E61" w14:textId="77777777" w:rsidR="00E7262C" w:rsidRDefault="00000000">
            <w:pPr>
              <w:pStyle w:val="af1"/>
              <w:jc w:val="both"/>
              <w:rPr>
                <w:rFonts w:cs="Times New Roman"/>
                <w:szCs w:val="21"/>
              </w:rPr>
            </w:pPr>
            <w:r>
              <w:rPr>
                <w:rFonts w:eastAsia="Times New Roman" w:cs="Times New Roman"/>
                <w:szCs w:val="21"/>
                <w:lang w:eastAsia="zh-CN"/>
              </w:rPr>
              <w:t>Off: Communication is abnormal</w:t>
            </w:r>
          </w:p>
        </w:tc>
      </w:tr>
      <w:tr w:rsidR="00E7262C" w14:paraId="36AB8A71" w14:textId="77777777">
        <w:trPr>
          <w:trHeight w:val="302"/>
        </w:trPr>
        <w:tc>
          <w:tcPr>
            <w:tcW w:w="1575" w:type="dxa"/>
            <w:tcBorders>
              <w:top w:val="single" w:sz="4" w:space="0" w:color="000000"/>
              <w:left w:val="single" w:sz="4" w:space="0" w:color="000000"/>
              <w:bottom w:val="single" w:sz="4" w:space="0" w:color="000000"/>
              <w:right w:val="single" w:sz="4" w:space="0" w:color="000000"/>
            </w:tcBorders>
            <w:vAlign w:val="center"/>
          </w:tcPr>
          <w:p w14:paraId="55E0F293"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RX1/TX1</w:t>
            </w:r>
          </w:p>
        </w:tc>
        <w:tc>
          <w:tcPr>
            <w:tcW w:w="6854" w:type="dxa"/>
            <w:tcBorders>
              <w:top w:val="single" w:sz="4" w:space="0" w:color="000000"/>
              <w:left w:val="single" w:sz="4" w:space="0" w:color="000000"/>
              <w:bottom w:val="single" w:sz="4" w:space="0" w:color="000000"/>
              <w:right w:val="single" w:sz="4" w:space="0" w:color="000000"/>
            </w:tcBorders>
            <w:vAlign w:val="center"/>
          </w:tcPr>
          <w:p w14:paraId="31C6E77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receiving and sending indicator light, the indicator light flashes when data is being sent or received; </w:t>
            </w:r>
          </w:p>
        </w:tc>
      </w:tr>
      <w:tr w:rsidR="00E7262C" w14:paraId="59035880" w14:textId="77777777">
        <w:trPr>
          <w:trHeight w:val="69"/>
        </w:trPr>
        <w:tc>
          <w:tcPr>
            <w:tcW w:w="1575" w:type="dxa"/>
            <w:tcBorders>
              <w:top w:val="single" w:sz="4" w:space="0" w:color="000000"/>
              <w:left w:val="single" w:sz="4" w:space="0" w:color="000000"/>
              <w:bottom w:val="single" w:sz="4" w:space="0" w:color="000000"/>
              <w:right w:val="single" w:sz="4" w:space="0" w:color="000000"/>
            </w:tcBorders>
            <w:vAlign w:val="center"/>
          </w:tcPr>
          <w:p w14:paraId="6DEAD75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RX2/TX2</w:t>
            </w:r>
          </w:p>
        </w:tc>
        <w:tc>
          <w:tcPr>
            <w:tcW w:w="6854" w:type="dxa"/>
            <w:tcBorders>
              <w:top w:val="single" w:sz="4" w:space="0" w:color="000000"/>
              <w:left w:val="single" w:sz="4" w:space="0" w:color="000000"/>
              <w:bottom w:val="single" w:sz="4" w:space="0" w:color="000000"/>
              <w:right w:val="single" w:sz="4" w:space="0" w:color="000000"/>
            </w:tcBorders>
            <w:vAlign w:val="center"/>
          </w:tcPr>
          <w:p w14:paraId="6553C04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COM2 serial port receiving and sending indicator light, the indicator light flashes when data is being sent or received;</w:t>
            </w:r>
          </w:p>
        </w:tc>
      </w:tr>
    </w:tbl>
    <w:p w14:paraId="70670D00" w14:textId="77777777" w:rsidR="00E7262C" w:rsidRDefault="00000000">
      <w:pPr>
        <w:pStyle w:val="3"/>
        <w:numPr>
          <w:ilvl w:val="2"/>
          <w:numId w:val="2"/>
        </w:numPr>
        <w:spacing w:before="156" w:after="156"/>
        <w:jc w:val="both"/>
        <w:rPr>
          <w:rFonts w:cs="Times New Roman"/>
        </w:rPr>
      </w:pPr>
      <w:bookmarkStart w:id="198" w:name="_Toc132737343"/>
      <w:bookmarkStart w:id="199" w:name="_Toc9834"/>
      <w:bookmarkStart w:id="200" w:name="_Toc191367956"/>
      <w:r>
        <w:rPr>
          <w:rFonts w:cs="Times New Roman"/>
        </w:rPr>
        <w:t>SRE6004 Indicator Description</w:t>
      </w:r>
      <w:bookmarkEnd w:id="200"/>
    </w:p>
    <w:tbl>
      <w:tblPr>
        <w:tblW w:w="4999" w:type="pct"/>
        <w:tblLook w:val="04A0" w:firstRow="1" w:lastRow="0" w:firstColumn="1" w:lastColumn="0" w:noHBand="0" w:noVBand="1"/>
      </w:tblPr>
      <w:tblGrid>
        <w:gridCol w:w="1619"/>
        <w:gridCol w:w="6675"/>
      </w:tblGrid>
      <w:tr w:rsidR="00E7262C" w14:paraId="098D0771" w14:textId="77777777">
        <w:trPr>
          <w:trHeight w:val="90"/>
        </w:trPr>
        <w:tc>
          <w:tcPr>
            <w:tcW w:w="97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C6AA56C"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Indicator</w:t>
            </w:r>
          </w:p>
        </w:tc>
        <w:tc>
          <w:tcPr>
            <w:tcW w:w="402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258F3C7"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Description</w:t>
            </w:r>
          </w:p>
        </w:tc>
      </w:tr>
      <w:tr w:rsidR="00E7262C" w14:paraId="42354F6C" w14:textId="77777777">
        <w:trPr>
          <w:trHeight w:val="302"/>
        </w:trPr>
        <w:tc>
          <w:tcPr>
            <w:tcW w:w="976" w:type="pct"/>
            <w:tcBorders>
              <w:top w:val="single" w:sz="4" w:space="0" w:color="000000"/>
              <w:left w:val="single" w:sz="4" w:space="0" w:color="000000"/>
              <w:bottom w:val="single" w:sz="4" w:space="0" w:color="000000"/>
              <w:right w:val="single" w:sz="4" w:space="0" w:color="000000"/>
            </w:tcBorders>
            <w:vAlign w:val="center"/>
          </w:tcPr>
          <w:p w14:paraId="02632DFB"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4023" w:type="pct"/>
            <w:tcBorders>
              <w:top w:val="single" w:sz="4" w:space="0" w:color="000000"/>
              <w:left w:val="single" w:sz="4" w:space="0" w:color="000000"/>
              <w:bottom w:val="single" w:sz="4" w:space="0" w:color="000000"/>
              <w:right w:val="single" w:sz="4" w:space="0" w:color="000000"/>
            </w:tcBorders>
            <w:vAlign w:val="center"/>
          </w:tcPr>
          <w:p w14:paraId="31E7A4F1"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1EAF7238"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4BBD8F75" w14:textId="77777777" w:rsidR="00E7262C" w:rsidRDefault="00000000">
            <w:pPr>
              <w:pStyle w:val="af1"/>
              <w:jc w:val="both"/>
              <w:rPr>
                <w:rFonts w:cs="Times New Roman"/>
                <w:szCs w:val="21"/>
              </w:rPr>
            </w:pPr>
            <w:r>
              <w:rPr>
                <w:rFonts w:eastAsia="Times New Roman" w:cs="Times New Roman"/>
                <w:szCs w:val="21"/>
                <w:lang w:eastAsia="zh-CN"/>
              </w:rPr>
              <w:t xml:space="preserve">Off: The module is powered off;  </w:t>
            </w:r>
          </w:p>
        </w:tc>
      </w:tr>
      <w:tr w:rsidR="00E7262C" w14:paraId="55A9F1DD" w14:textId="77777777">
        <w:trPr>
          <w:trHeight w:val="302"/>
        </w:trPr>
        <w:tc>
          <w:tcPr>
            <w:tcW w:w="976" w:type="pct"/>
            <w:tcBorders>
              <w:top w:val="single" w:sz="4" w:space="0" w:color="000000"/>
              <w:left w:val="single" w:sz="4" w:space="0" w:color="000000"/>
              <w:bottom w:val="single" w:sz="4" w:space="0" w:color="000000"/>
              <w:right w:val="single" w:sz="4" w:space="0" w:color="000000"/>
            </w:tcBorders>
            <w:vAlign w:val="center"/>
          </w:tcPr>
          <w:p w14:paraId="1234CCDC"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RUN (Green)</w:t>
            </w:r>
          </w:p>
        </w:tc>
        <w:tc>
          <w:tcPr>
            <w:tcW w:w="4023" w:type="pct"/>
            <w:tcBorders>
              <w:top w:val="single" w:sz="4" w:space="0" w:color="000000"/>
              <w:left w:val="single" w:sz="4" w:space="0" w:color="000000"/>
              <w:bottom w:val="single" w:sz="4" w:space="0" w:color="000000"/>
              <w:right w:val="single" w:sz="4" w:space="0" w:color="000000"/>
            </w:tcBorders>
            <w:vAlign w:val="center"/>
          </w:tcPr>
          <w:p w14:paraId="0EA3D99C"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Communication indicator:  </w:t>
            </w:r>
          </w:p>
          <w:p w14:paraId="3EDFE64D"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2E92ED64" w14:textId="77777777" w:rsidR="00E7262C" w:rsidRDefault="00000000">
            <w:pPr>
              <w:pStyle w:val="af1"/>
              <w:jc w:val="both"/>
              <w:rPr>
                <w:rFonts w:cs="Times New Roman"/>
                <w:szCs w:val="21"/>
              </w:rPr>
            </w:pPr>
            <w:r>
              <w:rPr>
                <w:rFonts w:eastAsia="Times New Roman" w:cs="Times New Roman"/>
                <w:szCs w:val="21"/>
                <w:lang w:eastAsia="zh-CN"/>
              </w:rPr>
              <w:t>Off: Communication is abnormal</w:t>
            </w:r>
          </w:p>
        </w:tc>
      </w:tr>
      <w:tr w:rsidR="00E7262C" w14:paraId="6084C6D0" w14:textId="77777777">
        <w:trPr>
          <w:trHeight w:val="302"/>
        </w:trPr>
        <w:tc>
          <w:tcPr>
            <w:tcW w:w="976" w:type="pct"/>
            <w:tcBorders>
              <w:top w:val="single" w:sz="4" w:space="0" w:color="000000"/>
              <w:left w:val="single" w:sz="4" w:space="0" w:color="000000"/>
              <w:bottom w:val="single" w:sz="4" w:space="0" w:color="000000"/>
              <w:right w:val="single" w:sz="4" w:space="0" w:color="000000"/>
            </w:tcBorders>
            <w:vAlign w:val="center"/>
          </w:tcPr>
          <w:p w14:paraId="73B091A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RX1/TX1</w:t>
            </w:r>
          </w:p>
        </w:tc>
        <w:tc>
          <w:tcPr>
            <w:tcW w:w="4023" w:type="pct"/>
            <w:tcBorders>
              <w:top w:val="single" w:sz="4" w:space="0" w:color="000000"/>
              <w:left w:val="single" w:sz="4" w:space="0" w:color="000000"/>
              <w:bottom w:val="single" w:sz="4" w:space="0" w:color="000000"/>
              <w:right w:val="single" w:sz="4" w:space="0" w:color="000000"/>
            </w:tcBorders>
            <w:vAlign w:val="center"/>
          </w:tcPr>
          <w:p w14:paraId="57CFF8B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transceiver indicator, the indicator flashes when data is being sent or received; </w:t>
            </w:r>
          </w:p>
        </w:tc>
      </w:tr>
      <w:tr w:rsidR="00E7262C" w14:paraId="734CA935" w14:textId="77777777">
        <w:trPr>
          <w:trHeight w:val="69"/>
        </w:trPr>
        <w:tc>
          <w:tcPr>
            <w:tcW w:w="976" w:type="pct"/>
            <w:tcBorders>
              <w:top w:val="single" w:sz="4" w:space="0" w:color="000000"/>
              <w:left w:val="single" w:sz="4" w:space="0" w:color="000000"/>
              <w:bottom w:val="single" w:sz="4" w:space="0" w:color="000000"/>
              <w:right w:val="single" w:sz="4" w:space="0" w:color="000000"/>
            </w:tcBorders>
            <w:vAlign w:val="center"/>
          </w:tcPr>
          <w:p w14:paraId="60CC06F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RX2/TX2</w:t>
            </w:r>
          </w:p>
        </w:tc>
        <w:tc>
          <w:tcPr>
            <w:tcW w:w="4023" w:type="pct"/>
            <w:tcBorders>
              <w:top w:val="single" w:sz="4" w:space="0" w:color="000000"/>
              <w:left w:val="single" w:sz="4" w:space="0" w:color="000000"/>
              <w:bottom w:val="single" w:sz="4" w:space="0" w:color="000000"/>
              <w:right w:val="single" w:sz="4" w:space="0" w:color="000000"/>
            </w:tcBorders>
            <w:vAlign w:val="center"/>
          </w:tcPr>
          <w:p w14:paraId="0E33C657"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transceiver indicator, the indicator flashes when data is being sent or received; </w:t>
            </w:r>
          </w:p>
        </w:tc>
      </w:tr>
      <w:tr w:rsidR="00E7262C" w14:paraId="283305D0" w14:textId="77777777">
        <w:trPr>
          <w:trHeight w:val="69"/>
        </w:trPr>
        <w:tc>
          <w:tcPr>
            <w:tcW w:w="976" w:type="pct"/>
            <w:tcBorders>
              <w:top w:val="single" w:sz="4" w:space="0" w:color="000000"/>
              <w:left w:val="single" w:sz="4" w:space="0" w:color="000000"/>
              <w:bottom w:val="single" w:sz="4" w:space="0" w:color="000000"/>
              <w:right w:val="single" w:sz="4" w:space="0" w:color="000000"/>
            </w:tcBorders>
            <w:vAlign w:val="center"/>
          </w:tcPr>
          <w:p w14:paraId="5F04398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RX3/TX3</w:t>
            </w:r>
          </w:p>
        </w:tc>
        <w:tc>
          <w:tcPr>
            <w:tcW w:w="4023" w:type="pct"/>
            <w:tcBorders>
              <w:top w:val="single" w:sz="4" w:space="0" w:color="000000"/>
              <w:left w:val="single" w:sz="4" w:space="0" w:color="000000"/>
              <w:bottom w:val="single" w:sz="4" w:space="0" w:color="000000"/>
              <w:right w:val="single" w:sz="4" w:space="0" w:color="000000"/>
            </w:tcBorders>
            <w:vAlign w:val="center"/>
          </w:tcPr>
          <w:p w14:paraId="40200A2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transceiver indicator, the indicator flashes when data is being sent or received; </w:t>
            </w:r>
          </w:p>
        </w:tc>
      </w:tr>
      <w:tr w:rsidR="00E7262C" w14:paraId="58D3E0CD" w14:textId="77777777">
        <w:trPr>
          <w:trHeight w:val="69"/>
        </w:trPr>
        <w:tc>
          <w:tcPr>
            <w:tcW w:w="976" w:type="pct"/>
            <w:tcBorders>
              <w:top w:val="single" w:sz="4" w:space="0" w:color="000000"/>
              <w:left w:val="single" w:sz="4" w:space="0" w:color="000000"/>
              <w:bottom w:val="single" w:sz="4" w:space="0" w:color="000000"/>
              <w:right w:val="single" w:sz="4" w:space="0" w:color="000000"/>
            </w:tcBorders>
            <w:vAlign w:val="center"/>
          </w:tcPr>
          <w:p w14:paraId="4872CF8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RX4/TX4</w:t>
            </w:r>
          </w:p>
        </w:tc>
        <w:tc>
          <w:tcPr>
            <w:tcW w:w="4023" w:type="pct"/>
            <w:tcBorders>
              <w:top w:val="single" w:sz="4" w:space="0" w:color="000000"/>
              <w:left w:val="single" w:sz="4" w:space="0" w:color="000000"/>
              <w:bottom w:val="single" w:sz="4" w:space="0" w:color="000000"/>
              <w:right w:val="single" w:sz="4" w:space="0" w:color="000000"/>
            </w:tcBorders>
            <w:vAlign w:val="center"/>
          </w:tcPr>
          <w:p w14:paraId="778F8AF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COM4 serial port transceiver indicator, the indicator flashes when data is being sent or received;</w:t>
            </w:r>
          </w:p>
        </w:tc>
      </w:tr>
    </w:tbl>
    <w:p w14:paraId="53641108" w14:textId="77777777" w:rsidR="00E7262C" w:rsidRDefault="00000000">
      <w:pPr>
        <w:ind w:firstLine="480"/>
        <w:jc w:val="both"/>
        <w:rPr>
          <w:rFonts w:cs="Times New Roman"/>
        </w:rPr>
      </w:pPr>
      <w:r>
        <w:rPr>
          <w:rFonts w:cs="Times New Roman"/>
        </w:rPr>
        <w:br w:type="page"/>
      </w:r>
    </w:p>
    <w:p w14:paraId="40EE43B6" w14:textId="77777777" w:rsidR="00E7262C" w:rsidRDefault="00000000">
      <w:pPr>
        <w:pStyle w:val="2"/>
        <w:numPr>
          <w:ilvl w:val="1"/>
          <w:numId w:val="2"/>
        </w:numPr>
        <w:jc w:val="both"/>
        <w:rPr>
          <w:rFonts w:cs="Times New Roman"/>
        </w:rPr>
      </w:pPr>
      <w:bookmarkStart w:id="201" w:name="_Toc191367957"/>
      <w:bookmarkEnd w:id="198"/>
      <w:bookmarkEnd w:id="199"/>
      <w:r>
        <w:rPr>
          <w:rFonts w:cs="Times New Roman"/>
        </w:rPr>
        <w:lastRenderedPageBreak/>
        <w:t>Module Terminal Description</w:t>
      </w:r>
      <w:bookmarkEnd w:id="201"/>
    </w:p>
    <w:p w14:paraId="0FA874DD" w14:textId="77777777" w:rsidR="00E7262C" w:rsidRDefault="00000000">
      <w:pPr>
        <w:pStyle w:val="3"/>
        <w:numPr>
          <w:ilvl w:val="2"/>
          <w:numId w:val="2"/>
        </w:numPr>
        <w:spacing w:before="156" w:after="156"/>
        <w:jc w:val="both"/>
        <w:rPr>
          <w:rFonts w:cs="Times New Roman"/>
        </w:rPr>
      </w:pPr>
      <w:bookmarkStart w:id="202" w:name="_Toc191367958"/>
      <w:r>
        <w:rPr>
          <w:rFonts w:cs="Times New Roman"/>
        </w:rPr>
        <w:t>SRE6002 Terminal Description</w:t>
      </w:r>
      <w:bookmarkEnd w:id="202"/>
    </w:p>
    <w:tbl>
      <w:tblPr>
        <w:tblStyle w:val="ac"/>
        <w:tblW w:w="0" w:type="auto"/>
        <w:tblInd w:w="97" w:type="dxa"/>
        <w:tblLook w:val="04A0" w:firstRow="1" w:lastRow="0" w:firstColumn="1" w:lastColumn="0" w:noHBand="0" w:noVBand="1"/>
      </w:tblPr>
      <w:tblGrid>
        <w:gridCol w:w="1037"/>
        <w:gridCol w:w="3511"/>
        <w:gridCol w:w="3651"/>
      </w:tblGrid>
      <w:tr w:rsidR="00E7262C" w14:paraId="6CFD30B5" w14:textId="77777777">
        <w:tc>
          <w:tcPr>
            <w:tcW w:w="0" w:type="auto"/>
            <w:shd w:val="clear" w:color="auto" w:fill="D8D8D8" w:themeFill="background1" w:themeFillShade="D8"/>
            <w:vAlign w:val="center"/>
          </w:tcPr>
          <w:p w14:paraId="4C97EA4C" w14:textId="77777777" w:rsidR="00E7262C" w:rsidRDefault="00000000">
            <w:pPr>
              <w:snapToGrid w:val="0"/>
              <w:spacing w:line="240" w:lineRule="auto"/>
              <w:ind w:firstLineChars="0" w:firstLine="0"/>
              <w:jc w:val="center"/>
              <w:rPr>
                <w:rFonts w:cs="Times New Roman"/>
                <w:b/>
                <w:bCs/>
                <w:sz w:val="21"/>
                <w:szCs w:val="21"/>
              </w:rPr>
            </w:pPr>
            <w:bookmarkStart w:id="203" w:name="_Toc9556"/>
            <w:bookmarkStart w:id="204" w:name="_Toc132737347"/>
            <w:r>
              <w:rPr>
                <w:rFonts w:cs="Times New Roman"/>
                <w:b/>
                <w:bCs/>
                <w:color w:val="000000"/>
                <w:sz w:val="21"/>
                <w:szCs w:val="21"/>
              </w:rPr>
              <w:t>Terminal</w:t>
            </w:r>
          </w:p>
        </w:tc>
        <w:tc>
          <w:tcPr>
            <w:tcW w:w="0" w:type="auto"/>
            <w:gridSpan w:val="2"/>
            <w:shd w:val="clear" w:color="auto" w:fill="D8D8D8" w:themeFill="background1" w:themeFillShade="D8"/>
            <w:vAlign w:val="center"/>
          </w:tcPr>
          <w:p w14:paraId="7B043F4C"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Terminal description</w:t>
            </w:r>
          </w:p>
        </w:tc>
      </w:tr>
      <w:tr w:rsidR="00E7262C" w14:paraId="0F870A8D" w14:textId="77777777">
        <w:tc>
          <w:tcPr>
            <w:tcW w:w="0" w:type="auto"/>
          </w:tcPr>
          <w:p w14:paraId="48427163" w14:textId="77777777" w:rsidR="00E7262C" w:rsidRDefault="00000000">
            <w:pPr>
              <w:spacing w:line="240" w:lineRule="auto"/>
              <w:ind w:firstLineChars="0" w:firstLine="0"/>
              <w:jc w:val="both"/>
              <w:rPr>
                <w:rFonts w:cs="Times New Roman"/>
                <w:sz w:val="20"/>
                <w:szCs w:val="20"/>
              </w:rPr>
            </w:pPr>
            <w:r>
              <w:rPr>
                <w:rFonts w:cs="Times New Roman"/>
                <w:sz w:val="20"/>
                <w:szCs w:val="20"/>
              </w:rPr>
              <w:t>R1+/A1</w:t>
            </w:r>
          </w:p>
        </w:tc>
        <w:tc>
          <w:tcPr>
            <w:tcW w:w="0" w:type="auto"/>
            <w:vAlign w:val="center"/>
          </w:tcPr>
          <w:p w14:paraId="3804B084"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COM1 serial port RS422 signal receiving + </w:t>
            </w:r>
          </w:p>
        </w:tc>
        <w:tc>
          <w:tcPr>
            <w:tcW w:w="0" w:type="auto"/>
            <w:vAlign w:val="center"/>
          </w:tcPr>
          <w:p w14:paraId="26F491B8"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COM1serial port RS485 signal receiving A+</w:t>
            </w:r>
          </w:p>
        </w:tc>
      </w:tr>
      <w:tr w:rsidR="00E7262C" w14:paraId="636BBF08" w14:textId="77777777">
        <w:tc>
          <w:tcPr>
            <w:tcW w:w="0" w:type="auto"/>
          </w:tcPr>
          <w:p w14:paraId="4AAC7A5F" w14:textId="77777777" w:rsidR="00E7262C" w:rsidRDefault="00000000">
            <w:pPr>
              <w:spacing w:line="240" w:lineRule="auto"/>
              <w:ind w:firstLineChars="0" w:firstLine="0"/>
              <w:jc w:val="both"/>
              <w:rPr>
                <w:rFonts w:cs="Times New Roman"/>
                <w:sz w:val="20"/>
                <w:szCs w:val="20"/>
              </w:rPr>
            </w:pPr>
            <w:r>
              <w:rPr>
                <w:rFonts w:cs="Times New Roman"/>
                <w:sz w:val="20"/>
                <w:szCs w:val="20"/>
              </w:rPr>
              <w:t>T1+</w:t>
            </w:r>
          </w:p>
        </w:tc>
        <w:tc>
          <w:tcPr>
            <w:tcW w:w="0" w:type="auto"/>
            <w:vAlign w:val="center"/>
          </w:tcPr>
          <w:p w14:paraId="55DF5C5C"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COM1 serial port RS422 signal sending + </w:t>
            </w:r>
          </w:p>
        </w:tc>
        <w:tc>
          <w:tcPr>
            <w:tcW w:w="0" w:type="auto"/>
            <w:vAlign w:val="center"/>
          </w:tcPr>
          <w:p w14:paraId="74E72B0E"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18839087" w14:textId="77777777">
        <w:tc>
          <w:tcPr>
            <w:tcW w:w="0" w:type="auto"/>
          </w:tcPr>
          <w:p w14:paraId="378C74FE" w14:textId="77777777" w:rsidR="00E7262C" w:rsidRDefault="00000000">
            <w:pPr>
              <w:spacing w:line="240" w:lineRule="auto"/>
              <w:ind w:firstLineChars="0" w:firstLine="0"/>
              <w:jc w:val="both"/>
              <w:rPr>
                <w:rFonts w:cs="Times New Roman"/>
                <w:sz w:val="20"/>
                <w:szCs w:val="20"/>
              </w:rPr>
            </w:pPr>
            <w:r>
              <w:rPr>
                <w:rFonts w:cs="Times New Roman"/>
                <w:sz w:val="20"/>
                <w:szCs w:val="20"/>
              </w:rPr>
              <w:t>R1-/B1</w:t>
            </w:r>
          </w:p>
        </w:tc>
        <w:tc>
          <w:tcPr>
            <w:tcW w:w="0" w:type="auto"/>
            <w:vAlign w:val="center"/>
          </w:tcPr>
          <w:p w14:paraId="2270FB02"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COM1 serial port RS422 signal receiving - </w:t>
            </w:r>
          </w:p>
        </w:tc>
        <w:tc>
          <w:tcPr>
            <w:tcW w:w="0" w:type="auto"/>
            <w:vAlign w:val="center"/>
          </w:tcPr>
          <w:p w14:paraId="635A412F"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COM1serial port RS485 signal receiving B-</w:t>
            </w:r>
          </w:p>
        </w:tc>
      </w:tr>
      <w:tr w:rsidR="00E7262C" w14:paraId="3BBA91B1" w14:textId="77777777">
        <w:tc>
          <w:tcPr>
            <w:tcW w:w="0" w:type="auto"/>
          </w:tcPr>
          <w:p w14:paraId="0A4C4677" w14:textId="77777777" w:rsidR="00E7262C" w:rsidRDefault="00000000">
            <w:pPr>
              <w:spacing w:line="240" w:lineRule="auto"/>
              <w:ind w:firstLineChars="0" w:firstLine="0"/>
              <w:jc w:val="both"/>
              <w:rPr>
                <w:rFonts w:cs="Times New Roman"/>
                <w:sz w:val="20"/>
                <w:szCs w:val="20"/>
              </w:rPr>
            </w:pPr>
            <w:r>
              <w:rPr>
                <w:rFonts w:cs="Times New Roman"/>
                <w:sz w:val="20"/>
                <w:szCs w:val="20"/>
              </w:rPr>
              <w:t>T1-</w:t>
            </w:r>
          </w:p>
        </w:tc>
        <w:tc>
          <w:tcPr>
            <w:tcW w:w="0" w:type="auto"/>
            <w:vAlign w:val="center"/>
          </w:tcPr>
          <w:p w14:paraId="2B37F848"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COM1 serial port RS422 signal sending - </w:t>
            </w:r>
          </w:p>
        </w:tc>
        <w:tc>
          <w:tcPr>
            <w:tcW w:w="0" w:type="auto"/>
            <w:vAlign w:val="center"/>
          </w:tcPr>
          <w:p w14:paraId="1D3CACB6"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5D79F32A" w14:textId="77777777">
        <w:tc>
          <w:tcPr>
            <w:tcW w:w="0" w:type="auto"/>
          </w:tcPr>
          <w:p w14:paraId="7F740964" w14:textId="77777777" w:rsidR="00E7262C" w:rsidRDefault="00000000">
            <w:pPr>
              <w:spacing w:line="240" w:lineRule="auto"/>
              <w:ind w:firstLineChars="0" w:firstLine="0"/>
              <w:jc w:val="both"/>
              <w:rPr>
                <w:rFonts w:cs="Times New Roman"/>
                <w:sz w:val="20"/>
                <w:szCs w:val="20"/>
              </w:rPr>
            </w:pPr>
            <w:r>
              <w:rPr>
                <w:rFonts w:cs="Times New Roman"/>
                <w:sz w:val="20"/>
                <w:szCs w:val="20"/>
              </w:rPr>
              <w:t>R1</w:t>
            </w:r>
          </w:p>
        </w:tc>
        <w:tc>
          <w:tcPr>
            <w:tcW w:w="0" w:type="auto"/>
            <w:shd w:val="clear" w:color="auto" w:fill="FFFFFF" w:themeFill="background1"/>
            <w:vAlign w:val="center"/>
          </w:tcPr>
          <w:p w14:paraId="21993638"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COM1 serial port RS232 signal receiving </w:t>
            </w:r>
          </w:p>
        </w:tc>
        <w:tc>
          <w:tcPr>
            <w:tcW w:w="0" w:type="auto"/>
            <w:vAlign w:val="center"/>
          </w:tcPr>
          <w:p w14:paraId="0DC1C39C"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4B739734" w14:textId="77777777">
        <w:tc>
          <w:tcPr>
            <w:tcW w:w="0" w:type="auto"/>
          </w:tcPr>
          <w:p w14:paraId="2A7274A4" w14:textId="77777777" w:rsidR="00E7262C" w:rsidRDefault="00000000">
            <w:pPr>
              <w:spacing w:line="240" w:lineRule="auto"/>
              <w:ind w:firstLineChars="0" w:firstLine="0"/>
              <w:jc w:val="both"/>
              <w:rPr>
                <w:rFonts w:cs="Times New Roman"/>
                <w:sz w:val="20"/>
                <w:szCs w:val="20"/>
              </w:rPr>
            </w:pPr>
            <w:r>
              <w:rPr>
                <w:rFonts w:cs="Times New Roman"/>
                <w:sz w:val="20"/>
                <w:szCs w:val="20"/>
              </w:rPr>
              <w:t>T1</w:t>
            </w:r>
          </w:p>
        </w:tc>
        <w:tc>
          <w:tcPr>
            <w:tcW w:w="0" w:type="auto"/>
            <w:shd w:val="clear" w:color="auto" w:fill="FFFFFF" w:themeFill="background1"/>
            <w:vAlign w:val="center"/>
          </w:tcPr>
          <w:p w14:paraId="03F17E04"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COM1 serial port RS232 signal sending </w:t>
            </w:r>
          </w:p>
        </w:tc>
        <w:tc>
          <w:tcPr>
            <w:tcW w:w="0" w:type="auto"/>
            <w:vAlign w:val="center"/>
          </w:tcPr>
          <w:p w14:paraId="627C0909"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1F29C3B1" w14:textId="77777777">
        <w:tc>
          <w:tcPr>
            <w:tcW w:w="0" w:type="auto"/>
          </w:tcPr>
          <w:p w14:paraId="2C7C862D" w14:textId="77777777" w:rsidR="00E7262C" w:rsidRDefault="00000000">
            <w:pPr>
              <w:spacing w:line="240" w:lineRule="auto"/>
              <w:ind w:firstLineChars="0" w:firstLine="0"/>
              <w:jc w:val="both"/>
              <w:rPr>
                <w:rFonts w:cs="Times New Roman"/>
                <w:sz w:val="20"/>
                <w:szCs w:val="20"/>
              </w:rPr>
            </w:pPr>
            <w:r>
              <w:rPr>
                <w:rFonts w:cs="Times New Roman"/>
                <w:sz w:val="20"/>
                <w:szCs w:val="20"/>
              </w:rPr>
              <w:t>GND</w:t>
            </w:r>
          </w:p>
        </w:tc>
        <w:tc>
          <w:tcPr>
            <w:tcW w:w="0" w:type="auto"/>
            <w:shd w:val="clear" w:color="auto" w:fill="FFFFFF" w:themeFill="background1"/>
            <w:vAlign w:val="center"/>
          </w:tcPr>
          <w:p w14:paraId="40342F7C"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COM1 serial port RS232 signal GND </w:t>
            </w:r>
          </w:p>
        </w:tc>
        <w:tc>
          <w:tcPr>
            <w:tcW w:w="0" w:type="auto"/>
            <w:vAlign w:val="center"/>
          </w:tcPr>
          <w:p w14:paraId="2D0E784C"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73557421" w14:textId="77777777">
        <w:tc>
          <w:tcPr>
            <w:tcW w:w="0" w:type="auto"/>
            <w:shd w:val="clear" w:color="auto" w:fill="auto"/>
          </w:tcPr>
          <w:p w14:paraId="20452D1A" w14:textId="77777777" w:rsidR="00E7262C" w:rsidRDefault="00000000">
            <w:pPr>
              <w:spacing w:line="240" w:lineRule="auto"/>
              <w:ind w:firstLineChars="0" w:firstLine="0"/>
              <w:jc w:val="both"/>
              <w:rPr>
                <w:rFonts w:cs="Times New Roman"/>
                <w:sz w:val="20"/>
                <w:szCs w:val="20"/>
              </w:rPr>
            </w:pPr>
            <w:r>
              <w:rPr>
                <w:rFonts w:cs="Times New Roman"/>
                <w:b/>
                <w:bCs/>
                <w:sz w:val="20"/>
                <w:szCs w:val="20"/>
              </w:rPr>
              <w:t>PE</w:t>
            </w:r>
          </w:p>
        </w:tc>
        <w:tc>
          <w:tcPr>
            <w:tcW w:w="0" w:type="auto"/>
            <w:shd w:val="clear" w:color="auto" w:fill="auto"/>
            <w:vAlign w:val="center"/>
          </w:tcPr>
          <w:p w14:paraId="18E00315"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Ground</w:t>
            </w:r>
          </w:p>
        </w:tc>
        <w:tc>
          <w:tcPr>
            <w:tcW w:w="0" w:type="auto"/>
            <w:vAlign w:val="center"/>
          </w:tcPr>
          <w:p w14:paraId="64E2FECA"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55B3B58E" w14:textId="77777777">
        <w:tc>
          <w:tcPr>
            <w:tcW w:w="0" w:type="auto"/>
            <w:shd w:val="clear" w:color="auto" w:fill="auto"/>
          </w:tcPr>
          <w:p w14:paraId="305513A5" w14:textId="77777777" w:rsidR="00E7262C" w:rsidRDefault="00000000">
            <w:pPr>
              <w:spacing w:line="240" w:lineRule="auto"/>
              <w:ind w:firstLineChars="0" w:firstLine="0"/>
              <w:jc w:val="both"/>
              <w:rPr>
                <w:rFonts w:cs="Times New Roman"/>
                <w:sz w:val="20"/>
                <w:szCs w:val="20"/>
              </w:rPr>
            </w:pPr>
            <w:r>
              <w:rPr>
                <w:rFonts w:cs="Times New Roman"/>
                <w:sz w:val="20"/>
                <w:szCs w:val="20"/>
              </w:rPr>
              <w:t>R2+/A2</w:t>
            </w:r>
          </w:p>
        </w:tc>
        <w:tc>
          <w:tcPr>
            <w:tcW w:w="0" w:type="auto"/>
            <w:shd w:val="clear" w:color="auto" w:fill="auto"/>
            <w:vAlign w:val="center"/>
          </w:tcPr>
          <w:p w14:paraId="4ADF6BF2"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COM2 serial port RS422 signal receiving + </w:t>
            </w:r>
          </w:p>
        </w:tc>
        <w:tc>
          <w:tcPr>
            <w:tcW w:w="0" w:type="auto"/>
            <w:shd w:val="clear" w:color="auto" w:fill="auto"/>
            <w:vAlign w:val="center"/>
          </w:tcPr>
          <w:p w14:paraId="783CF5EE"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COM2 serial port RS485 signal receiving A+</w:t>
            </w:r>
          </w:p>
        </w:tc>
      </w:tr>
      <w:tr w:rsidR="00E7262C" w14:paraId="0A903767" w14:textId="77777777">
        <w:tc>
          <w:tcPr>
            <w:tcW w:w="0" w:type="auto"/>
            <w:shd w:val="clear" w:color="auto" w:fill="auto"/>
          </w:tcPr>
          <w:p w14:paraId="6A48D96E" w14:textId="77777777" w:rsidR="00E7262C" w:rsidRDefault="00000000">
            <w:pPr>
              <w:spacing w:line="240" w:lineRule="auto"/>
              <w:ind w:firstLineChars="0" w:firstLine="0"/>
              <w:jc w:val="both"/>
              <w:rPr>
                <w:rFonts w:cs="Times New Roman"/>
                <w:sz w:val="20"/>
                <w:szCs w:val="20"/>
              </w:rPr>
            </w:pPr>
            <w:r>
              <w:rPr>
                <w:rFonts w:cs="Times New Roman"/>
                <w:sz w:val="20"/>
                <w:szCs w:val="20"/>
              </w:rPr>
              <w:t>T1+</w:t>
            </w:r>
          </w:p>
        </w:tc>
        <w:tc>
          <w:tcPr>
            <w:tcW w:w="0" w:type="auto"/>
            <w:shd w:val="clear" w:color="auto" w:fill="auto"/>
            <w:vAlign w:val="center"/>
          </w:tcPr>
          <w:p w14:paraId="07CA50CB"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COM2 serial port RS422 signal sending + </w:t>
            </w:r>
          </w:p>
        </w:tc>
        <w:tc>
          <w:tcPr>
            <w:tcW w:w="0" w:type="auto"/>
            <w:shd w:val="clear" w:color="auto" w:fill="auto"/>
            <w:vAlign w:val="center"/>
          </w:tcPr>
          <w:p w14:paraId="778A2A93"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0BF154A7" w14:textId="77777777">
        <w:tc>
          <w:tcPr>
            <w:tcW w:w="0" w:type="auto"/>
            <w:shd w:val="clear" w:color="auto" w:fill="auto"/>
          </w:tcPr>
          <w:p w14:paraId="59AA1068" w14:textId="77777777" w:rsidR="00E7262C" w:rsidRDefault="00000000">
            <w:pPr>
              <w:spacing w:line="240" w:lineRule="auto"/>
              <w:ind w:firstLineChars="0" w:firstLine="0"/>
              <w:jc w:val="both"/>
              <w:rPr>
                <w:rFonts w:cs="Times New Roman"/>
                <w:sz w:val="20"/>
                <w:szCs w:val="20"/>
              </w:rPr>
            </w:pPr>
            <w:r>
              <w:rPr>
                <w:rFonts w:cs="Times New Roman"/>
                <w:sz w:val="20"/>
                <w:szCs w:val="20"/>
              </w:rPr>
              <w:t>R2-/B2</w:t>
            </w:r>
          </w:p>
        </w:tc>
        <w:tc>
          <w:tcPr>
            <w:tcW w:w="0" w:type="auto"/>
            <w:shd w:val="clear" w:color="auto" w:fill="auto"/>
            <w:vAlign w:val="center"/>
          </w:tcPr>
          <w:p w14:paraId="6C444324"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COM2 serial port RS422 signal receiving - </w:t>
            </w:r>
          </w:p>
        </w:tc>
        <w:tc>
          <w:tcPr>
            <w:tcW w:w="0" w:type="auto"/>
            <w:shd w:val="clear" w:color="auto" w:fill="auto"/>
            <w:vAlign w:val="center"/>
          </w:tcPr>
          <w:p w14:paraId="11D0A25C"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COM2 serial port RS485 signal receiving B-</w:t>
            </w:r>
          </w:p>
        </w:tc>
      </w:tr>
      <w:tr w:rsidR="00E7262C" w14:paraId="13398D68" w14:textId="77777777">
        <w:tc>
          <w:tcPr>
            <w:tcW w:w="0" w:type="auto"/>
            <w:shd w:val="clear" w:color="auto" w:fill="auto"/>
          </w:tcPr>
          <w:p w14:paraId="44494B1B" w14:textId="77777777" w:rsidR="00E7262C" w:rsidRDefault="00000000">
            <w:pPr>
              <w:spacing w:line="240" w:lineRule="auto"/>
              <w:ind w:firstLineChars="0" w:firstLine="0"/>
              <w:jc w:val="both"/>
              <w:rPr>
                <w:rFonts w:cs="Times New Roman"/>
                <w:sz w:val="20"/>
                <w:szCs w:val="20"/>
              </w:rPr>
            </w:pPr>
            <w:r>
              <w:rPr>
                <w:rFonts w:cs="Times New Roman"/>
                <w:sz w:val="20"/>
                <w:szCs w:val="20"/>
              </w:rPr>
              <w:t>T2-</w:t>
            </w:r>
          </w:p>
        </w:tc>
        <w:tc>
          <w:tcPr>
            <w:tcW w:w="0" w:type="auto"/>
            <w:shd w:val="clear" w:color="auto" w:fill="auto"/>
            <w:vAlign w:val="center"/>
          </w:tcPr>
          <w:p w14:paraId="4AD32CBD"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COM2 serial port RS422 signal sending - </w:t>
            </w:r>
          </w:p>
        </w:tc>
        <w:tc>
          <w:tcPr>
            <w:tcW w:w="0" w:type="auto"/>
            <w:shd w:val="clear" w:color="auto" w:fill="auto"/>
            <w:vAlign w:val="center"/>
          </w:tcPr>
          <w:p w14:paraId="22683803"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47378D4A" w14:textId="77777777">
        <w:tc>
          <w:tcPr>
            <w:tcW w:w="0" w:type="auto"/>
            <w:shd w:val="clear" w:color="auto" w:fill="auto"/>
          </w:tcPr>
          <w:p w14:paraId="21F278BE" w14:textId="77777777" w:rsidR="00E7262C" w:rsidRDefault="00000000">
            <w:pPr>
              <w:spacing w:line="240" w:lineRule="auto"/>
              <w:ind w:firstLineChars="0" w:firstLine="0"/>
              <w:jc w:val="both"/>
              <w:rPr>
                <w:rFonts w:cs="Times New Roman"/>
                <w:sz w:val="20"/>
                <w:szCs w:val="20"/>
              </w:rPr>
            </w:pPr>
            <w:r>
              <w:rPr>
                <w:rFonts w:cs="Times New Roman"/>
                <w:sz w:val="20"/>
                <w:szCs w:val="20"/>
              </w:rPr>
              <w:t>R2</w:t>
            </w:r>
          </w:p>
        </w:tc>
        <w:tc>
          <w:tcPr>
            <w:tcW w:w="0" w:type="auto"/>
            <w:shd w:val="clear" w:color="auto" w:fill="FFFFFF" w:themeFill="background1"/>
            <w:vAlign w:val="center"/>
          </w:tcPr>
          <w:p w14:paraId="6E0EE012"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COM2 serial port RS232 signal receiving </w:t>
            </w:r>
          </w:p>
        </w:tc>
        <w:tc>
          <w:tcPr>
            <w:tcW w:w="0" w:type="auto"/>
            <w:shd w:val="clear" w:color="auto" w:fill="auto"/>
            <w:vAlign w:val="center"/>
          </w:tcPr>
          <w:p w14:paraId="4BB70494"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7C822052" w14:textId="77777777">
        <w:tc>
          <w:tcPr>
            <w:tcW w:w="0" w:type="auto"/>
            <w:shd w:val="clear" w:color="auto" w:fill="auto"/>
          </w:tcPr>
          <w:p w14:paraId="39341C76" w14:textId="77777777" w:rsidR="00E7262C" w:rsidRDefault="00000000">
            <w:pPr>
              <w:spacing w:line="240" w:lineRule="auto"/>
              <w:ind w:firstLineChars="0" w:firstLine="0"/>
              <w:jc w:val="both"/>
              <w:rPr>
                <w:rFonts w:cs="Times New Roman"/>
                <w:sz w:val="20"/>
                <w:szCs w:val="20"/>
              </w:rPr>
            </w:pPr>
            <w:r>
              <w:rPr>
                <w:rFonts w:cs="Times New Roman"/>
                <w:sz w:val="20"/>
                <w:szCs w:val="20"/>
              </w:rPr>
              <w:t>T2</w:t>
            </w:r>
          </w:p>
        </w:tc>
        <w:tc>
          <w:tcPr>
            <w:tcW w:w="0" w:type="auto"/>
            <w:shd w:val="clear" w:color="auto" w:fill="FFFFFF" w:themeFill="background1"/>
            <w:vAlign w:val="center"/>
          </w:tcPr>
          <w:p w14:paraId="1F34A6C6"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COM2 serial port RS232 signal sending </w:t>
            </w:r>
          </w:p>
        </w:tc>
        <w:tc>
          <w:tcPr>
            <w:tcW w:w="0" w:type="auto"/>
            <w:shd w:val="clear" w:color="auto" w:fill="auto"/>
            <w:vAlign w:val="center"/>
          </w:tcPr>
          <w:p w14:paraId="41EEAD7B"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184DF4FA" w14:textId="77777777">
        <w:tc>
          <w:tcPr>
            <w:tcW w:w="0" w:type="auto"/>
            <w:shd w:val="clear" w:color="auto" w:fill="auto"/>
          </w:tcPr>
          <w:p w14:paraId="271EE56C" w14:textId="77777777" w:rsidR="00E7262C" w:rsidRDefault="00000000">
            <w:pPr>
              <w:spacing w:line="240" w:lineRule="auto"/>
              <w:ind w:firstLineChars="0" w:firstLine="0"/>
              <w:jc w:val="both"/>
              <w:rPr>
                <w:rFonts w:cs="Times New Roman"/>
                <w:sz w:val="20"/>
                <w:szCs w:val="20"/>
              </w:rPr>
            </w:pPr>
            <w:r>
              <w:rPr>
                <w:rFonts w:cs="Times New Roman"/>
                <w:sz w:val="20"/>
                <w:szCs w:val="20"/>
              </w:rPr>
              <w:t>GND</w:t>
            </w:r>
          </w:p>
        </w:tc>
        <w:tc>
          <w:tcPr>
            <w:tcW w:w="0" w:type="auto"/>
            <w:shd w:val="clear" w:color="auto" w:fill="FFFFFF" w:themeFill="background1"/>
            <w:vAlign w:val="center"/>
          </w:tcPr>
          <w:p w14:paraId="67542EFB"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COM2 serial port RS232 signal GND </w:t>
            </w:r>
          </w:p>
        </w:tc>
        <w:tc>
          <w:tcPr>
            <w:tcW w:w="0" w:type="auto"/>
            <w:shd w:val="clear" w:color="auto" w:fill="auto"/>
            <w:vAlign w:val="center"/>
          </w:tcPr>
          <w:p w14:paraId="239B4FB7"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r w:rsidR="00E7262C" w14:paraId="5A1C243E" w14:textId="77777777">
        <w:trPr>
          <w:trHeight w:val="160"/>
        </w:trPr>
        <w:tc>
          <w:tcPr>
            <w:tcW w:w="0" w:type="auto"/>
            <w:shd w:val="clear" w:color="auto" w:fill="auto"/>
          </w:tcPr>
          <w:p w14:paraId="01BBD7F7" w14:textId="77777777" w:rsidR="00E7262C" w:rsidRDefault="00000000">
            <w:pPr>
              <w:spacing w:line="240" w:lineRule="auto"/>
              <w:ind w:firstLineChars="0" w:firstLine="0"/>
              <w:jc w:val="both"/>
              <w:rPr>
                <w:rFonts w:cs="Times New Roman"/>
                <w:sz w:val="20"/>
                <w:szCs w:val="20"/>
              </w:rPr>
            </w:pPr>
            <w:r>
              <w:rPr>
                <w:rFonts w:cs="Times New Roman"/>
                <w:b/>
                <w:bCs/>
                <w:sz w:val="20"/>
                <w:szCs w:val="20"/>
              </w:rPr>
              <w:t>PE</w:t>
            </w:r>
          </w:p>
        </w:tc>
        <w:tc>
          <w:tcPr>
            <w:tcW w:w="0" w:type="auto"/>
            <w:shd w:val="clear" w:color="auto" w:fill="auto"/>
            <w:vAlign w:val="center"/>
          </w:tcPr>
          <w:p w14:paraId="1E58DA9A"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Ground</w:t>
            </w:r>
          </w:p>
        </w:tc>
        <w:tc>
          <w:tcPr>
            <w:tcW w:w="0" w:type="auto"/>
            <w:shd w:val="clear" w:color="auto" w:fill="auto"/>
            <w:vAlign w:val="center"/>
          </w:tcPr>
          <w:p w14:paraId="51C6FE71"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 xml:space="preserve"> </w:t>
            </w:r>
          </w:p>
        </w:tc>
      </w:tr>
    </w:tbl>
    <w:p w14:paraId="04A74DA5" w14:textId="77777777" w:rsidR="00E7262C" w:rsidRDefault="00000000">
      <w:pPr>
        <w:ind w:firstLine="480"/>
        <w:jc w:val="both"/>
        <w:rPr>
          <w:rFonts w:cs="Times New Roman"/>
        </w:rPr>
      </w:pPr>
      <w:r>
        <w:rPr>
          <w:rFonts w:cs="Times New Roman"/>
        </w:rPr>
        <w:br w:type="page"/>
      </w:r>
    </w:p>
    <w:p w14:paraId="215A74BB" w14:textId="77777777" w:rsidR="00E7262C" w:rsidRDefault="00000000">
      <w:pPr>
        <w:pStyle w:val="3"/>
        <w:numPr>
          <w:ilvl w:val="2"/>
          <w:numId w:val="2"/>
        </w:numPr>
        <w:spacing w:before="156" w:after="156"/>
        <w:jc w:val="both"/>
        <w:rPr>
          <w:rFonts w:cs="Times New Roman"/>
        </w:rPr>
      </w:pPr>
      <w:bookmarkStart w:id="205" w:name="_Toc191367959"/>
      <w:r>
        <w:rPr>
          <w:rFonts w:cs="Times New Roman"/>
        </w:rPr>
        <w:lastRenderedPageBreak/>
        <w:t>SRE6004 Terminal Description</w:t>
      </w:r>
      <w:bookmarkEnd w:id="205"/>
    </w:p>
    <w:tbl>
      <w:tblPr>
        <w:tblStyle w:val="ac"/>
        <w:tblW w:w="4999" w:type="pct"/>
        <w:tblLook w:val="04A0" w:firstRow="1" w:lastRow="0" w:firstColumn="1" w:lastColumn="0" w:noHBand="0" w:noVBand="1"/>
      </w:tblPr>
      <w:tblGrid>
        <w:gridCol w:w="1063"/>
        <w:gridCol w:w="3575"/>
        <w:gridCol w:w="3656"/>
      </w:tblGrid>
      <w:tr w:rsidR="00E7262C" w14:paraId="0115AA6C" w14:textId="77777777">
        <w:tc>
          <w:tcPr>
            <w:tcW w:w="640" w:type="pct"/>
            <w:shd w:val="clear" w:color="auto" w:fill="D8D8D8" w:themeFill="background1" w:themeFillShade="D8"/>
            <w:vAlign w:val="center"/>
          </w:tcPr>
          <w:p w14:paraId="263CEFD8"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Terminal</w:t>
            </w:r>
          </w:p>
        </w:tc>
        <w:tc>
          <w:tcPr>
            <w:tcW w:w="4359" w:type="pct"/>
            <w:gridSpan w:val="2"/>
            <w:shd w:val="clear" w:color="auto" w:fill="D8D8D8" w:themeFill="background1" w:themeFillShade="D8"/>
            <w:vAlign w:val="center"/>
          </w:tcPr>
          <w:p w14:paraId="0AC9F701"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Terminal Description</w:t>
            </w:r>
          </w:p>
        </w:tc>
      </w:tr>
      <w:tr w:rsidR="00E7262C" w14:paraId="56DF69C8" w14:textId="77777777">
        <w:tc>
          <w:tcPr>
            <w:tcW w:w="640" w:type="pct"/>
          </w:tcPr>
          <w:p w14:paraId="3737A888" w14:textId="77777777" w:rsidR="00E7262C" w:rsidRDefault="00000000">
            <w:pPr>
              <w:spacing w:line="240" w:lineRule="auto"/>
              <w:ind w:firstLineChars="0" w:firstLine="0"/>
              <w:jc w:val="both"/>
              <w:rPr>
                <w:rFonts w:cs="Times New Roman"/>
                <w:sz w:val="21"/>
                <w:szCs w:val="21"/>
              </w:rPr>
            </w:pPr>
            <w:r>
              <w:rPr>
                <w:rFonts w:cs="Times New Roman"/>
                <w:sz w:val="21"/>
                <w:szCs w:val="21"/>
              </w:rPr>
              <w:t>R1+/A1</w:t>
            </w:r>
          </w:p>
        </w:tc>
        <w:tc>
          <w:tcPr>
            <w:tcW w:w="2155" w:type="pct"/>
            <w:vAlign w:val="center"/>
          </w:tcPr>
          <w:p w14:paraId="6D49453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RS422 signal receiving + </w:t>
            </w:r>
          </w:p>
        </w:tc>
        <w:tc>
          <w:tcPr>
            <w:tcW w:w="2203" w:type="pct"/>
            <w:vAlign w:val="center"/>
          </w:tcPr>
          <w:p w14:paraId="2EF061A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COM1serial port RS485 signal receiving A+</w:t>
            </w:r>
          </w:p>
        </w:tc>
      </w:tr>
      <w:tr w:rsidR="00E7262C" w14:paraId="4E332178" w14:textId="77777777">
        <w:tc>
          <w:tcPr>
            <w:tcW w:w="640" w:type="pct"/>
          </w:tcPr>
          <w:p w14:paraId="53EA123E" w14:textId="77777777" w:rsidR="00E7262C" w:rsidRDefault="00000000">
            <w:pPr>
              <w:spacing w:line="240" w:lineRule="auto"/>
              <w:ind w:firstLineChars="0" w:firstLine="0"/>
              <w:jc w:val="both"/>
              <w:rPr>
                <w:rFonts w:cs="Times New Roman"/>
                <w:sz w:val="21"/>
                <w:szCs w:val="21"/>
              </w:rPr>
            </w:pPr>
            <w:r>
              <w:rPr>
                <w:rFonts w:cs="Times New Roman"/>
                <w:sz w:val="21"/>
                <w:szCs w:val="21"/>
              </w:rPr>
              <w:t>T1+</w:t>
            </w:r>
          </w:p>
        </w:tc>
        <w:tc>
          <w:tcPr>
            <w:tcW w:w="2155" w:type="pct"/>
            <w:vAlign w:val="center"/>
          </w:tcPr>
          <w:p w14:paraId="55CAC6A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RS422 signal sending + </w:t>
            </w:r>
          </w:p>
        </w:tc>
        <w:tc>
          <w:tcPr>
            <w:tcW w:w="2203" w:type="pct"/>
            <w:vAlign w:val="center"/>
          </w:tcPr>
          <w:p w14:paraId="5F334D8E"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32DDD15F" w14:textId="77777777">
        <w:tc>
          <w:tcPr>
            <w:tcW w:w="640" w:type="pct"/>
          </w:tcPr>
          <w:p w14:paraId="1A97CD1E" w14:textId="77777777" w:rsidR="00E7262C" w:rsidRDefault="00000000">
            <w:pPr>
              <w:spacing w:line="240" w:lineRule="auto"/>
              <w:ind w:firstLineChars="0" w:firstLine="0"/>
              <w:jc w:val="both"/>
              <w:rPr>
                <w:rFonts w:cs="Times New Roman"/>
                <w:sz w:val="21"/>
                <w:szCs w:val="21"/>
              </w:rPr>
            </w:pPr>
            <w:r>
              <w:rPr>
                <w:rFonts w:cs="Times New Roman"/>
                <w:sz w:val="21"/>
                <w:szCs w:val="21"/>
              </w:rPr>
              <w:t>R1-/B1</w:t>
            </w:r>
          </w:p>
        </w:tc>
        <w:tc>
          <w:tcPr>
            <w:tcW w:w="2155" w:type="pct"/>
            <w:vAlign w:val="center"/>
          </w:tcPr>
          <w:p w14:paraId="4CA4A72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RS422 signal receiving - </w:t>
            </w:r>
          </w:p>
        </w:tc>
        <w:tc>
          <w:tcPr>
            <w:tcW w:w="2203" w:type="pct"/>
            <w:vAlign w:val="center"/>
          </w:tcPr>
          <w:p w14:paraId="63AE5ACA"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COM1serial port RS485 signal receiving B-</w:t>
            </w:r>
          </w:p>
        </w:tc>
      </w:tr>
      <w:tr w:rsidR="00E7262C" w14:paraId="0F7BD2FA" w14:textId="77777777">
        <w:tc>
          <w:tcPr>
            <w:tcW w:w="640" w:type="pct"/>
          </w:tcPr>
          <w:p w14:paraId="02B60920" w14:textId="77777777" w:rsidR="00E7262C" w:rsidRDefault="00000000">
            <w:pPr>
              <w:spacing w:line="240" w:lineRule="auto"/>
              <w:ind w:firstLineChars="0" w:firstLine="0"/>
              <w:jc w:val="both"/>
              <w:rPr>
                <w:rFonts w:cs="Times New Roman"/>
                <w:sz w:val="21"/>
                <w:szCs w:val="21"/>
              </w:rPr>
            </w:pPr>
            <w:r>
              <w:rPr>
                <w:rFonts w:cs="Times New Roman"/>
                <w:sz w:val="21"/>
                <w:szCs w:val="21"/>
              </w:rPr>
              <w:t>T1-</w:t>
            </w:r>
          </w:p>
        </w:tc>
        <w:tc>
          <w:tcPr>
            <w:tcW w:w="2155" w:type="pct"/>
            <w:vAlign w:val="center"/>
          </w:tcPr>
          <w:p w14:paraId="1C88BB6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RS422 signal sending - </w:t>
            </w:r>
          </w:p>
        </w:tc>
        <w:tc>
          <w:tcPr>
            <w:tcW w:w="2203" w:type="pct"/>
            <w:vAlign w:val="center"/>
          </w:tcPr>
          <w:p w14:paraId="448A7A1F"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5B808326" w14:textId="77777777">
        <w:tc>
          <w:tcPr>
            <w:tcW w:w="640" w:type="pct"/>
          </w:tcPr>
          <w:p w14:paraId="1C5980E3" w14:textId="77777777" w:rsidR="00E7262C" w:rsidRDefault="00000000">
            <w:pPr>
              <w:spacing w:line="240" w:lineRule="auto"/>
              <w:ind w:firstLineChars="0" w:firstLine="0"/>
              <w:jc w:val="both"/>
              <w:rPr>
                <w:rFonts w:cs="Times New Roman"/>
                <w:sz w:val="21"/>
                <w:szCs w:val="21"/>
              </w:rPr>
            </w:pPr>
            <w:r>
              <w:rPr>
                <w:rFonts w:cs="Times New Roman"/>
                <w:sz w:val="21"/>
                <w:szCs w:val="21"/>
              </w:rPr>
              <w:t>R1</w:t>
            </w:r>
          </w:p>
        </w:tc>
        <w:tc>
          <w:tcPr>
            <w:tcW w:w="2155" w:type="pct"/>
            <w:shd w:val="clear" w:color="auto" w:fill="FFFFFF" w:themeFill="background1"/>
            <w:vAlign w:val="center"/>
          </w:tcPr>
          <w:p w14:paraId="30B2438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RS232 signal receiving </w:t>
            </w:r>
          </w:p>
        </w:tc>
        <w:tc>
          <w:tcPr>
            <w:tcW w:w="2203" w:type="pct"/>
            <w:vAlign w:val="center"/>
          </w:tcPr>
          <w:p w14:paraId="41D6762D"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5C796676" w14:textId="77777777">
        <w:tc>
          <w:tcPr>
            <w:tcW w:w="640" w:type="pct"/>
          </w:tcPr>
          <w:p w14:paraId="6C342ABC" w14:textId="77777777" w:rsidR="00E7262C" w:rsidRDefault="00000000">
            <w:pPr>
              <w:spacing w:line="240" w:lineRule="auto"/>
              <w:ind w:firstLineChars="0" w:firstLine="0"/>
              <w:jc w:val="both"/>
              <w:rPr>
                <w:rFonts w:cs="Times New Roman"/>
                <w:sz w:val="21"/>
                <w:szCs w:val="21"/>
              </w:rPr>
            </w:pPr>
            <w:r>
              <w:rPr>
                <w:rFonts w:cs="Times New Roman"/>
                <w:sz w:val="21"/>
                <w:szCs w:val="21"/>
              </w:rPr>
              <w:t>T1</w:t>
            </w:r>
          </w:p>
        </w:tc>
        <w:tc>
          <w:tcPr>
            <w:tcW w:w="2155" w:type="pct"/>
            <w:shd w:val="clear" w:color="auto" w:fill="FFFFFF" w:themeFill="background1"/>
            <w:vAlign w:val="center"/>
          </w:tcPr>
          <w:p w14:paraId="285857A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RS232 signal sending </w:t>
            </w:r>
          </w:p>
        </w:tc>
        <w:tc>
          <w:tcPr>
            <w:tcW w:w="2203" w:type="pct"/>
            <w:vAlign w:val="center"/>
          </w:tcPr>
          <w:p w14:paraId="60273DC4"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4BD16973" w14:textId="77777777">
        <w:tc>
          <w:tcPr>
            <w:tcW w:w="640" w:type="pct"/>
          </w:tcPr>
          <w:p w14:paraId="385CAA0A" w14:textId="77777777" w:rsidR="00E7262C" w:rsidRDefault="00000000">
            <w:pPr>
              <w:spacing w:line="240" w:lineRule="auto"/>
              <w:ind w:firstLineChars="0" w:firstLine="0"/>
              <w:jc w:val="both"/>
              <w:rPr>
                <w:rFonts w:cs="Times New Roman"/>
                <w:sz w:val="21"/>
                <w:szCs w:val="21"/>
              </w:rPr>
            </w:pPr>
            <w:r>
              <w:rPr>
                <w:rFonts w:cs="Times New Roman"/>
                <w:sz w:val="21"/>
                <w:szCs w:val="21"/>
              </w:rPr>
              <w:t>GND</w:t>
            </w:r>
          </w:p>
        </w:tc>
        <w:tc>
          <w:tcPr>
            <w:tcW w:w="2155" w:type="pct"/>
            <w:shd w:val="clear" w:color="auto" w:fill="FFFFFF" w:themeFill="background1"/>
            <w:vAlign w:val="center"/>
          </w:tcPr>
          <w:p w14:paraId="55F40E0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COM1 serial port RS232 signal GND </w:t>
            </w:r>
          </w:p>
        </w:tc>
        <w:tc>
          <w:tcPr>
            <w:tcW w:w="2203" w:type="pct"/>
            <w:vAlign w:val="center"/>
          </w:tcPr>
          <w:p w14:paraId="0ECC39C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0956AB6B" w14:textId="77777777">
        <w:tc>
          <w:tcPr>
            <w:tcW w:w="640" w:type="pct"/>
            <w:shd w:val="clear" w:color="auto" w:fill="auto"/>
          </w:tcPr>
          <w:p w14:paraId="3BC738AB" w14:textId="77777777" w:rsidR="00E7262C" w:rsidRDefault="00000000">
            <w:pPr>
              <w:spacing w:line="240" w:lineRule="auto"/>
              <w:ind w:firstLineChars="0" w:firstLine="0"/>
              <w:jc w:val="both"/>
              <w:rPr>
                <w:rFonts w:cs="Times New Roman"/>
                <w:sz w:val="21"/>
                <w:szCs w:val="21"/>
              </w:rPr>
            </w:pPr>
            <w:r>
              <w:rPr>
                <w:rFonts w:cs="Times New Roman"/>
                <w:b/>
                <w:bCs/>
                <w:sz w:val="21"/>
                <w:szCs w:val="21"/>
              </w:rPr>
              <w:t>PE</w:t>
            </w:r>
          </w:p>
        </w:tc>
        <w:tc>
          <w:tcPr>
            <w:tcW w:w="2155" w:type="pct"/>
            <w:shd w:val="clear" w:color="auto" w:fill="auto"/>
            <w:vAlign w:val="center"/>
          </w:tcPr>
          <w:p w14:paraId="64D5D46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Ground</w:t>
            </w:r>
          </w:p>
        </w:tc>
        <w:tc>
          <w:tcPr>
            <w:tcW w:w="2203" w:type="pct"/>
            <w:vAlign w:val="center"/>
          </w:tcPr>
          <w:p w14:paraId="7A4377C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405FCEC6" w14:textId="77777777">
        <w:tc>
          <w:tcPr>
            <w:tcW w:w="640" w:type="pct"/>
            <w:shd w:val="clear" w:color="auto" w:fill="auto"/>
          </w:tcPr>
          <w:p w14:paraId="5CFADC3F" w14:textId="77777777" w:rsidR="00E7262C" w:rsidRDefault="00000000">
            <w:pPr>
              <w:spacing w:line="240" w:lineRule="auto"/>
              <w:ind w:firstLineChars="0" w:firstLine="0"/>
              <w:jc w:val="both"/>
              <w:rPr>
                <w:rFonts w:cs="Times New Roman"/>
                <w:sz w:val="21"/>
                <w:szCs w:val="21"/>
              </w:rPr>
            </w:pPr>
            <w:r>
              <w:rPr>
                <w:rFonts w:cs="Times New Roman"/>
                <w:sz w:val="21"/>
                <w:szCs w:val="21"/>
              </w:rPr>
              <w:t>R2+/A2</w:t>
            </w:r>
          </w:p>
        </w:tc>
        <w:tc>
          <w:tcPr>
            <w:tcW w:w="2155" w:type="pct"/>
            <w:shd w:val="clear" w:color="auto" w:fill="auto"/>
            <w:vAlign w:val="center"/>
          </w:tcPr>
          <w:p w14:paraId="1EE03574"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RS422 signal receiving + </w:t>
            </w:r>
          </w:p>
        </w:tc>
        <w:tc>
          <w:tcPr>
            <w:tcW w:w="2203" w:type="pct"/>
            <w:shd w:val="clear" w:color="auto" w:fill="auto"/>
            <w:vAlign w:val="center"/>
          </w:tcPr>
          <w:p w14:paraId="1A6F7171"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COM2serial port RS485 signal receiving A+</w:t>
            </w:r>
          </w:p>
        </w:tc>
      </w:tr>
      <w:tr w:rsidR="00E7262C" w14:paraId="5670BDC8" w14:textId="77777777">
        <w:tc>
          <w:tcPr>
            <w:tcW w:w="640" w:type="pct"/>
            <w:shd w:val="clear" w:color="auto" w:fill="auto"/>
          </w:tcPr>
          <w:p w14:paraId="368C49C9" w14:textId="77777777" w:rsidR="00E7262C" w:rsidRDefault="00000000">
            <w:pPr>
              <w:spacing w:line="240" w:lineRule="auto"/>
              <w:ind w:firstLineChars="0" w:firstLine="0"/>
              <w:jc w:val="both"/>
              <w:rPr>
                <w:rFonts w:cs="Times New Roman"/>
                <w:sz w:val="21"/>
                <w:szCs w:val="21"/>
              </w:rPr>
            </w:pPr>
            <w:r>
              <w:rPr>
                <w:rFonts w:cs="Times New Roman"/>
                <w:sz w:val="21"/>
                <w:szCs w:val="21"/>
              </w:rPr>
              <w:t>T1+</w:t>
            </w:r>
          </w:p>
        </w:tc>
        <w:tc>
          <w:tcPr>
            <w:tcW w:w="2155" w:type="pct"/>
            <w:shd w:val="clear" w:color="auto" w:fill="auto"/>
            <w:vAlign w:val="center"/>
          </w:tcPr>
          <w:p w14:paraId="3EF78547"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RS422 signal sending + </w:t>
            </w:r>
          </w:p>
        </w:tc>
        <w:tc>
          <w:tcPr>
            <w:tcW w:w="2203" w:type="pct"/>
            <w:shd w:val="clear" w:color="auto" w:fill="auto"/>
            <w:vAlign w:val="center"/>
          </w:tcPr>
          <w:p w14:paraId="38C0C5CB"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34936219" w14:textId="77777777">
        <w:tc>
          <w:tcPr>
            <w:tcW w:w="640" w:type="pct"/>
            <w:shd w:val="clear" w:color="auto" w:fill="auto"/>
          </w:tcPr>
          <w:p w14:paraId="3E2D94F9" w14:textId="77777777" w:rsidR="00E7262C" w:rsidRDefault="00000000">
            <w:pPr>
              <w:spacing w:line="240" w:lineRule="auto"/>
              <w:ind w:firstLineChars="0" w:firstLine="0"/>
              <w:jc w:val="both"/>
              <w:rPr>
                <w:rFonts w:cs="Times New Roman"/>
                <w:sz w:val="21"/>
                <w:szCs w:val="21"/>
              </w:rPr>
            </w:pPr>
            <w:r>
              <w:rPr>
                <w:rFonts w:cs="Times New Roman"/>
                <w:sz w:val="21"/>
                <w:szCs w:val="21"/>
              </w:rPr>
              <w:t>R2-/B2</w:t>
            </w:r>
          </w:p>
        </w:tc>
        <w:tc>
          <w:tcPr>
            <w:tcW w:w="2155" w:type="pct"/>
            <w:shd w:val="clear" w:color="auto" w:fill="auto"/>
            <w:vAlign w:val="center"/>
          </w:tcPr>
          <w:p w14:paraId="75B8DCD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RS422 signal receiving - </w:t>
            </w:r>
          </w:p>
        </w:tc>
        <w:tc>
          <w:tcPr>
            <w:tcW w:w="2203" w:type="pct"/>
            <w:shd w:val="clear" w:color="auto" w:fill="auto"/>
            <w:vAlign w:val="center"/>
          </w:tcPr>
          <w:p w14:paraId="4FFCE96A"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COM2serial port RS485 signal receiving B-</w:t>
            </w:r>
          </w:p>
        </w:tc>
      </w:tr>
      <w:tr w:rsidR="00E7262C" w14:paraId="4ABA010C" w14:textId="77777777">
        <w:tc>
          <w:tcPr>
            <w:tcW w:w="640" w:type="pct"/>
            <w:shd w:val="clear" w:color="auto" w:fill="auto"/>
          </w:tcPr>
          <w:p w14:paraId="152723B7" w14:textId="77777777" w:rsidR="00E7262C" w:rsidRDefault="00000000">
            <w:pPr>
              <w:spacing w:line="240" w:lineRule="auto"/>
              <w:ind w:firstLineChars="0" w:firstLine="0"/>
              <w:jc w:val="both"/>
              <w:rPr>
                <w:rFonts w:cs="Times New Roman"/>
                <w:sz w:val="21"/>
                <w:szCs w:val="21"/>
              </w:rPr>
            </w:pPr>
            <w:r>
              <w:rPr>
                <w:rFonts w:cs="Times New Roman"/>
                <w:sz w:val="21"/>
                <w:szCs w:val="21"/>
              </w:rPr>
              <w:t>T2-</w:t>
            </w:r>
          </w:p>
        </w:tc>
        <w:tc>
          <w:tcPr>
            <w:tcW w:w="2155" w:type="pct"/>
            <w:shd w:val="clear" w:color="auto" w:fill="auto"/>
            <w:vAlign w:val="center"/>
          </w:tcPr>
          <w:p w14:paraId="1991D3A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RS422 signal sending - </w:t>
            </w:r>
          </w:p>
        </w:tc>
        <w:tc>
          <w:tcPr>
            <w:tcW w:w="2203" w:type="pct"/>
            <w:shd w:val="clear" w:color="auto" w:fill="auto"/>
            <w:vAlign w:val="center"/>
          </w:tcPr>
          <w:p w14:paraId="0A71CC5F"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6B700F5F" w14:textId="77777777">
        <w:tc>
          <w:tcPr>
            <w:tcW w:w="640" w:type="pct"/>
            <w:shd w:val="clear" w:color="auto" w:fill="auto"/>
          </w:tcPr>
          <w:p w14:paraId="5CC70D76" w14:textId="77777777" w:rsidR="00E7262C" w:rsidRDefault="00000000">
            <w:pPr>
              <w:spacing w:line="240" w:lineRule="auto"/>
              <w:ind w:firstLineChars="0" w:firstLine="0"/>
              <w:jc w:val="both"/>
              <w:rPr>
                <w:rFonts w:cs="Times New Roman"/>
                <w:sz w:val="21"/>
                <w:szCs w:val="21"/>
              </w:rPr>
            </w:pPr>
            <w:r>
              <w:rPr>
                <w:rFonts w:cs="Times New Roman"/>
                <w:sz w:val="21"/>
                <w:szCs w:val="21"/>
              </w:rPr>
              <w:t>R2</w:t>
            </w:r>
          </w:p>
        </w:tc>
        <w:tc>
          <w:tcPr>
            <w:tcW w:w="2155" w:type="pct"/>
            <w:shd w:val="clear" w:color="auto" w:fill="FFFFFF" w:themeFill="background1"/>
            <w:vAlign w:val="center"/>
          </w:tcPr>
          <w:p w14:paraId="5B5C5B7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RS232 signal receiving </w:t>
            </w:r>
          </w:p>
        </w:tc>
        <w:tc>
          <w:tcPr>
            <w:tcW w:w="2203" w:type="pct"/>
            <w:shd w:val="clear" w:color="auto" w:fill="auto"/>
            <w:vAlign w:val="center"/>
          </w:tcPr>
          <w:p w14:paraId="012E61F1"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267F6B38" w14:textId="77777777">
        <w:tc>
          <w:tcPr>
            <w:tcW w:w="640" w:type="pct"/>
            <w:shd w:val="clear" w:color="auto" w:fill="auto"/>
          </w:tcPr>
          <w:p w14:paraId="450AB1E3" w14:textId="77777777" w:rsidR="00E7262C" w:rsidRDefault="00000000">
            <w:pPr>
              <w:spacing w:line="240" w:lineRule="auto"/>
              <w:ind w:firstLineChars="0" w:firstLine="0"/>
              <w:jc w:val="both"/>
              <w:rPr>
                <w:rFonts w:cs="Times New Roman"/>
                <w:sz w:val="21"/>
                <w:szCs w:val="21"/>
              </w:rPr>
            </w:pPr>
            <w:r>
              <w:rPr>
                <w:rFonts w:cs="Times New Roman"/>
                <w:sz w:val="21"/>
                <w:szCs w:val="21"/>
              </w:rPr>
              <w:t>T2</w:t>
            </w:r>
          </w:p>
        </w:tc>
        <w:tc>
          <w:tcPr>
            <w:tcW w:w="2155" w:type="pct"/>
            <w:shd w:val="clear" w:color="auto" w:fill="FFFFFF" w:themeFill="background1"/>
            <w:vAlign w:val="center"/>
          </w:tcPr>
          <w:p w14:paraId="465738F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RS232 signal sending </w:t>
            </w:r>
          </w:p>
        </w:tc>
        <w:tc>
          <w:tcPr>
            <w:tcW w:w="2203" w:type="pct"/>
            <w:shd w:val="clear" w:color="auto" w:fill="auto"/>
            <w:vAlign w:val="center"/>
          </w:tcPr>
          <w:p w14:paraId="1B30497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05CC4A71" w14:textId="77777777">
        <w:tc>
          <w:tcPr>
            <w:tcW w:w="640" w:type="pct"/>
            <w:shd w:val="clear" w:color="auto" w:fill="auto"/>
          </w:tcPr>
          <w:p w14:paraId="01410908" w14:textId="77777777" w:rsidR="00E7262C" w:rsidRDefault="00000000">
            <w:pPr>
              <w:spacing w:line="240" w:lineRule="auto"/>
              <w:ind w:firstLineChars="0" w:firstLine="0"/>
              <w:jc w:val="both"/>
              <w:rPr>
                <w:rFonts w:cs="Times New Roman"/>
                <w:sz w:val="21"/>
                <w:szCs w:val="21"/>
              </w:rPr>
            </w:pPr>
            <w:r>
              <w:rPr>
                <w:rFonts w:cs="Times New Roman"/>
                <w:sz w:val="21"/>
                <w:szCs w:val="21"/>
              </w:rPr>
              <w:t>GND</w:t>
            </w:r>
          </w:p>
        </w:tc>
        <w:tc>
          <w:tcPr>
            <w:tcW w:w="2155" w:type="pct"/>
            <w:shd w:val="clear" w:color="auto" w:fill="FFFFFF" w:themeFill="background1"/>
            <w:vAlign w:val="center"/>
          </w:tcPr>
          <w:p w14:paraId="3704288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COM2 serial port RS232 signal GND </w:t>
            </w:r>
          </w:p>
        </w:tc>
        <w:tc>
          <w:tcPr>
            <w:tcW w:w="2203" w:type="pct"/>
            <w:shd w:val="clear" w:color="auto" w:fill="auto"/>
            <w:vAlign w:val="center"/>
          </w:tcPr>
          <w:p w14:paraId="3593E531"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4171167A" w14:textId="77777777">
        <w:tc>
          <w:tcPr>
            <w:tcW w:w="640" w:type="pct"/>
            <w:shd w:val="clear" w:color="auto" w:fill="auto"/>
          </w:tcPr>
          <w:p w14:paraId="09508907" w14:textId="77777777" w:rsidR="00E7262C" w:rsidRDefault="00000000">
            <w:pPr>
              <w:spacing w:line="240" w:lineRule="auto"/>
              <w:ind w:firstLineChars="0" w:firstLine="0"/>
              <w:jc w:val="both"/>
              <w:rPr>
                <w:rFonts w:cs="Times New Roman"/>
                <w:sz w:val="21"/>
                <w:szCs w:val="21"/>
              </w:rPr>
            </w:pPr>
            <w:r>
              <w:rPr>
                <w:rFonts w:cs="Times New Roman"/>
                <w:b/>
                <w:bCs/>
                <w:sz w:val="21"/>
                <w:szCs w:val="21"/>
              </w:rPr>
              <w:t>PE</w:t>
            </w:r>
          </w:p>
        </w:tc>
        <w:tc>
          <w:tcPr>
            <w:tcW w:w="2155" w:type="pct"/>
            <w:shd w:val="clear" w:color="auto" w:fill="auto"/>
            <w:vAlign w:val="center"/>
          </w:tcPr>
          <w:p w14:paraId="71A578F4"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Ground</w:t>
            </w:r>
          </w:p>
        </w:tc>
        <w:tc>
          <w:tcPr>
            <w:tcW w:w="2203" w:type="pct"/>
            <w:shd w:val="clear" w:color="auto" w:fill="auto"/>
            <w:vAlign w:val="center"/>
          </w:tcPr>
          <w:p w14:paraId="741E174F"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7A8A646F" w14:textId="77777777">
        <w:tc>
          <w:tcPr>
            <w:tcW w:w="640" w:type="pct"/>
            <w:shd w:val="clear" w:color="auto" w:fill="auto"/>
          </w:tcPr>
          <w:p w14:paraId="2A782C00" w14:textId="77777777" w:rsidR="00E7262C" w:rsidRDefault="00000000">
            <w:pPr>
              <w:spacing w:line="240" w:lineRule="auto"/>
              <w:ind w:firstLineChars="0" w:firstLine="0"/>
              <w:jc w:val="both"/>
              <w:rPr>
                <w:rFonts w:cs="Times New Roman"/>
                <w:sz w:val="21"/>
                <w:szCs w:val="21"/>
              </w:rPr>
            </w:pPr>
            <w:r>
              <w:rPr>
                <w:rFonts w:cs="Times New Roman"/>
                <w:sz w:val="21"/>
                <w:szCs w:val="21"/>
              </w:rPr>
              <w:t>R3+/A3</w:t>
            </w:r>
          </w:p>
        </w:tc>
        <w:tc>
          <w:tcPr>
            <w:tcW w:w="2155" w:type="pct"/>
            <w:shd w:val="clear" w:color="auto" w:fill="auto"/>
            <w:vAlign w:val="center"/>
          </w:tcPr>
          <w:p w14:paraId="5F3CC222"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RS422 signal receiving + </w:t>
            </w:r>
          </w:p>
        </w:tc>
        <w:tc>
          <w:tcPr>
            <w:tcW w:w="2203" w:type="pct"/>
            <w:shd w:val="clear" w:color="auto" w:fill="auto"/>
            <w:vAlign w:val="center"/>
          </w:tcPr>
          <w:p w14:paraId="38F06CCA"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COM3serial port RS485 signal receiving A+</w:t>
            </w:r>
          </w:p>
        </w:tc>
      </w:tr>
      <w:tr w:rsidR="00E7262C" w14:paraId="4F2A9B82" w14:textId="77777777">
        <w:tc>
          <w:tcPr>
            <w:tcW w:w="640" w:type="pct"/>
            <w:shd w:val="clear" w:color="auto" w:fill="auto"/>
          </w:tcPr>
          <w:p w14:paraId="2A3BFB79" w14:textId="77777777" w:rsidR="00E7262C" w:rsidRDefault="00000000">
            <w:pPr>
              <w:spacing w:line="240" w:lineRule="auto"/>
              <w:ind w:firstLineChars="0" w:firstLine="0"/>
              <w:jc w:val="both"/>
              <w:rPr>
                <w:rFonts w:cs="Times New Roman"/>
                <w:sz w:val="21"/>
                <w:szCs w:val="21"/>
              </w:rPr>
            </w:pPr>
            <w:r>
              <w:rPr>
                <w:rFonts w:cs="Times New Roman"/>
                <w:sz w:val="21"/>
                <w:szCs w:val="21"/>
              </w:rPr>
              <w:t>T3+</w:t>
            </w:r>
          </w:p>
        </w:tc>
        <w:tc>
          <w:tcPr>
            <w:tcW w:w="2155" w:type="pct"/>
            <w:shd w:val="clear" w:color="auto" w:fill="auto"/>
            <w:vAlign w:val="center"/>
          </w:tcPr>
          <w:p w14:paraId="5A2B224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RS422 signal sending + </w:t>
            </w:r>
          </w:p>
        </w:tc>
        <w:tc>
          <w:tcPr>
            <w:tcW w:w="2203" w:type="pct"/>
            <w:shd w:val="clear" w:color="auto" w:fill="auto"/>
            <w:vAlign w:val="center"/>
          </w:tcPr>
          <w:p w14:paraId="43CDF48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098E6490" w14:textId="77777777">
        <w:trPr>
          <w:trHeight w:val="287"/>
        </w:trPr>
        <w:tc>
          <w:tcPr>
            <w:tcW w:w="640" w:type="pct"/>
            <w:shd w:val="clear" w:color="auto" w:fill="auto"/>
          </w:tcPr>
          <w:p w14:paraId="309CBA78" w14:textId="77777777" w:rsidR="00E7262C" w:rsidRDefault="00000000">
            <w:pPr>
              <w:spacing w:line="240" w:lineRule="auto"/>
              <w:ind w:firstLineChars="0" w:firstLine="0"/>
              <w:jc w:val="both"/>
              <w:rPr>
                <w:rFonts w:cs="Times New Roman"/>
                <w:sz w:val="21"/>
                <w:szCs w:val="21"/>
              </w:rPr>
            </w:pPr>
            <w:r>
              <w:rPr>
                <w:rFonts w:cs="Times New Roman"/>
                <w:sz w:val="21"/>
                <w:szCs w:val="21"/>
              </w:rPr>
              <w:t>R3-/B3</w:t>
            </w:r>
          </w:p>
        </w:tc>
        <w:tc>
          <w:tcPr>
            <w:tcW w:w="2155" w:type="pct"/>
            <w:shd w:val="clear" w:color="auto" w:fill="auto"/>
            <w:vAlign w:val="center"/>
          </w:tcPr>
          <w:p w14:paraId="07AA6B2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RS422 signal receiving - </w:t>
            </w:r>
          </w:p>
        </w:tc>
        <w:tc>
          <w:tcPr>
            <w:tcW w:w="2203" w:type="pct"/>
            <w:shd w:val="clear" w:color="auto" w:fill="auto"/>
            <w:vAlign w:val="center"/>
          </w:tcPr>
          <w:p w14:paraId="2FDE988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COM3serial port RS485 signal receiving B-</w:t>
            </w:r>
          </w:p>
        </w:tc>
      </w:tr>
      <w:tr w:rsidR="00E7262C" w14:paraId="1A39D9D0" w14:textId="77777777">
        <w:tc>
          <w:tcPr>
            <w:tcW w:w="640" w:type="pct"/>
            <w:shd w:val="clear" w:color="auto" w:fill="auto"/>
          </w:tcPr>
          <w:p w14:paraId="36B4A2E8" w14:textId="77777777" w:rsidR="00E7262C" w:rsidRDefault="00000000">
            <w:pPr>
              <w:spacing w:line="240" w:lineRule="auto"/>
              <w:ind w:firstLineChars="0" w:firstLine="0"/>
              <w:jc w:val="both"/>
              <w:rPr>
                <w:rFonts w:cs="Times New Roman"/>
                <w:sz w:val="21"/>
                <w:szCs w:val="21"/>
              </w:rPr>
            </w:pPr>
            <w:r>
              <w:rPr>
                <w:rFonts w:cs="Times New Roman"/>
                <w:sz w:val="21"/>
                <w:szCs w:val="21"/>
              </w:rPr>
              <w:t>T3-</w:t>
            </w:r>
          </w:p>
        </w:tc>
        <w:tc>
          <w:tcPr>
            <w:tcW w:w="2155" w:type="pct"/>
            <w:shd w:val="clear" w:color="auto" w:fill="auto"/>
            <w:vAlign w:val="center"/>
          </w:tcPr>
          <w:p w14:paraId="4ADA79C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RS422 signal sending - </w:t>
            </w:r>
          </w:p>
        </w:tc>
        <w:tc>
          <w:tcPr>
            <w:tcW w:w="2203" w:type="pct"/>
            <w:shd w:val="clear" w:color="auto" w:fill="auto"/>
            <w:vAlign w:val="center"/>
          </w:tcPr>
          <w:p w14:paraId="3A7E4C1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2CA576AC" w14:textId="77777777">
        <w:tc>
          <w:tcPr>
            <w:tcW w:w="640" w:type="pct"/>
            <w:shd w:val="clear" w:color="auto" w:fill="auto"/>
          </w:tcPr>
          <w:p w14:paraId="3865B0AB" w14:textId="77777777" w:rsidR="00E7262C" w:rsidRDefault="00000000">
            <w:pPr>
              <w:spacing w:line="240" w:lineRule="auto"/>
              <w:ind w:firstLineChars="0" w:firstLine="0"/>
              <w:jc w:val="both"/>
              <w:rPr>
                <w:rFonts w:cs="Times New Roman"/>
                <w:sz w:val="21"/>
                <w:szCs w:val="21"/>
              </w:rPr>
            </w:pPr>
            <w:r>
              <w:rPr>
                <w:rFonts w:cs="Times New Roman"/>
                <w:sz w:val="21"/>
                <w:szCs w:val="21"/>
              </w:rPr>
              <w:t>R3</w:t>
            </w:r>
          </w:p>
        </w:tc>
        <w:tc>
          <w:tcPr>
            <w:tcW w:w="2155" w:type="pct"/>
            <w:shd w:val="clear" w:color="auto" w:fill="FFFFFF" w:themeFill="background1"/>
            <w:vAlign w:val="center"/>
          </w:tcPr>
          <w:p w14:paraId="30375B20"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RS232 signal receiving </w:t>
            </w:r>
          </w:p>
        </w:tc>
        <w:tc>
          <w:tcPr>
            <w:tcW w:w="2203" w:type="pct"/>
            <w:shd w:val="clear" w:color="auto" w:fill="auto"/>
            <w:vAlign w:val="center"/>
          </w:tcPr>
          <w:p w14:paraId="56AFADA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4A15A2B0" w14:textId="77777777">
        <w:tc>
          <w:tcPr>
            <w:tcW w:w="640" w:type="pct"/>
            <w:shd w:val="clear" w:color="auto" w:fill="auto"/>
          </w:tcPr>
          <w:p w14:paraId="62C67541" w14:textId="77777777" w:rsidR="00E7262C" w:rsidRDefault="00000000">
            <w:pPr>
              <w:spacing w:line="240" w:lineRule="auto"/>
              <w:ind w:firstLineChars="0" w:firstLine="0"/>
              <w:jc w:val="both"/>
              <w:rPr>
                <w:rFonts w:cs="Times New Roman"/>
                <w:sz w:val="21"/>
                <w:szCs w:val="21"/>
              </w:rPr>
            </w:pPr>
            <w:r>
              <w:rPr>
                <w:rFonts w:cs="Times New Roman"/>
                <w:sz w:val="21"/>
                <w:szCs w:val="21"/>
              </w:rPr>
              <w:t>T3</w:t>
            </w:r>
          </w:p>
        </w:tc>
        <w:tc>
          <w:tcPr>
            <w:tcW w:w="2155" w:type="pct"/>
            <w:shd w:val="clear" w:color="auto" w:fill="FFFFFF" w:themeFill="background1"/>
            <w:vAlign w:val="center"/>
          </w:tcPr>
          <w:p w14:paraId="728D3778"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RS232 signal sending </w:t>
            </w:r>
          </w:p>
        </w:tc>
        <w:tc>
          <w:tcPr>
            <w:tcW w:w="2203" w:type="pct"/>
            <w:shd w:val="clear" w:color="auto" w:fill="auto"/>
            <w:vAlign w:val="center"/>
          </w:tcPr>
          <w:p w14:paraId="2E95F64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2F4B6B85" w14:textId="77777777">
        <w:tc>
          <w:tcPr>
            <w:tcW w:w="640" w:type="pct"/>
            <w:shd w:val="clear" w:color="auto" w:fill="auto"/>
          </w:tcPr>
          <w:p w14:paraId="3B0F09D0" w14:textId="77777777" w:rsidR="00E7262C" w:rsidRDefault="00000000">
            <w:pPr>
              <w:spacing w:line="240" w:lineRule="auto"/>
              <w:ind w:firstLineChars="0" w:firstLine="0"/>
              <w:jc w:val="both"/>
              <w:rPr>
                <w:rFonts w:cs="Times New Roman"/>
                <w:sz w:val="21"/>
                <w:szCs w:val="21"/>
              </w:rPr>
            </w:pPr>
            <w:r>
              <w:rPr>
                <w:rFonts w:cs="Times New Roman"/>
                <w:sz w:val="21"/>
                <w:szCs w:val="21"/>
              </w:rPr>
              <w:t>GND</w:t>
            </w:r>
          </w:p>
        </w:tc>
        <w:tc>
          <w:tcPr>
            <w:tcW w:w="2155" w:type="pct"/>
            <w:shd w:val="clear" w:color="auto" w:fill="FFFFFF" w:themeFill="background1"/>
            <w:vAlign w:val="center"/>
          </w:tcPr>
          <w:p w14:paraId="4AF83C2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COM3 serial port RS232 signal GND </w:t>
            </w:r>
          </w:p>
        </w:tc>
        <w:tc>
          <w:tcPr>
            <w:tcW w:w="2203" w:type="pct"/>
            <w:shd w:val="clear" w:color="auto" w:fill="auto"/>
            <w:vAlign w:val="center"/>
          </w:tcPr>
          <w:p w14:paraId="3028FBAA"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1CA53EE8" w14:textId="77777777">
        <w:tc>
          <w:tcPr>
            <w:tcW w:w="640" w:type="pct"/>
            <w:shd w:val="clear" w:color="auto" w:fill="auto"/>
          </w:tcPr>
          <w:p w14:paraId="7B68A115" w14:textId="77777777" w:rsidR="00E7262C" w:rsidRDefault="00000000">
            <w:pPr>
              <w:spacing w:line="240" w:lineRule="auto"/>
              <w:ind w:firstLineChars="0" w:firstLine="0"/>
              <w:jc w:val="both"/>
              <w:rPr>
                <w:rFonts w:cs="Times New Roman"/>
                <w:sz w:val="21"/>
                <w:szCs w:val="21"/>
              </w:rPr>
            </w:pPr>
            <w:r>
              <w:rPr>
                <w:rFonts w:cs="Times New Roman"/>
                <w:b/>
                <w:bCs/>
                <w:sz w:val="21"/>
                <w:szCs w:val="21"/>
              </w:rPr>
              <w:t>PE</w:t>
            </w:r>
          </w:p>
        </w:tc>
        <w:tc>
          <w:tcPr>
            <w:tcW w:w="2155" w:type="pct"/>
            <w:shd w:val="clear" w:color="auto" w:fill="auto"/>
            <w:vAlign w:val="center"/>
          </w:tcPr>
          <w:p w14:paraId="77F8A5A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Ground</w:t>
            </w:r>
          </w:p>
        </w:tc>
        <w:tc>
          <w:tcPr>
            <w:tcW w:w="2203" w:type="pct"/>
            <w:shd w:val="clear" w:color="auto" w:fill="auto"/>
            <w:vAlign w:val="center"/>
          </w:tcPr>
          <w:p w14:paraId="18F8D23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502C9F31" w14:textId="77777777">
        <w:tc>
          <w:tcPr>
            <w:tcW w:w="640" w:type="pct"/>
            <w:shd w:val="clear" w:color="auto" w:fill="auto"/>
          </w:tcPr>
          <w:p w14:paraId="0A6B033B" w14:textId="77777777" w:rsidR="00E7262C" w:rsidRDefault="00000000">
            <w:pPr>
              <w:spacing w:line="240" w:lineRule="auto"/>
              <w:ind w:firstLineChars="0" w:firstLine="0"/>
              <w:jc w:val="both"/>
              <w:rPr>
                <w:rFonts w:cs="Times New Roman"/>
                <w:sz w:val="21"/>
                <w:szCs w:val="21"/>
              </w:rPr>
            </w:pPr>
            <w:r>
              <w:rPr>
                <w:rFonts w:cs="Times New Roman"/>
                <w:sz w:val="21"/>
                <w:szCs w:val="21"/>
              </w:rPr>
              <w:t>R4+/A4</w:t>
            </w:r>
          </w:p>
        </w:tc>
        <w:tc>
          <w:tcPr>
            <w:tcW w:w="2155" w:type="pct"/>
            <w:shd w:val="clear" w:color="auto" w:fill="auto"/>
            <w:vAlign w:val="center"/>
          </w:tcPr>
          <w:p w14:paraId="4667A3B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COM4 serial port RS422 signal receiving + </w:t>
            </w:r>
          </w:p>
        </w:tc>
        <w:tc>
          <w:tcPr>
            <w:tcW w:w="2203" w:type="pct"/>
            <w:shd w:val="clear" w:color="auto" w:fill="auto"/>
            <w:vAlign w:val="center"/>
          </w:tcPr>
          <w:p w14:paraId="1100363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COM4serial port RS485 signal receiving A+</w:t>
            </w:r>
          </w:p>
        </w:tc>
      </w:tr>
      <w:tr w:rsidR="00E7262C" w14:paraId="137E2BDC" w14:textId="77777777">
        <w:tc>
          <w:tcPr>
            <w:tcW w:w="640" w:type="pct"/>
            <w:shd w:val="clear" w:color="auto" w:fill="auto"/>
          </w:tcPr>
          <w:p w14:paraId="5AE3F204" w14:textId="77777777" w:rsidR="00E7262C" w:rsidRDefault="00000000">
            <w:pPr>
              <w:spacing w:line="240" w:lineRule="auto"/>
              <w:ind w:firstLineChars="0" w:firstLine="0"/>
              <w:jc w:val="both"/>
              <w:rPr>
                <w:rFonts w:cs="Times New Roman"/>
                <w:sz w:val="21"/>
                <w:szCs w:val="21"/>
              </w:rPr>
            </w:pPr>
            <w:r>
              <w:rPr>
                <w:rFonts w:cs="Times New Roman"/>
                <w:sz w:val="21"/>
                <w:szCs w:val="21"/>
              </w:rPr>
              <w:t>T4+</w:t>
            </w:r>
          </w:p>
        </w:tc>
        <w:tc>
          <w:tcPr>
            <w:tcW w:w="2155" w:type="pct"/>
            <w:shd w:val="clear" w:color="auto" w:fill="auto"/>
            <w:vAlign w:val="center"/>
          </w:tcPr>
          <w:p w14:paraId="75C86DC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COM4 serial port RS422 signal sending + </w:t>
            </w:r>
          </w:p>
        </w:tc>
        <w:tc>
          <w:tcPr>
            <w:tcW w:w="2203" w:type="pct"/>
            <w:shd w:val="clear" w:color="auto" w:fill="auto"/>
            <w:vAlign w:val="center"/>
          </w:tcPr>
          <w:p w14:paraId="25283B78"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073EE54B" w14:textId="77777777">
        <w:tc>
          <w:tcPr>
            <w:tcW w:w="640" w:type="pct"/>
            <w:shd w:val="clear" w:color="auto" w:fill="auto"/>
          </w:tcPr>
          <w:p w14:paraId="6A65526A" w14:textId="77777777" w:rsidR="00E7262C" w:rsidRDefault="00000000">
            <w:pPr>
              <w:spacing w:line="240" w:lineRule="auto"/>
              <w:ind w:firstLineChars="0" w:firstLine="0"/>
              <w:jc w:val="both"/>
              <w:rPr>
                <w:rFonts w:cs="Times New Roman"/>
                <w:sz w:val="21"/>
                <w:szCs w:val="21"/>
              </w:rPr>
            </w:pPr>
            <w:r>
              <w:rPr>
                <w:rFonts w:cs="Times New Roman"/>
                <w:sz w:val="21"/>
                <w:szCs w:val="21"/>
              </w:rPr>
              <w:t>R4-/B4</w:t>
            </w:r>
          </w:p>
        </w:tc>
        <w:tc>
          <w:tcPr>
            <w:tcW w:w="2155" w:type="pct"/>
            <w:shd w:val="clear" w:color="auto" w:fill="auto"/>
            <w:vAlign w:val="center"/>
          </w:tcPr>
          <w:p w14:paraId="4C178EE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COM4 serial port RS422 signal receiving - </w:t>
            </w:r>
          </w:p>
        </w:tc>
        <w:tc>
          <w:tcPr>
            <w:tcW w:w="2203" w:type="pct"/>
            <w:shd w:val="clear" w:color="auto" w:fill="auto"/>
            <w:vAlign w:val="center"/>
          </w:tcPr>
          <w:p w14:paraId="3ED18743"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COM4serial port RS485 signal receiving B-</w:t>
            </w:r>
          </w:p>
        </w:tc>
      </w:tr>
      <w:tr w:rsidR="00E7262C" w14:paraId="3EC2088C" w14:textId="77777777">
        <w:tc>
          <w:tcPr>
            <w:tcW w:w="640" w:type="pct"/>
            <w:shd w:val="clear" w:color="auto" w:fill="auto"/>
          </w:tcPr>
          <w:p w14:paraId="12EF1A75" w14:textId="77777777" w:rsidR="00E7262C" w:rsidRDefault="00000000">
            <w:pPr>
              <w:spacing w:line="240" w:lineRule="auto"/>
              <w:ind w:firstLineChars="0" w:firstLine="0"/>
              <w:jc w:val="both"/>
              <w:rPr>
                <w:rFonts w:cs="Times New Roman"/>
                <w:sz w:val="21"/>
                <w:szCs w:val="21"/>
              </w:rPr>
            </w:pPr>
            <w:r>
              <w:rPr>
                <w:rFonts w:cs="Times New Roman"/>
                <w:sz w:val="21"/>
                <w:szCs w:val="21"/>
              </w:rPr>
              <w:t>T4-</w:t>
            </w:r>
          </w:p>
        </w:tc>
        <w:tc>
          <w:tcPr>
            <w:tcW w:w="2155" w:type="pct"/>
            <w:shd w:val="clear" w:color="auto" w:fill="auto"/>
            <w:vAlign w:val="center"/>
          </w:tcPr>
          <w:p w14:paraId="79D6B46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COM4 serial port RS422 signal sending - </w:t>
            </w:r>
          </w:p>
        </w:tc>
        <w:tc>
          <w:tcPr>
            <w:tcW w:w="2203" w:type="pct"/>
            <w:shd w:val="clear" w:color="auto" w:fill="auto"/>
            <w:vAlign w:val="center"/>
          </w:tcPr>
          <w:p w14:paraId="3CD47CBC"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3F85830A" w14:textId="77777777">
        <w:tc>
          <w:tcPr>
            <w:tcW w:w="640" w:type="pct"/>
            <w:shd w:val="clear" w:color="auto" w:fill="auto"/>
          </w:tcPr>
          <w:p w14:paraId="34CEAAF1" w14:textId="77777777" w:rsidR="00E7262C" w:rsidRDefault="00000000">
            <w:pPr>
              <w:spacing w:line="240" w:lineRule="auto"/>
              <w:ind w:firstLineChars="0" w:firstLine="0"/>
              <w:jc w:val="both"/>
              <w:rPr>
                <w:rFonts w:cs="Times New Roman"/>
                <w:sz w:val="21"/>
                <w:szCs w:val="21"/>
              </w:rPr>
            </w:pPr>
            <w:r>
              <w:rPr>
                <w:rFonts w:cs="Times New Roman"/>
                <w:sz w:val="21"/>
                <w:szCs w:val="21"/>
              </w:rPr>
              <w:t>R4</w:t>
            </w:r>
          </w:p>
        </w:tc>
        <w:tc>
          <w:tcPr>
            <w:tcW w:w="2155" w:type="pct"/>
            <w:shd w:val="clear" w:color="auto" w:fill="FFFFFF" w:themeFill="background1"/>
            <w:vAlign w:val="center"/>
          </w:tcPr>
          <w:p w14:paraId="7780AF5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COM4 serial port RS232 signal receiving </w:t>
            </w:r>
          </w:p>
        </w:tc>
        <w:tc>
          <w:tcPr>
            <w:tcW w:w="2203" w:type="pct"/>
            <w:shd w:val="clear" w:color="auto" w:fill="auto"/>
            <w:vAlign w:val="center"/>
          </w:tcPr>
          <w:p w14:paraId="1ED3D45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021DDC2E" w14:textId="77777777">
        <w:tc>
          <w:tcPr>
            <w:tcW w:w="640" w:type="pct"/>
            <w:shd w:val="clear" w:color="auto" w:fill="auto"/>
          </w:tcPr>
          <w:p w14:paraId="0000FF63" w14:textId="77777777" w:rsidR="00E7262C" w:rsidRDefault="00000000">
            <w:pPr>
              <w:spacing w:line="240" w:lineRule="auto"/>
              <w:ind w:firstLineChars="0" w:firstLine="0"/>
              <w:jc w:val="both"/>
              <w:rPr>
                <w:rFonts w:cs="Times New Roman"/>
                <w:sz w:val="21"/>
                <w:szCs w:val="21"/>
              </w:rPr>
            </w:pPr>
            <w:r>
              <w:rPr>
                <w:rFonts w:cs="Times New Roman"/>
                <w:sz w:val="21"/>
                <w:szCs w:val="21"/>
              </w:rPr>
              <w:t>T4</w:t>
            </w:r>
          </w:p>
        </w:tc>
        <w:tc>
          <w:tcPr>
            <w:tcW w:w="2155" w:type="pct"/>
            <w:shd w:val="clear" w:color="auto" w:fill="FFFFFF" w:themeFill="background1"/>
            <w:vAlign w:val="center"/>
          </w:tcPr>
          <w:p w14:paraId="415229E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COM4 serial port RS232 signal sending </w:t>
            </w:r>
          </w:p>
        </w:tc>
        <w:tc>
          <w:tcPr>
            <w:tcW w:w="2203" w:type="pct"/>
            <w:shd w:val="clear" w:color="auto" w:fill="auto"/>
            <w:vAlign w:val="center"/>
          </w:tcPr>
          <w:p w14:paraId="081E0120"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6896C597" w14:textId="77777777">
        <w:tc>
          <w:tcPr>
            <w:tcW w:w="640" w:type="pct"/>
            <w:shd w:val="clear" w:color="auto" w:fill="auto"/>
          </w:tcPr>
          <w:p w14:paraId="4E9482FD" w14:textId="77777777" w:rsidR="00E7262C" w:rsidRDefault="00000000">
            <w:pPr>
              <w:spacing w:line="240" w:lineRule="auto"/>
              <w:ind w:firstLineChars="0" w:firstLine="0"/>
              <w:jc w:val="both"/>
              <w:rPr>
                <w:rFonts w:cs="Times New Roman"/>
                <w:sz w:val="21"/>
                <w:szCs w:val="21"/>
              </w:rPr>
            </w:pPr>
            <w:r>
              <w:rPr>
                <w:rFonts w:cs="Times New Roman"/>
                <w:sz w:val="21"/>
                <w:szCs w:val="21"/>
              </w:rPr>
              <w:lastRenderedPageBreak/>
              <w:t>GND</w:t>
            </w:r>
          </w:p>
        </w:tc>
        <w:tc>
          <w:tcPr>
            <w:tcW w:w="2155" w:type="pct"/>
            <w:shd w:val="clear" w:color="auto" w:fill="FFFFFF" w:themeFill="background1"/>
            <w:vAlign w:val="center"/>
          </w:tcPr>
          <w:p w14:paraId="3271F92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 xml:space="preserve">COM4 serial port RS232 signal GND </w:t>
            </w:r>
          </w:p>
        </w:tc>
        <w:tc>
          <w:tcPr>
            <w:tcW w:w="2203" w:type="pct"/>
            <w:shd w:val="clear" w:color="auto" w:fill="auto"/>
            <w:vAlign w:val="center"/>
          </w:tcPr>
          <w:p w14:paraId="59713F50"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r w:rsidR="00E7262C" w14:paraId="0A9422BA" w14:textId="77777777">
        <w:tc>
          <w:tcPr>
            <w:tcW w:w="640" w:type="pct"/>
            <w:shd w:val="clear" w:color="auto" w:fill="auto"/>
          </w:tcPr>
          <w:p w14:paraId="7B271069" w14:textId="77777777" w:rsidR="00E7262C" w:rsidRDefault="00000000">
            <w:pPr>
              <w:spacing w:line="240" w:lineRule="auto"/>
              <w:ind w:firstLineChars="0" w:firstLine="0"/>
              <w:jc w:val="both"/>
              <w:rPr>
                <w:rFonts w:cs="Times New Roman"/>
                <w:sz w:val="21"/>
                <w:szCs w:val="21"/>
              </w:rPr>
            </w:pPr>
            <w:r>
              <w:rPr>
                <w:rFonts w:cs="Times New Roman"/>
                <w:b/>
                <w:bCs/>
                <w:sz w:val="21"/>
                <w:szCs w:val="21"/>
              </w:rPr>
              <w:t>PE</w:t>
            </w:r>
          </w:p>
        </w:tc>
        <w:tc>
          <w:tcPr>
            <w:tcW w:w="2155" w:type="pct"/>
            <w:shd w:val="clear" w:color="auto" w:fill="auto"/>
            <w:vAlign w:val="center"/>
          </w:tcPr>
          <w:p w14:paraId="24AD953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Ground</w:t>
            </w:r>
          </w:p>
        </w:tc>
        <w:tc>
          <w:tcPr>
            <w:tcW w:w="2203" w:type="pct"/>
            <w:shd w:val="clear" w:color="auto" w:fill="auto"/>
            <w:vAlign w:val="center"/>
          </w:tcPr>
          <w:p w14:paraId="324134D2"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 xml:space="preserve"> </w:t>
            </w:r>
          </w:p>
        </w:tc>
      </w:tr>
    </w:tbl>
    <w:p w14:paraId="7004E327" w14:textId="77777777" w:rsidR="00E7262C" w:rsidRDefault="00E7262C">
      <w:pPr>
        <w:ind w:firstLine="480"/>
        <w:jc w:val="both"/>
        <w:rPr>
          <w:rFonts w:cs="Times New Roman"/>
        </w:rPr>
      </w:pPr>
    </w:p>
    <w:p w14:paraId="068B481B" w14:textId="77777777" w:rsidR="00E7262C" w:rsidRDefault="00000000">
      <w:pPr>
        <w:pStyle w:val="2"/>
        <w:numPr>
          <w:ilvl w:val="1"/>
          <w:numId w:val="2"/>
        </w:numPr>
        <w:jc w:val="both"/>
        <w:rPr>
          <w:rFonts w:cs="Times New Roman"/>
        </w:rPr>
      </w:pPr>
      <w:bookmarkStart w:id="206" w:name="_Toc191367960"/>
      <w:bookmarkEnd w:id="203"/>
      <w:bookmarkEnd w:id="204"/>
      <w:r>
        <w:rPr>
          <w:rFonts w:cs="Times New Roman"/>
        </w:rPr>
        <w:t>Parameter Description</w:t>
      </w:r>
      <w:bookmarkEnd w:id="206"/>
    </w:p>
    <w:p w14:paraId="2859EDE1" w14:textId="77777777" w:rsidR="00E7262C" w:rsidRDefault="00000000">
      <w:pPr>
        <w:pStyle w:val="3"/>
        <w:numPr>
          <w:ilvl w:val="2"/>
          <w:numId w:val="2"/>
        </w:numPr>
        <w:spacing w:before="156" w:after="156"/>
        <w:jc w:val="both"/>
        <w:rPr>
          <w:rFonts w:cs="Times New Roman"/>
        </w:rPr>
      </w:pPr>
      <w:bookmarkStart w:id="207" w:name="_Toc191367961"/>
      <w:r>
        <w:rPr>
          <w:rFonts w:cs="Times New Roman"/>
        </w:rPr>
        <w:t>COE General Parameter Description</w:t>
      </w:r>
      <w:bookmarkEnd w:id="207"/>
    </w:p>
    <w:p w14:paraId="1D07A1D0"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4FDDFA72" wp14:editId="11DDD676">
            <wp:extent cx="3899535" cy="2336800"/>
            <wp:effectExtent l="0" t="0" r="5715" b="6350"/>
            <wp:docPr id="7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8"/>
                    <pic:cNvPicPr>
                      <a:picLocks noChangeAspect="1"/>
                    </pic:cNvPicPr>
                  </pic:nvPicPr>
                  <pic:blipFill>
                    <a:blip r:embed="rId56"/>
                    <a:stretch>
                      <a:fillRect/>
                    </a:stretch>
                  </pic:blipFill>
                  <pic:spPr>
                    <a:xfrm>
                      <a:off x="0" y="0"/>
                      <a:ext cx="3899535" cy="2336800"/>
                    </a:xfrm>
                    <a:prstGeom prst="rect">
                      <a:avLst/>
                    </a:prstGeom>
                    <a:noFill/>
                    <a:ln>
                      <a:noFill/>
                    </a:ln>
                  </pic:spPr>
                </pic:pic>
              </a:graphicData>
            </a:graphic>
          </wp:inline>
        </w:drawing>
      </w:r>
    </w:p>
    <w:tbl>
      <w:tblPr>
        <w:tblStyle w:val="ac"/>
        <w:tblW w:w="8522" w:type="dxa"/>
        <w:tblLayout w:type="fixed"/>
        <w:tblLook w:val="04A0" w:firstRow="1" w:lastRow="0" w:firstColumn="1" w:lastColumn="0" w:noHBand="0" w:noVBand="1"/>
      </w:tblPr>
      <w:tblGrid>
        <w:gridCol w:w="3806"/>
        <w:gridCol w:w="4716"/>
      </w:tblGrid>
      <w:tr w:rsidR="00E7262C" w14:paraId="6AB288C4" w14:textId="77777777">
        <w:tc>
          <w:tcPr>
            <w:tcW w:w="3806" w:type="dxa"/>
            <w:shd w:val="pct25" w:color="auto" w:fill="auto"/>
            <w:vAlign w:val="center"/>
          </w:tcPr>
          <w:p w14:paraId="48D77092"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 w:val="21"/>
                <w:szCs w:val="21"/>
              </w:rPr>
              <w:t>Parameter</w:t>
            </w:r>
          </w:p>
        </w:tc>
        <w:tc>
          <w:tcPr>
            <w:tcW w:w="4716" w:type="dxa"/>
            <w:shd w:val="pct25" w:color="auto" w:fill="auto"/>
            <w:vAlign w:val="center"/>
          </w:tcPr>
          <w:p w14:paraId="0C0659DF"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 w:val="21"/>
                <w:szCs w:val="21"/>
              </w:rPr>
              <w:t>Description</w:t>
            </w:r>
          </w:p>
        </w:tc>
      </w:tr>
      <w:tr w:rsidR="00E7262C" w14:paraId="3EC8E528" w14:textId="77777777">
        <w:tc>
          <w:tcPr>
            <w:tcW w:w="3806" w:type="dxa"/>
            <w:vAlign w:val="center"/>
          </w:tcPr>
          <w:p w14:paraId="5E35AF5A" w14:textId="77777777" w:rsidR="00E7262C" w:rsidRDefault="00000000">
            <w:pPr>
              <w:pStyle w:val="af1"/>
              <w:jc w:val="both"/>
              <w:rPr>
                <w:rFonts w:cs="Times New Roman"/>
                <w:szCs w:val="21"/>
              </w:rPr>
            </w:pPr>
            <w:r>
              <w:rPr>
                <w:rFonts w:cs="Times New Roman"/>
                <w:szCs w:val="21"/>
              </w:rPr>
              <w:t xml:space="preserve">2001:01 </w:t>
            </w:r>
            <w:proofErr w:type="spellStart"/>
            <w:r>
              <w:rPr>
                <w:rFonts w:cs="Times New Roman"/>
                <w:szCs w:val="21"/>
              </w:rPr>
              <w:t>EtherCATBusErr</w:t>
            </w:r>
            <w:r>
              <w:rPr>
                <w:rFonts w:cs="Times New Roman"/>
                <w:szCs w:val="21"/>
                <w:lang w:eastAsia="zh-CN"/>
              </w:rPr>
              <w:t>COM</w:t>
            </w:r>
            <w:r>
              <w:rPr>
                <w:rFonts w:cs="Times New Roman"/>
                <w:szCs w:val="21"/>
              </w:rPr>
              <w:t>EN</w:t>
            </w:r>
            <w:proofErr w:type="spellEnd"/>
          </w:p>
        </w:tc>
        <w:tc>
          <w:tcPr>
            <w:tcW w:w="4716" w:type="dxa"/>
          </w:tcPr>
          <w:p w14:paraId="4C94FBF7"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The parameter is used to set whether COM can send and receive data normally after the module communication is disconnected: </w:t>
            </w:r>
          </w:p>
          <w:p w14:paraId="0A931EA1"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0: COM cannot send and receive data normally after ECT is disconnected; </w:t>
            </w:r>
          </w:p>
          <w:p w14:paraId="490ACF8B" w14:textId="77777777" w:rsidR="00E7262C" w:rsidRDefault="00000000">
            <w:pPr>
              <w:pStyle w:val="af1"/>
              <w:jc w:val="both"/>
              <w:rPr>
                <w:rFonts w:cs="Times New Roman"/>
                <w:szCs w:val="21"/>
                <w:lang w:eastAsia="zh-CN"/>
              </w:rPr>
            </w:pPr>
            <w:r>
              <w:rPr>
                <w:rFonts w:cs="Times New Roman"/>
                <w:color w:val="000000"/>
                <w:szCs w:val="21"/>
              </w:rPr>
              <w:t>1: COM can send and receive data normally after ECT is disconnected;</w:t>
            </w:r>
          </w:p>
        </w:tc>
      </w:tr>
    </w:tbl>
    <w:p w14:paraId="3C0C0B52" w14:textId="77777777" w:rsidR="00E7262C" w:rsidRDefault="00E7262C">
      <w:pPr>
        <w:spacing w:line="240" w:lineRule="auto"/>
        <w:ind w:firstLineChars="0" w:firstLine="0"/>
        <w:jc w:val="both"/>
        <w:rPr>
          <w:rFonts w:cs="Times New Roman"/>
        </w:rPr>
      </w:pPr>
    </w:p>
    <w:p w14:paraId="351B0FD2" w14:textId="77777777" w:rsidR="00E7262C" w:rsidRDefault="00000000">
      <w:pPr>
        <w:ind w:firstLine="480"/>
        <w:jc w:val="both"/>
        <w:rPr>
          <w:rFonts w:cs="Times New Roman"/>
        </w:rPr>
      </w:pPr>
      <w:r>
        <w:rPr>
          <w:rFonts w:cs="Times New Roman"/>
        </w:rPr>
        <w:br w:type="page"/>
      </w:r>
    </w:p>
    <w:p w14:paraId="6A3ACC9E" w14:textId="77777777" w:rsidR="00E7262C" w:rsidRDefault="00000000">
      <w:pPr>
        <w:pStyle w:val="3"/>
        <w:numPr>
          <w:ilvl w:val="2"/>
          <w:numId w:val="2"/>
        </w:numPr>
        <w:spacing w:before="156" w:after="156"/>
        <w:jc w:val="both"/>
        <w:rPr>
          <w:rFonts w:cs="Times New Roman"/>
        </w:rPr>
      </w:pPr>
      <w:bookmarkStart w:id="208" w:name="_Toc191367962"/>
      <w:r>
        <w:rPr>
          <w:rFonts w:cs="Times New Roman"/>
        </w:rPr>
        <w:lastRenderedPageBreak/>
        <w:t>Parameter Description</w:t>
      </w:r>
      <w:bookmarkEnd w:id="208"/>
    </w:p>
    <w:p w14:paraId="6CC8C7BA" w14:textId="77777777" w:rsidR="00E7262C" w:rsidRDefault="00000000">
      <w:pPr>
        <w:ind w:firstLine="420"/>
        <w:jc w:val="both"/>
        <w:rPr>
          <w:rFonts w:cs="Times New Roman"/>
          <w:sz w:val="21"/>
          <w:szCs w:val="21"/>
        </w:rPr>
      </w:pPr>
      <w:r>
        <w:rPr>
          <w:rFonts w:eastAsia="Segoe UI" w:cs="Times New Roman"/>
          <w:sz w:val="21"/>
          <w:szCs w:val="21"/>
          <w:shd w:val="clear" w:color="auto" w:fill="FFFFFF"/>
        </w:rPr>
        <w:t xml:space="preserve">SRE6002 and SRE6004 are serial port modules with 2 and 4 serial ports respectively. Their parameter descriptions are the same. </w:t>
      </w:r>
      <w:r>
        <w:rPr>
          <w:rFonts w:cs="Times New Roman"/>
          <w:sz w:val="21"/>
          <w:szCs w:val="21"/>
          <w:shd w:val="clear" w:color="auto" w:fill="FFFFFF"/>
        </w:rPr>
        <w:t xml:space="preserve">Illustrated by </w:t>
      </w:r>
      <w:r>
        <w:rPr>
          <w:rFonts w:eastAsia="Segoe UI" w:cs="Times New Roman"/>
          <w:sz w:val="21"/>
          <w:szCs w:val="21"/>
          <w:shd w:val="clear" w:color="auto" w:fill="FFFFFF"/>
        </w:rPr>
        <w:t>SRE6004</w:t>
      </w:r>
      <w:r>
        <w:rPr>
          <w:rFonts w:cs="Times New Roman"/>
          <w:sz w:val="21"/>
          <w:szCs w:val="21"/>
          <w:shd w:val="clear" w:color="auto" w:fill="FFFFFF"/>
        </w:rPr>
        <w:t xml:space="preserve">, </w:t>
      </w:r>
      <w:r>
        <w:rPr>
          <w:rFonts w:eastAsia="Segoe UI" w:cs="Times New Roman"/>
          <w:sz w:val="21"/>
          <w:szCs w:val="21"/>
          <w:shd w:val="clear" w:color="auto" w:fill="FFFFFF"/>
        </w:rPr>
        <w:t xml:space="preserve">SRE6002 can be configured and used by referring to this. </w:t>
      </w:r>
      <w:r>
        <w:rPr>
          <w:rFonts w:eastAsia="Segoe UI" w:cs="Times New Roman"/>
          <w:color w:val="FF0000"/>
          <w:sz w:val="21"/>
          <w:szCs w:val="21"/>
          <w:shd w:val="clear" w:color="auto" w:fill="FFFFFF"/>
        </w:rPr>
        <w:t>All parameter changes will take effect immediately, and there is no need to power off and restart</w:t>
      </w:r>
      <w:r>
        <w:rPr>
          <w:rFonts w:cs="Times New Roman"/>
          <w:color w:val="FF0000"/>
          <w:sz w:val="21"/>
          <w:szCs w:val="21"/>
          <w:shd w:val="clear" w:color="auto" w:fill="FFFFFF"/>
        </w:rPr>
        <w:t xml:space="preserve">, </w:t>
      </w:r>
      <w:r>
        <w:rPr>
          <w:rFonts w:cs="Times New Roman"/>
          <w:sz w:val="21"/>
          <w:szCs w:val="21"/>
          <w:shd w:val="clear" w:color="auto" w:fill="FFFFFF"/>
        </w:rPr>
        <w:t>a</w:t>
      </w:r>
      <w:r>
        <w:rPr>
          <w:rFonts w:eastAsia="Segoe UI" w:cs="Times New Roman"/>
          <w:sz w:val="21"/>
          <w:szCs w:val="21"/>
          <w:shd w:val="clear" w:color="auto" w:fill="FFFFFF"/>
        </w:rPr>
        <w:t>s shown in the following figure:</w:t>
      </w:r>
    </w:p>
    <w:p w14:paraId="6DA30DD9"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067927B1" wp14:editId="70F454F7">
            <wp:extent cx="2615565" cy="3324860"/>
            <wp:effectExtent l="0" t="0" r="13335" b="8890"/>
            <wp:docPr id="7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0"/>
                    <pic:cNvPicPr>
                      <a:picLocks noChangeAspect="1"/>
                    </pic:cNvPicPr>
                  </pic:nvPicPr>
                  <pic:blipFill>
                    <a:blip r:embed="rId57"/>
                    <a:stretch>
                      <a:fillRect/>
                    </a:stretch>
                  </pic:blipFill>
                  <pic:spPr>
                    <a:xfrm>
                      <a:off x="0" y="0"/>
                      <a:ext cx="2615565" cy="3324860"/>
                    </a:xfrm>
                    <a:prstGeom prst="rect">
                      <a:avLst/>
                    </a:prstGeom>
                    <a:noFill/>
                    <a:ln>
                      <a:noFill/>
                    </a:ln>
                  </pic:spPr>
                </pic:pic>
              </a:graphicData>
            </a:graphic>
          </wp:inline>
        </w:drawing>
      </w:r>
    </w:p>
    <w:tbl>
      <w:tblPr>
        <w:tblStyle w:val="ac"/>
        <w:tblW w:w="8955" w:type="dxa"/>
        <w:tblInd w:w="-404" w:type="dxa"/>
        <w:tblLook w:val="04A0" w:firstRow="1" w:lastRow="0" w:firstColumn="1" w:lastColumn="0" w:noHBand="0" w:noVBand="1"/>
      </w:tblPr>
      <w:tblGrid>
        <w:gridCol w:w="2925"/>
        <w:gridCol w:w="6030"/>
      </w:tblGrid>
      <w:tr w:rsidR="00E7262C" w14:paraId="72321CF5" w14:textId="77777777">
        <w:tc>
          <w:tcPr>
            <w:tcW w:w="2925" w:type="dxa"/>
            <w:shd w:val="clear" w:color="auto" w:fill="A6A6A6" w:themeFill="background1" w:themeFillShade="A6"/>
            <w:vAlign w:val="center"/>
          </w:tcPr>
          <w:p w14:paraId="23573199" w14:textId="77777777" w:rsidR="00E7262C" w:rsidRDefault="00000000">
            <w:pPr>
              <w:snapToGrid w:val="0"/>
              <w:spacing w:line="240" w:lineRule="auto"/>
              <w:ind w:firstLineChars="0" w:firstLine="0"/>
              <w:jc w:val="center"/>
              <w:rPr>
                <w:rFonts w:cs="Times New Roman"/>
                <w:b/>
                <w:bCs/>
                <w:color w:val="000000" w:themeColor="text1"/>
                <w:sz w:val="21"/>
                <w:szCs w:val="21"/>
              </w:rPr>
            </w:pPr>
            <w:r>
              <w:rPr>
                <w:rFonts w:cs="Times New Roman"/>
                <w:b/>
                <w:bCs/>
                <w:color w:val="000000"/>
                <w:sz w:val="21"/>
                <w:szCs w:val="21"/>
              </w:rPr>
              <w:t>Parameter</w:t>
            </w:r>
          </w:p>
        </w:tc>
        <w:tc>
          <w:tcPr>
            <w:tcW w:w="6030" w:type="dxa"/>
            <w:shd w:val="clear" w:color="auto" w:fill="A6A6A6" w:themeFill="background1" w:themeFillShade="A6"/>
            <w:vAlign w:val="center"/>
          </w:tcPr>
          <w:p w14:paraId="6316867C" w14:textId="77777777" w:rsidR="00E7262C" w:rsidRDefault="00000000">
            <w:pPr>
              <w:snapToGrid w:val="0"/>
              <w:spacing w:line="240" w:lineRule="auto"/>
              <w:ind w:firstLineChars="0" w:firstLine="0"/>
              <w:jc w:val="center"/>
              <w:rPr>
                <w:rFonts w:cs="Times New Roman"/>
                <w:b/>
                <w:bCs/>
                <w:color w:val="000000" w:themeColor="text1"/>
                <w:sz w:val="21"/>
                <w:szCs w:val="21"/>
              </w:rPr>
            </w:pPr>
            <w:r>
              <w:rPr>
                <w:rFonts w:cs="Times New Roman"/>
                <w:b/>
                <w:bCs/>
                <w:color w:val="000000"/>
                <w:sz w:val="21"/>
                <w:szCs w:val="21"/>
              </w:rPr>
              <w:t>Description</w:t>
            </w:r>
          </w:p>
        </w:tc>
      </w:tr>
      <w:tr w:rsidR="00E7262C" w14:paraId="4FA47A48" w14:textId="77777777">
        <w:tc>
          <w:tcPr>
            <w:tcW w:w="2925" w:type="dxa"/>
            <w:vAlign w:val="center"/>
          </w:tcPr>
          <w:p w14:paraId="078DE203" w14:textId="77777777" w:rsidR="00E7262C" w:rsidRDefault="00000000">
            <w:pPr>
              <w:spacing w:line="240" w:lineRule="auto"/>
              <w:ind w:firstLineChars="0" w:firstLine="0"/>
              <w:jc w:val="both"/>
              <w:rPr>
                <w:rFonts w:cs="Times New Roman"/>
                <w:b/>
                <w:bCs/>
                <w:color w:val="FF0000"/>
                <w:sz w:val="21"/>
                <w:szCs w:val="21"/>
              </w:rPr>
            </w:pPr>
            <w:r>
              <w:rPr>
                <w:rFonts w:cs="Times New Roman"/>
                <w:sz w:val="21"/>
                <w:szCs w:val="21"/>
              </w:rPr>
              <w:t>Duplex Mode</w:t>
            </w:r>
          </w:p>
        </w:tc>
        <w:tc>
          <w:tcPr>
            <w:tcW w:w="6030" w:type="dxa"/>
          </w:tcPr>
          <w:p w14:paraId="69243C11"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0: Full duplex (RS232 &amp;== &amp; RS422) </w:t>
            </w:r>
          </w:p>
          <w:p w14:paraId="2E21541C" w14:textId="77777777" w:rsidR="00E7262C" w:rsidRDefault="00000000">
            <w:pPr>
              <w:spacing w:line="240" w:lineRule="auto"/>
              <w:ind w:firstLineChars="0" w:firstLine="0"/>
              <w:jc w:val="both"/>
              <w:rPr>
                <w:rFonts w:cs="Times New Roman"/>
                <w:sz w:val="21"/>
                <w:szCs w:val="21"/>
              </w:rPr>
            </w:pPr>
            <w:r>
              <w:rPr>
                <w:rFonts w:cs="Times New Roman"/>
                <w:color w:val="000000"/>
                <w:sz w:val="21"/>
                <w:szCs w:val="21"/>
              </w:rPr>
              <w:t>1: Half duplex (RS485)</w:t>
            </w:r>
          </w:p>
        </w:tc>
      </w:tr>
      <w:tr w:rsidR="00E7262C" w14:paraId="68FBE6BF" w14:textId="77777777">
        <w:tc>
          <w:tcPr>
            <w:tcW w:w="2925" w:type="dxa"/>
            <w:vAlign w:val="center"/>
          </w:tcPr>
          <w:p w14:paraId="73F3FA43" w14:textId="77777777" w:rsidR="00E7262C" w:rsidRDefault="00000000">
            <w:pPr>
              <w:spacing w:line="240" w:lineRule="auto"/>
              <w:ind w:firstLineChars="0" w:firstLine="0"/>
              <w:jc w:val="both"/>
              <w:rPr>
                <w:rFonts w:cs="Times New Roman"/>
                <w:b/>
                <w:bCs/>
                <w:color w:val="FF0000"/>
                <w:sz w:val="21"/>
                <w:szCs w:val="21"/>
              </w:rPr>
            </w:pPr>
            <w:proofErr w:type="spellStart"/>
            <w:r>
              <w:rPr>
                <w:rFonts w:cs="Times New Roman"/>
                <w:sz w:val="21"/>
                <w:szCs w:val="21"/>
              </w:rPr>
              <w:t>Baudrate</w:t>
            </w:r>
            <w:proofErr w:type="spellEnd"/>
          </w:p>
        </w:tc>
        <w:tc>
          <w:tcPr>
            <w:tcW w:w="6030" w:type="dxa"/>
          </w:tcPr>
          <w:p w14:paraId="71D4E1EF" w14:textId="77777777" w:rsidR="00E7262C" w:rsidRDefault="00000000">
            <w:pPr>
              <w:spacing w:line="240" w:lineRule="auto"/>
              <w:ind w:firstLineChars="0" w:firstLine="0"/>
              <w:jc w:val="both"/>
              <w:rPr>
                <w:rFonts w:cs="Times New Roman"/>
                <w:b/>
                <w:bCs/>
                <w:sz w:val="21"/>
                <w:szCs w:val="21"/>
              </w:rPr>
            </w:pPr>
            <w:r>
              <w:rPr>
                <w:rFonts w:cs="Times New Roman"/>
                <w:b/>
                <w:bCs/>
                <w:color w:val="000000"/>
                <w:sz w:val="21"/>
                <w:szCs w:val="21"/>
              </w:rPr>
              <w:t>Baud Rate:</w:t>
            </w:r>
          </w:p>
          <w:p w14:paraId="0EEC88EF" w14:textId="77777777" w:rsidR="00E7262C" w:rsidRDefault="00000000">
            <w:pPr>
              <w:spacing w:line="240" w:lineRule="auto"/>
              <w:ind w:firstLineChars="0" w:firstLine="0"/>
              <w:jc w:val="both"/>
              <w:rPr>
                <w:rFonts w:cs="Times New Roman"/>
                <w:sz w:val="21"/>
                <w:szCs w:val="21"/>
              </w:rPr>
            </w:pPr>
            <w:r>
              <w:rPr>
                <w:rFonts w:cs="Times New Roman"/>
                <w:sz w:val="21"/>
                <w:szCs w:val="21"/>
              </w:rPr>
              <w:t>0</w:t>
            </w:r>
            <w:r>
              <w:rPr>
                <w:rFonts w:cs="Times New Roman" w:hint="eastAsia"/>
                <w:sz w:val="21"/>
                <w:szCs w:val="21"/>
              </w:rPr>
              <w:t>:</w:t>
            </w:r>
            <w:r>
              <w:rPr>
                <w:rFonts w:cs="Times New Roman"/>
                <w:sz w:val="21"/>
                <w:szCs w:val="21"/>
              </w:rPr>
              <w:t>1200</w:t>
            </w:r>
          </w:p>
          <w:p w14:paraId="234DFD16" w14:textId="77777777" w:rsidR="00E7262C" w:rsidRDefault="00000000">
            <w:pPr>
              <w:spacing w:line="240" w:lineRule="auto"/>
              <w:ind w:firstLineChars="0" w:firstLine="0"/>
              <w:jc w:val="both"/>
              <w:rPr>
                <w:rFonts w:cs="Times New Roman"/>
                <w:sz w:val="21"/>
                <w:szCs w:val="21"/>
              </w:rPr>
            </w:pPr>
            <w:r>
              <w:rPr>
                <w:rFonts w:cs="Times New Roman"/>
                <w:sz w:val="21"/>
                <w:szCs w:val="21"/>
              </w:rPr>
              <w:t>1</w:t>
            </w:r>
            <w:r>
              <w:rPr>
                <w:rFonts w:cs="Times New Roman" w:hint="eastAsia"/>
                <w:sz w:val="21"/>
                <w:szCs w:val="21"/>
              </w:rPr>
              <w:t>:</w:t>
            </w:r>
            <w:r>
              <w:rPr>
                <w:rFonts w:cs="Times New Roman"/>
                <w:sz w:val="21"/>
                <w:szCs w:val="21"/>
              </w:rPr>
              <w:t>2400</w:t>
            </w:r>
          </w:p>
          <w:p w14:paraId="01F2FAAE" w14:textId="77777777" w:rsidR="00E7262C" w:rsidRDefault="00000000">
            <w:pPr>
              <w:spacing w:line="240" w:lineRule="auto"/>
              <w:ind w:firstLineChars="0" w:firstLine="0"/>
              <w:jc w:val="both"/>
              <w:rPr>
                <w:rFonts w:cs="Times New Roman"/>
                <w:sz w:val="21"/>
                <w:szCs w:val="21"/>
              </w:rPr>
            </w:pPr>
            <w:r>
              <w:rPr>
                <w:rFonts w:cs="Times New Roman"/>
                <w:sz w:val="21"/>
                <w:szCs w:val="21"/>
              </w:rPr>
              <w:t>2</w:t>
            </w:r>
            <w:r>
              <w:rPr>
                <w:rFonts w:cs="Times New Roman" w:hint="eastAsia"/>
                <w:sz w:val="21"/>
                <w:szCs w:val="21"/>
              </w:rPr>
              <w:t>:</w:t>
            </w:r>
            <w:r>
              <w:rPr>
                <w:rFonts w:cs="Times New Roman"/>
                <w:sz w:val="21"/>
                <w:szCs w:val="21"/>
              </w:rPr>
              <w:t>4800</w:t>
            </w:r>
          </w:p>
          <w:p w14:paraId="618795D6" w14:textId="77777777" w:rsidR="00E7262C" w:rsidRDefault="00000000">
            <w:pPr>
              <w:spacing w:line="240" w:lineRule="auto"/>
              <w:ind w:firstLineChars="0" w:firstLine="0"/>
              <w:jc w:val="both"/>
              <w:rPr>
                <w:rFonts w:cs="Times New Roman"/>
                <w:sz w:val="21"/>
                <w:szCs w:val="21"/>
              </w:rPr>
            </w:pPr>
            <w:r>
              <w:rPr>
                <w:rFonts w:cs="Times New Roman"/>
                <w:sz w:val="21"/>
                <w:szCs w:val="21"/>
              </w:rPr>
              <w:t>3</w:t>
            </w:r>
            <w:r>
              <w:rPr>
                <w:rFonts w:cs="Times New Roman" w:hint="eastAsia"/>
                <w:sz w:val="21"/>
                <w:szCs w:val="21"/>
              </w:rPr>
              <w:t>:</w:t>
            </w:r>
            <w:r>
              <w:rPr>
                <w:rFonts w:cs="Times New Roman"/>
                <w:sz w:val="21"/>
                <w:szCs w:val="21"/>
              </w:rPr>
              <w:t>9600</w:t>
            </w:r>
          </w:p>
          <w:p w14:paraId="298C2E87" w14:textId="77777777" w:rsidR="00E7262C" w:rsidRDefault="00000000">
            <w:pPr>
              <w:spacing w:line="240" w:lineRule="auto"/>
              <w:ind w:firstLineChars="0" w:firstLine="0"/>
              <w:jc w:val="both"/>
              <w:rPr>
                <w:rFonts w:cs="Times New Roman"/>
                <w:sz w:val="21"/>
                <w:szCs w:val="21"/>
              </w:rPr>
            </w:pPr>
            <w:r>
              <w:rPr>
                <w:rFonts w:cs="Times New Roman"/>
                <w:sz w:val="21"/>
                <w:szCs w:val="21"/>
              </w:rPr>
              <w:t>4</w:t>
            </w:r>
            <w:r>
              <w:rPr>
                <w:rFonts w:cs="Times New Roman" w:hint="eastAsia"/>
                <w:sz w:val="21"/>
                <w:szCs w:val="21"/>
              </w:rPr>
              <w:t>:</w:t>
            </w:r>
            <w:r>
              <w:rPr>
                <w:rFonts w:cs="Times New Roman"/>
                <w:sz w:val="21"/>
                <w:szCs w:val="21"/>
              </w:rPr>
              <w:t>19200</w:t>
            </w:r>
          </w:p>
          <w:p w14:paraId="01E1BE39" w14:textId="77777777" w:rsidR="00E7262C" w:rsidRDefault="00000000">
            <w:pPr>
              <w:spacing w:line="240" w:lineRule="auto"/>
              <w:ind w:firstLineChars="0" w:firstLine="0"/>
              <w:jc w:val="both"/>
              <w:rPr>
                <w:rFonts w:cs="Times New Roman"/>
                <w:sz w:val="21"/>
                <w:szCs w:val="21"/>
              </w:rPr>
            </w:pPr>
            <w:r>
              <w:rPr>
                <w:rFonts w:cs="Times New Roman"/>
                <w:sz w:val="21"/>
                <w:szCs w:val="21"/>
              </w:rPr>
              <w:t>5</w:t>
            </w:r>
            <w:r>
              <w:rPr>
                <w:rFonts w:cs="Times New Roman" w:hint="eastAsia"/>
                <w:sz w:val="21"/>
                <w:szCs w:val="21"/>
              </w:rPr>
              <w:t>:</w:t>
            </w:r>
            <w:r>
              <w:rPr>
                <w:rFonts w:cs="Times New Roman"/>
                <w:sz w:val="21"/>
                <w:szCs w:val="21"/>
              </w:rPr>
              <w:t>38400</w:t>
            </w:r>
          </w:p>
          <w:p w14:paraId="4C4B47A1" w14:textId="77777777" w:rsidR="00E7262C" w:rsidRDefault="00000000">
            <w:pPr>
              <w:spacing w:line="240" w:lineRule="auto"/>
              <w:ind w:firstLineChars="0" w:firstLine="0"/>
              <w:jc w:val="both"/>
              <w:rPr>
                <w:rFonts w:cs="Times New Roman"/>
                <w:sz w:val="21"/>
                <w:szCs w:val="21"/>
              </w:rPr>
            </w:pPr>
            <w:r>
              <w:rPr>
                <w:rFonts w:cs="Times New Roman"/>
                <w:sz w:val="21"/>
                <w:szCs w:val="21"/>
              </w:rPr>
              <w:t>6</w:t>
            </w:r>
            <w:r>
              <w:rPr>
                <w:rFonts w:cs="Times New Roman" w:hint="eastAsia"/>
                <w:sz w:val="21"/>
                <w:szCs w:val="21"/>
              </w:rPr>
              <w:t>:</w:t>
            </w:r>
            <w:r>
              <w:rPr>
                <w:rFonts w:cs="Times New Roman"/>
                <w:sz w:val="21"/>
                <w:szCs w:val="21"/>
              </w:rPr>
              <w:t>57600</w:t>
            </w:r>
          </w:p>
          <w:p w14:paraId="7F07CACC" w14:textId="77777777" w:rsidR="00E7262C" w:rsidRDefault="00000000">
            <w:pPr>
              <w:spacing w:line="240" w:lineRule="auto"/>
              <w:ind w:firstLineChars="0" w:firstLine="0"/>
              <w:jc w:val="both"/>
              <w:rPr>
                <w:rFonts w:cs="Times New Roman"/>
                <w:sz w:val="21"/>
                <w:szCs w:val="21"/>
              </w:rPr>
            </w:pPr>
            <w:r>
              <w:rPr>
                <w:rFonts w:cs="Times New Roman"/>
                <w:sz w:val="21"/>
                <w:szCs w:val="21"/>
              </w:rPr>
              <w:t>7</w:t>
            </w:r>
            <w:r>
              <w:rPr>
                <w:rFonts w:cs="Times New Roman" w:hint="eastAsia"/>
                <w:sz w:val="21"/>
                <w:szCs w:val="21"/>
              </w:rPr>
              <w:t>:</w:t>
            </w:r>
            <w:r>
              <w:rPr>
                <w:rFonts w:cs="Times New Roman"/>
                <w:sz w:val="21"/>
                <w:szCs w:val="21"/>
              </w:rPr>
              <w:t>115200</w:t>
            </w:r>
          </w:p>
        </w:tc>
      </w:tr>
      <w:tr w:rsidR="00E7262C" w14:paraId="515C43BD" w14:textId="77777777">
        <w:tc>
          <w:tcPr>
            <w:tcW w:w="2925" w:type="dxa"/>
            <w:vAlign w:val="center"/>
          </w:tcPr>
          <w:p w14:paraId="22D02A4B" w14:textId="77777777" w:rsidR="00E7262C" w:rsidRDefault="00000000">
            <w:pPr>
              <w:spacing w:line="240" w:lineRule="auto"/>
              <w:ind w:firstLineChars="0" w:firstLine="0"/>
              <w:jc w:val="both"/>
              <w:rPr>
                <w:rFonts w:cs="Times New Roman"/>
                <w:b/>
                <w:bCs/>
                <w:color w:val="FF0000"/>
                <w:sz w:val="21"/>
                <w:szCs w:val="21"/>
              </w:rPr>
            </w:pPr>
            <w:r>
              <w:rPr>
                <w:rFonts w:cs="Times New Roman"/>
                <w:sz w:val="21"/>
                <w:szCs w:val="21"/>
              </w:rPr>
              <w:t>Data Bit</w:t>
            </w:r>
          </w:p>
        </w:tc>
        <w:tc>
          <w:tcPr>
            <w:tcW w:w="6030" w:type="dxa"/>
          </w:tcPr>
          <w:p w14:paraId="26F35138" w14:textId="77777777" w:rsidR="00E7262C" w:rsidRDefault="00000000">
            <w:pPr>
              <w:spacing w:line="240" w:lineRule="auto"/>
              <w:ind w:firstLineChars="0" w:firstLine="0"/>
              <w:jc w:val="both"/>
              <w:rPr>
                <w:rFonts w:cs="Times New Roman"/>
                <w:sz w:val="21"/>
                <w:szCs w:val="21"/>
              </w:rPr>
            </w:pPr>
            <w:r>
              <w:rPr>
                <w:rFonts w:cs="Times New Roman"/>
                <w:b/>
                <w:bCs/>
                <w:color w:val="000000"/>
                <w:sz w:val="21"/>
                <w:szCs w:val="21"/>
              </w:rPr>
              <w:t>Data bits:</w:t>
            </w:r>
          </w:p>
          <w:p w14:paraId="5F7FA03E" w14:textId="77777777" w:rsidR="00E7262C" w:rsidRDefault="00000000">
            <w:pPr>
              <w:spacing w:line="240" w:lineRule="auto"/>
              <w:ind w:firstLineChars="0" w:firstLine="0"/>
              <w:jc w:val="both"/>
              <w:rPr>
                <w:rFonts w:cs="Times New Roman"/>
                <w:sz w:val="21"/>
                <w:szCs w:val="21"/>
              </w:rPr>
            </w:pPr>
            <w:r>
              <w:rPr>
                <w:rFonts w:cs="Times New Roman"/>
                <w:sz w:val="21"/>
                <w:szCs w:val="21"/>
              </w:rPr>
              <w:t>0</w:t>
            </w:r>
            <w:r>
              <w:rPr>
                <w:rFonts w:cs="Times New Roman" w:hint="eastAsia"/>
                <w:sz w:val="21"/>
                <w:szCs w:val="21"/>
              </w:rPr>
              <w:t>:</w:t>
            </w:r>
            <w:r>
              <w:rPr>
                <w:rFonts w:cs="Times New Roman"/>
                <w:sz w:val="21"/>
                <w:szCs w:val="21"/>
              </w:rPr>
              <w:t>8 bits</w:t>
            </w:r>
          </w:p>
          <w:p w14:paraId="3E334EA1" w14:textId="77777777" w:rsidR="00E7262C" w:rsidRDefault="00000000">
            <w:pPr>
              <w:spacing w:line="240" w:lineRule="auto"/>
              <w:ind w:firstLineChars="0" w:firstLine="0"/>
              <w:jc w:val="both"/>
              <w:rPr>
                <w:rFonts w:cs="Times New Roman"/>
                <w:sz w:val="21"/>
                <w:szCs w:val="21"/>
              </w:rPr>
            </w:pPr>
            <w:r>
              <w:rPr>
                <w:rFonts w:cs="Times New Roman"/>
                <w:sz w:val="21"/>
                <w:szCs w:val="21"/>
              </w:rPr>
              <w:t>1</w:t>
            </w:r>
            <w:r>
              <w:rPr>
                <w:rFonts w:cs="Times New Roman" w:hint="eastAsia"/>
                <w:sz w:val="21"/>
                <w:szCs w:val="21"/>
              </w:rPr>
              <w:t>:</w:t>
            </w:r>
            <w:r>
              <w:rPr>
                <w:rFonts w:cs="Times New Roman"/>
                <w:sz w:val="21"/>
                <w:szCs w:val="21"/>
              </w:rPr>
              <w:t>7 bits</w:t>
            </w:r>
          </w:p>
        </w:tc>
      </w:tr>
      <w:tr w:rsidR="00E7262C" w14:paraId="64CC1A7C" w14:textId="77777777">
        <w:tc>
          <w:tcPr>
            <w:tcW w:w="2925" w:type="dxa"/>
            <w:vAlign w:val="center"/>
          </w:tcPr>
          <w:p w14:paraId="5B9F8DEA" w14:textId="77777777" w:rsidR="00E7262C" w:rsidRDefault="00000000">
            <w:pPr>
              <w:spacing w:line="240" w:lineRule="auto"/>
              <w:ind w:firstLineChars="0" w:firstLine="0"/>
              <w:jc w:val="both"/>
              <w:rPr>
                <w:rFonts w:cs="Times New Roman"/>
                <w:b/>
                <w:bCs/>
                <w:color w:val="FF0000"/>
                <w:sz w:val="21"/>
                <w:szCs w:val="21"/>
              </w:rPr>
            </w:pPr>
            <w:r>
              <w:rPr>
                <w:rFonts w:cs="Times New Roman"/>
                <w:sz w:val="21"/>
                <w:szCs w:val="21"/>
              </w:rPr>
              <w:t>Stop Bit</w:t>
            </w:r>
          </w:p>
        </w:tc>
        <w:tc>
          <w:tcPr>
            <w:tcW w:w="6030" w:type="dxa"/>
          </w:tcPr>
          <w:p w14:paraId="13142533" w14:textId="77777777" w:rsidR="00E7262C" w:rsidRDefault="00000000">
            <w:pPr>
              <w:spacing w:line="240" w:lineRule="auto"/>
              <w:ind w:firstLineChars="0" w:firstLine="0"/>
              <w:jc w:val="both"/>
              <w:rPr>
                <w:rFonts w:cs="Times New Roman"/>
                <w:b/>
                <w:bCs/>
                <w:sz w:val="21"/>
                <w:szCs w:val="21"/>
              </w:rPr>
            </w:pPr>
            <w:r>
              <w:rPr>
                <w:rFonts w:cs="Times New Roman"/>
                <w:b/>
                <w:bCs/>
                <w:color w:val="000000"/>
                <w:sz w:val="21"/>
                <w:szCs w:val="21"/>
              </w:rPr>
              <w:t>Stop bits:</w:t>
            </w:r>
          </w:p>
          <w:p w14:paraId="06E3CB2E" w14:textId="77777777" w:rsidR="00E7262C" w:rsidRDefault="00000000">
            <w:pPr>
              <w:spacing w:line="240" w:lineRule="auto"/>
              <w:ind w:firstLineChars="0" w:firstLine="0"/>
              <w:jc w:val="both"/>
              <w:rPr>
                <w:rFonts w:cs="Times New Roman"/>
                <w:sz w:val="21"/>
                <w:szCs w:val="21"/>
              </w:rPr>
            </w:pPr>
            <w:r>
              <w:rPr>
                <w:rFonts w:cs="Times New Roman"/>
                <w:sz w:val="21"/>
                <w:szCs w:val="21"/>
              </w:rPr>
              <w:t>0</w:t>
            </w:r>
            <w:r>
              <w:rPr>
                <w:rFonts w:cs="Times New Roman" w:hint="eastAsia"/>
                <w:sz w:val="21"/>
                <w:szCs w:val="21"/>
              </w:rPr>
              <w:t>:</w:t>
            </w:r>
            <w:r>
              <w:rPr>
                <w:rFonts w:cs="Times New Roman"/>
                <w:sz w:val="21"/>
                <w:szCs w:val="21"/>
              </w:rPr>
              <w:t xml:space="preserve">1 </w:t>
            </w:r>
            <w:proofErr w:type="gramStart"/>
            <w:r>
              <w:rPr>
                <w:rFonts w:cs="Times New Roman"/>
                <w:sz w:val="21"/>
                <w:szCs w:val="21"/>
              </w:rPr>
              <w:t>bits</w:t>
            </w:r>
            <w:proofErr w:type="gramEnd"/>
          </w:p>
          <w:p w14:paraId="6BF65948" w14:textId="77777777" w:rsidR="00E7262C" w:rsidRDefault="00000000">
            <w:pPr>
              <w:spacing w:line="240" w:lineRule="auto"/>
              <w:ind w:firstLineChars="0" w:firstLine="0"/>
              <w:jc w:val="both"/>
              <w:rPr>
                <w:rFonts w:cs="Times New Roman"/>
                <w:b/>
                <w:bCs/>
                <w:color w:val="FF0000"/>
                <w:sz w:val="21"/>
                <w:szCs w:val="21"/>
              </w:rPr>
            </w:pPr>
            <w:r>
              <w:rPr>
                <w:rFonts w:cs="Times New Roman"/>
                <w:sz w:val="21"/>
                <w:szCs w:val="21"/>
              </w:rPr>
              <w:t>1</w:t>
            </w:r>
            <w:r>
              <w:rPr>
                <w:rFonts w:cs="Times New Roman" w:hint="eastAsia"/>
                <w:sz w:val="21"/>
                <w:szCs w:val="21"/>
              </w:rPr>
              <w:t>:</w:t>
            </w:r>
            <w:r>
              <w:rPr>
                <w:rFonts w:cs="Times New Roman"/>
                <w:sz w:val="21"/>
                <w:szCs w:val="21"/>
              </w:rPr>
              <w:t>2 bits</w:t>
            </w:r>
          </w:p>
        </w:tc>
      </w:tr>
      <w:tr w:rsidR="00E7262C" w14:paraId="48909401" w14:textId="77777777">
        <w:tc>
          <w:tcPr>
            <w:tcW w:w="2925" w:type="dxa"/>
            <w:vAlign w:val="center"/>
          </w:tcPr>
          <w:p w14:paraId="052106A7" w14:textId="77777777" w:rsidR="00E7262C" w:rsidRDefault="00000000">
            <w:pPr>
              <w:spacing w:line="240" w:lineRule="auto"/>
              <w:ind w:firstLineChars="0" w:firstLine="0"/>
              <w:jc w:val="both"/>
              <w:rPr>
                <w:rFonts w:cs="Times New Roman"/>
                <w:b/>
                <w:bCs/>
                <w:color w:val="FF0000"/>
                <w:sz w:val="21"/>
                <w:szCs w:val="21"/>
              </w:rPr>
            </w:pPr>
            <w:r>
              <w:rPr>
                <w:rFonts w:cs="Times New Roman"/>
                <w:sz w:val="21"/>
                <w:szCs w:val="21"/>
              </w:rPr>
              <w:t>Parity Bit</w:t>
            </w:r>
          </w:p>
        </w:tc>
        <w:tc>
          <w:tcPr>
            <w:tcW w:w="6030" w:type="dxa"/>
          </w:tcPr>
          <w:p w14:paraId="5F08F4F4" w14:textId="77777777" w:rsidR="00E7262C" w:rsidRDefault="00000000">
            <w:pPr>
              <w:snapToGrid w:val="0"/>
              <w:spacing w:line="240" w:lineRule="auto"/>
              <w:ind w:firstLineChars="0" w:firstLine="0"/>
              <w:jc w:val="both"/>
              <w:rPr>
                <w:rFonts w:cs="Times New Roman"/>
                <w:b/>
                <w:bCs/>
                <w:color w:val="000000"/>
                <w:sz w:val="21"/>
                <w:szCs w:val="21"/>
              </w:rPr>
            </w:pPr>
            <w:r>
              <w:rPr>
                <w:rFonts w:cs="Times New Roman"/>
                <w:b/>
                <w:bCs/>
                <w:color w:val="000000"/>
                <w:sz w:val="21"/>
                <w:szCs w:val="21"/>
              </w:rPr>
              <w:t xml:space="preserve">Parity bit: </w:t>
            </w:r>
          </w:p>
          <w:p w14:paraId="75AA2EFF"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0: No parity </w:t>
            </w:r>
          </w:p>
          <w:p w14:paraId="1CD9DE3B"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1: Odd parity </w:t>
            </w:r>
          </w:p>
          <w:p w14:paraId="6D2F3EFE" w14:textId="77777777" w:rsidR="00E7262C" w:rsidRDefault="00000000">
            <w:pPr>
              <w:spacing w:line="240" w:lineRule="auto"/>
              <w:ind w:firstLineChars="0" w:firstLine="0"/>
              <w:jc w:val="both"/>
              <w:rPr>
                <w:rFonts w:cs="Times New Roman"/>
                <w:b/>
                <w:bCs/>
                <w:color w:val="FF0000"/>
                <w:sz w:val="21"/>
                <w:szCs w:val="21"/>
              </w:rPr>
            </w:pPr>
            <w:r>
              <w:rPr>
                <w:rFonts w:cs="Times New Roman"/>
                <w:color w:val="000000"/>
                <w:sz w:val="21"/>
                <w:szCs w:val="21"/>
              </w:rPr>
              <w:t>2: Even parity</w:t>
            </w:r>
          </w:p>
        </w:tc>
      </w:tr>
      <w:tr w:rsidR="00E7262C" w14:paraId="330CDB58" w14:textId="77777777">
        <w:tc>
          <w:tcPr>
            <w:tcW w:w="2925" w:type="dxa"/>
            <w:vAlign w:val="center"/>
          </w:tcPr>
          <w:p w14:paraId="6D8ABC68" w14:textId="77777777" w:rsidR="00E7262C" w:rsidRDefault="00000000">
            <w:pPr>
              <w:spacing w:line="240" w:lineRule="auto"/>
              <w:ind w:firstLineChars="0" w:firstLine="0"/>
              <w:jc w:val="both"/>
              <w:rPr>
                <w:rFonts w:cs="Times New Roman"/>
                <w:b/>
                <w:bCs/>
                <w:color w:val="FF0000"/>
                <w:sz w:val="21"/>
                <w:szCs w:val="21"/>
              </w:rPr>
            </w:pPr>
            <w:proofErr w:type="spellStart"/>
            <w:r>
              <w:rPr>
                <w:rFonts w:cs="Times New Roman"/>
                <w:sz w:val="21"/>
                <w:szCs w:val="21"/>
              </w:rPr>
              <w:lastRenderedPageBreak/>
              <w:t>ReceiveTimeout</w:t>
            </w:r>
            <w:proofErr w:type="spellEnd"/>
          </w:p>
        </w:tc>
        <w:tc>
          <w:tcPr>
            <w:tcW w:w="6030" w:type="dxa"/>
            <w:vAlign w:val="center"/>
          </w:tcPr>
          <w:p w14:paraId="7E6ADE02" w14:textId="77777777" w:rsidR="00E7262C" w:rsidRDefault="00000000">
            <w:pPr>
              <w:snapToGrid w:val="0"/>
              <w:spacing w:line="240" w:lineRule="auto"/>
              <w:ind w:firstLineChars="0" w:firstLine="0"/>
              <w:jc w:val="both"/>
              <w:rPr>
                <w:rFonts w:cs="Times New Roman"/>
                <w:b/>
                <w:bCs/>
                <w:color w:val="000000"/>
                <w:sz w:val="21"/>
                <w:szCs w:val="21"/>
              </w:rPr>
            </w:pPr>
            <w:r>
              <w:rPr>
                <w:rFonts w:cs="Times New Roman"/>
                <w:b/>
                <w:bCs/>
                <w:color w:val="000000"/>
                <w:sz w:val="21"/>
                <w:szCs w:val="21"/>
              </w:rPr>
              <w:t xml:space="preserve">Serial port receive timeout: 5-200 (unit: </w:t>
            </w:r>
            <w:proofErr w:type="spellStart"/>
            <w:r>
              <w:rPr>
                <w:rFonts w:cs="Times New Roman"/>
                <w:b/>
                <w:bCs/>
                <w:color w:val="000000"/>
                <w:sz w:val="21"/>
                <w:szCs w:val="21"/>
              </w:rPr>
              <w:t>ms</w:t>
            </w:r>
            <w:proofErr w:type="spellEnd"/>
            <w:r>
              <w:rPr>
                <w:rFonts w:cs="Times New Roman"/>
                <w:b/>
                <w:bCs/>
                <w:color w:val="000000"/>
                <w:sz w:val="21"/>
                <w:szCs w:val="21"/>
              </w:rPr>
              <w:t>)</w:t>
            </w:r>
          </w:p>
          <w:p w14:paraId="64D3F939" w14:textId="77777777" w:rsidR="00E7262C" w:rsidRDefault="00000000">
            <w:pPr>
              <w:snapToGrid w:val="0"/>
              <w:spacing w:line="240" w:lineRule="auto"/>
              <w:ind w:firstLineChars="0" w:firstLine="0"/>
              <w:jc w:val="both"/>
              <w:rPr>
                <w:rFonts w:cs="Times New Roman"/>
                <w:b/>
                <w:bCs/>
                <w:color w:val="FF0000"/>
                <w:sz w:val="21"/>
                <w:szCs w:val="21"/>
              </w:rPr>
            </w:pPr>
            <w:r>
              <w:rPr>
                <w:rFonts w:cs="Times New Roman"/>
                <w:color w:val="000000"/>
                <w:sz w:val="21"/>
                <w:szCs w:val="21"/>
              </w:rPr>
              <w:t>If the range is exceeded, it will be calculated according to the range. For example, if it exceeds 200, it will be calculated as 200.</w:t>
            </w:r>
          </w:p>
        </w:tc>
      </w:tr>
      <w:tr w:rsidR="00E7262C" w14:paraId="38840AA0" w14:textId="77777777">
        <w:tc>
          <w:tcPr>
            <w:tcW w:w="2925" w:type="dxa"/>
            <w:vAlign w:val="center"/>
          </w:tcPr>
          <w:p w14:paraId="0F479E6E" w14:textId="77777777" w:rsidR="00E7262C" w:rsidRDefault="00000000">
            <w:pPr>
              <w:spacing w:line="240" w:lineRule="auto"/>
              <w:ind w:firstLineChars="0" w:firstLine="0"/>
              <w:jc w:val="both"/>
              <w:rPr>
                <w:rFonts w:cs="Times New Roman"/>
                <w:b/>
                <w:bCs/>
                <w:color w:val="FF0000"/>
                <w:sz w:val="21"/>
                <w:szCs w:val="21"/>
              </w:rPr>
            </w:pPr>
            <w:r>
              <w:rPr>
                <w:rFonts w:cs="Times New Roman"/>
                <w:sz w:val="21"/>
                <w:szCs w:val="21"/>
              </w:rPr>
              <w:t xml:space="preserve">Modbus Master </w:t>
            </w:r>
            <w:proofErr w:type="spellStart"/>
            <w:r>
              <w:rPr>
                <w:rFonts w:cs="Times New Roman"/>
                <w:sz w:val="21"/>
                <w:szCs w:val="21"/>
              </w:rPr>
              <w:t>ResponseTimeout</w:t>
            </w:r>
            <w:proofErr w:type="spellEnd"/>
          </w:p>
        </w:tc>
        <w:tc>
          <w:tcPr>
            <w:tcW w:w="6030" w:type="dxa"/>
            <w:vAlign w:val="center"/>
          </w:tcPr>
          <w:p w14:paraId="4995A52C" w14:textId="77777777" w:rsidR="00E7262C" w:rsidRDefault="00000000">
            <w:pPr>
              <w:snapToGrid w:val="0"/>
              <w:spacing w:line="240" w:lineRule="auto"/>
              <w:ind w:firstLineChars="0" w:firstLine="0"/>
              <w:jc w:val="both"/>
              <w:rPr>
                <w:rFonts w:cs="Times New Roman"/>
                <w:b/>
                <w:bCs/>
                <w:color w:val="000000"/>
                <w:sz w:val="21"/>
                <w:szCs w:val="21"/>
              </w:rPr>
            </w:pPr>
            <w:r>
              <w:rPr>
                <w:rFonts w:cs="Times New Roman"/>
                <w:b/>
                <w:bCs/>
                <w:color w:val="000000"/>
                <w:sz w:val="21"/>
                <w:szCs w:val="21"/>
              </w:rPr>
              <w:t xml:space="preserve">Modbus RTU master mode response timeout </w:t>
            </w:r>
          </w:p>
          <w:p w14:paraId="0CEE6034"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If the slave does not respond within the set time, the communication is considered to have timed out; </w:t>
            </w:r>
          </w:p>
          <w:p w14:paraId="2FED6EDA"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5-5000 (unit: </w:t>
            </w:r>
            <w:proofErr w:type="spellStart"/>
            <w:r>
              <w:rPr>
                <w:rFonts w:cs="Times New Roman"/>
                <w:color w:val="000000"/>
                <w:sz w:val="21"/>
                <w:szCs w:val="21"/>
              </w:rPr>
              <w:t>ms</w:t>
            </w:r>
            <w:proofErr w:type="spellEnd"/>
            <w:r>
              <w:rPr>
                <w:rFonts w:cs="Times New Roman"/>
                <w:color w:val="000000"/>
                <w:sz w:val="21"/>
                <w:szCs w:val="21"/>
              </w:rPr>
              <w:t xml:space="preserve">) </w:t>
            </w:r>
          </w:p>
          <w:p w14:paraId="42C2715E" w14:textId="77777777" w:rsidR="00E7262C" w:rsidRDefault="00000000">
            <w:pPr>
              <w:snapToGrid w:val="0"/>
              <w:spacing w:line="240" w:lineRule="auto"/>
              <w:ind w:firstLineChars="0" w:firstLine="0"/>
              <w:jc w:val="both"/>
              <w:rPr>
                <w:rFonts w:cs="Times New Roman"/>
                <w:b/>
                <w:bCs/>
                <w:color w:val="FF0000"/>
                <w:sz w:val="21"/>
                <w:szCs w:val="21"/>
              </w:rPr>
            </w:pPr>
            <w:r>
              <w:rPr>
                <w:rFonts w:cs="Times New Roman"/>
                <w:color w:val="000000"/>
                <w:sz w:val="21"/>
                <w:szCs w:val="21"/>
              </w:rPr>
              <w:t>If the range is exceeded, it will be calculated according to the range. For example, if it exceeds 5000, it will be calculated as 5000.</w:t>
            </w:r>
          </w:p>
        </w:tc>
      </w:tr>
      <w:tr w:rsidR="00E7262C" w14:paraId="6B58C167" w14:textId="77777777">
        <w:tc>
          <w:tcPr>
            <w:tcW w:w="2925" w:type="dxa"/>
            <w:vAlign w:val="center"/>
          </w:tcPr>
          <w:p w14:paraId="3C98700C" w14:textId="77777777" w:rsidR="00E7262C" w:rsidRDefault="00000000">
            <w:pPr>
              <w:spacing w:line="240" w:lineRule="auto"/>
              <w:ind w:firstLineChars="0" w:firstLine="0"/>
              <w:jc w:val="both"/>
              <w:rPr>
                <w:rFonts w:cs="Times New Roman"/>
                <w:b/>
                <w:bCs/>
                <w:color w:val="FF0000"/>
                <w:sz w:val="21"/>
                <w:szCs w:val="21"/>
              </w:rPr>
            </w:pPr>
            <w:r>
              <w:rPr>
                <w:rFonts w:cs="Times New Roman"/>
                <w:sz w:val="21"/>
                <w:szCs w:val="21"/>
              </w:rPr>
              <w:t>Modbus Master Scan Time</w:t>
            </w:r>
          </w:p>
        </w:tc>
        <w:tc>
          <w:tcPr>
            <w:tcW w:w="6030" w:type="dxa"/>
            <w:vAlign w:val="center"/>
          </w:tcPr>
          <w:p w14:paraId="3F0F409F" w14:textId="77777777" w:rsidR="00E7262C" w:rsidRDefault="00000000">
            <w:pPr>
              <w:snapToGrid w:val="0"/>
              <w:spacing w:line="240" w:lineRule="auto"/>
              <w:ind w:firstLineChars="0" w:firstLine="0"/>
              <w:jc w:val="both"/>
              <w:rPr>
                <w:rFonts w:cs="Times New Roman"/>
                <w:b/>
                <w:bCs/>
                <w:color w:val="000000"/>
                <w:sz w:val="21"/>
                <w:szCs w:val="21"/>
              </w:rPr>
            </w:pPr>
            <w:r>
              <w:rPr>
                <w:rFonts w:cs="Times New Roman"/>
                <w:b/>
                <w:bCs/>
                <w:color w:val="000000"/>
                <w:sz w:val="21"/>
                <w:szCs w:val="21"/>
              </w:rPr>
              <w:t xml:space="preserve">Modbus RTU Master Mode Polling Time </w:t>
            </w:r>
          </w:p>
          <w:p w14:paraId="472ED972" w14:textId="77777777" w:rsidR="00E7262C" w:rsidRDefault="00000000">
            <w:pPr>
              <w:snapToGrid w:val="0"/>
              <w:spacing w:line="240" w:lineRule="auto"/>
              <w:ind w:firstLineChars="0" w:firstLine="0"/>
              <w:jc w:val="both"/>
              <w:rPr>
                <w:rFonts w:cs="Times New Roman"/>
                <w:b/>
                <w:bCs/>
                <w:color w:val="FF0000"/>
                <w:sz w:val="21"/>
                <w:szCs w:val="21"/>
              </w:rPr>
            </w:pPr>
            <w:r>
              <w:rPr>
                <w:rFonts w:cs="Times New Roman"/>
                <w:color w:val="000000"/>
                <w:sz w:val="21"/>
                <w:szCs w:val="21"/>
              </w:rPr>
              <w:t xml:space="preserve">In MBS Master Mode, the interval between a completed instruction and the next instruction; unit: </w:t>
            </w:r>
            <w:proofErr w:type="spellStart"/>
            <w:r>
              <w:rPr>
                <w:rFonts w:cs="Times New Roman"/>
                <w:color w:val="000000"/>
                <w:sz w:val="21"/>
                <w:szCs w:val="21"/>
              </w:rPr>
              <w:t>ms.</w:t>
            </w:r>
            <w:proofErr w:type="spellEnd"/>
          </w:p>
        </w:tc>
      </w:tr>
    </w:tbl>
    <w:p w14:paraId="47008833" w14:textId="77777777" w:rsidR="00E7262C" w:rsidRDefault="00000000">
      <w:pPr>
        <w:pStyle w:val="2"/>
        <w:numPr>
          <w:ilvl w:val="1"/>
          <w:numId w:val="2"/>
        </w:numPr>
        <w:jc w:val="both"/>
        <w:rPr>
          <w:rFonts w:cs="Times New Roman"/>
        </w:rPr>
      </w:pPr>
      <w:bookmarkStart w:id="209" w:name="_Toc191367963"/>
      <w:r>
        <w:rPr>
          <w:rFonts w:cs="Times New Roman"/>
        </w:rPr>
        <w:t>Configuration Module Description</w:t>
      </w:r>
      <w:bookmarkEnd w:id="209"/>
    </w:p>
    <w:p w14:paraId="7A75E90F" w14:textId="77777777" w:rsidR="00E7262C" w:rsidRPr="0078398F" w:rsidRDefault="00000000">
      <w:pPr>
        <w:ind w:firstLine="480"/>
        <w:jc w:val="both"/>
        <w:rPr>
          <w:rFonts w:cs="Times New Roman"/>
          <w:color w:val="FF0000"/>
          <w:szCs w:val="24"/>
        </w:rPr>
      </w:pPr>
      <w:r w:rsidRPr="0078398F">
        <w:rPr>
          <w:rFonts w:eastAsia="Segoe UI" w:cs="Times New Roman"/>
          <w:color w:val="1F2329"/>
          <w:szCs w:val="24"/>
          <w:shd w:val="clear" w:color="auto" w:fill="FFFFFF"/>
        </w:rPr>
        <w:t xml:space="preserve">Each serial port can be independently configured as Modbus master station, Modbus slave station, or free port. </w:t>
      </w:r>
      <w:r w:rsidRPr="0078398F">
        <w:rPr>
          <w:rFonts w:eastAsia="Segoe UI" w:cs="Times New Roman"/>
          <w:color w:val="FF0000"/>
          <w:szCs w:val="24"/>
          <w:shd w:val="clear" w:color="auto" w:fill="FFFFFF"/>
        </w:rPr>
        <w:t>The maximum number of modules that can be configured for the Modbus master station is 32. The maximum number of modules that can be configured for the Modbus slave station is 1. And the maximum number of modules that can be configured for the free port is 1.</w:t>
      </w:r>
    </w:p>
    <w:p w14:paraId="187AF12B" w14:textId="77777777" w:rsidR="00E7262C" w:rsidRDefault="00000000">
      <w:pPr>
        <w:pStyle w:val="3"/>
        <w:numPr>
          <w:ilvl w:val="2"/>
          <w:numId w:val="2"/>
        </w:numPr>
        <w:spacing w:before="156" w:after="156"/>
        <w:jc w:val="both"/>
        <w:rPr>
          <w:rFonts w:cs="Times New Roman"/>
        </w:rPr>
      </w:pPr>
      <w:bookmarkStart w:id="210" w:name="_Toc191367964"/>
      <w:r>
        <w:rPr>
          <w:rFonts w:cs="Times New Roman"/>
        </w:rPr>
        <w:t>Modbus Master Configuration</w:t>
      </w:r>
      <w:bookmarkEnd w:id="210"/>
    </w:p>
    <w:p w14:paraId="3F82B6E5" w14:textId="77777777" w:rsidR="00E7262C" w:rsidRPr="0078398F" w:rsidRDefault="00000000">
      <w:pPr>
        <w:ind w:firstLine="480"/>
        <w:jc w:val="both"/>
        <w:rPr>
          <w:rFonts w:cs="Times New Roman"/>
          <w:szCs w:val="24"/>
        </w:rPr>
      </w:pPr>
      <w:r w:rsidRPr="0078398F">
        <w:rPr>
          <w:rFonts w:eastAsia="Segoe UI" w:cs="Times New Roman"/>
          <w:color w:val="1F2329"/>
          <w:szCs w:val="24"/>
          <w:shd w:val="clear" w:color="auto" w:fill="FFFFFF"/>
        </w:rPr>
        <w:t>In the Slot, select the module corresponding to the serial port and add the module you want to configure. For example, add "Read 32 Words 4xxxx" to Serial Port 1. Each serial port can configure up to 32 modules when the allocation is reasonable, as shown in the following figure:</w:t>
      </w:r>
    </w:p>
    <w:p w14:paraId="14AF327B"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86C7340" wp14:editId="238E5144">
            <wp:extent cx="4798695" cy="1801495"/>
            <wp:effectExtent l="0" t="0" r="1905" b="8255"/>
            <wp:docPr id="8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5"/>
                    <pic:cNvPicPr>
                      <a:picLocks noChangeAspect="1"/>
                    </pic:cNvPicPr>
                  </pic:nvPicPr>
                  <pic:blipFill>
                    <a:blip r:embed="rId58"/>
                    <a:stretch>
                      <a:fillRect/>
                    </a:stretch>
                  </pic:blipFill>
                  <pic:spPr>
                    <a:xfrm>
                      <a:off x="0" y="0"/>
                      <a:ext cx="4798695" cy="1801495"/>
                    </a:xfrm>
                    <a:prstGeom prst="rect">
                      <a:avLst/>
                    </a:prstGeom>
                    <a:noFill/>
                    <a:ln>
                      <a:noFill/>
                    </a:ln>
                  </pic:spPr>
                </pic:pic>
              </a:graphicData>
            </a:graphic>
          </wp:inline>
        </w:drawing>
      </w:r>
    </w:p>
    <w:p w14:paraId="20305082" w14:textId="77777777" w:rsidR="00E7262C" w:rsidRPr="0078398F" w:rsidRDefault="00000000">
      <w:pPr>
        <w:snapToGrid w:val="0"/>
        <w:spacing w:beforeLines="50" w:before="156" w:afterLines="50" w:after="156"/>
        <w:ind w:firstLine="480"/>
        <w:jc w:val="both"/>
        <w:textAlignment w:val="baseline"/>
        <w:rPr>
          <w:rFonts w:cs="Times New Roman"/>
          <w:szCs w:val="24"/>
        </w:rPr>
      </w:pPr>
      <w:r w:rsidRPr="0078398F">
        <w:rPr>
          <w:rFonts w:eastAsia="Segoe UI" w:cs="Times New Roman"/>
          <w:color w:val="1F2329"/>
          <w:szCs w:val="24"/>
          <w:shd w:val="clear" w:color="auto" w:fill="FFFFFF"/>
        </w:rPr>
        <w:t>After the configuration is completed, add the refresh IO, and then it can be operated (OP). The illustration is as follows:</w:t>
      </w:r>
    </w:p>
    <w:p w14:paraId="788D4B10" w14:textId="77777777" w:rsidR="00E7262C" w:rsidRDefault="00E7262C">
      <w:pPr>
        <w:ind w:firstLine="480"/>
        <w:jc w:val="both"/>
        <w:rPr>
          <w:rFonts w:cs="Times New Roman"/>
        </w:rPr>
      </w:pPr>
    </w:p>
    <w:p w14:paraId="5F859BB9" w14:textId="77777777" w:rsidR="00E7262C" w:rsidRDefault="00000000">
      <w:pPr>
        <w:spacing w:line="240" w:lineRule="auto"/>
        <w:ind w:firstLine="480"/>
        <w:jc w:val="center"/>
        <w:rPr>
          <w:rFonts w:cs="Times New Roman"/>
        </w:rPr>
      </w:pPr>
      <w:r>
        <w:rPr>
          <w:rFonts w:cs="Times New Roman"/>
          <w:noProof/>
        </w:rPr>
        <w:lastRenderedPageBreak/>
        <w:drawing>
          <wp:inline distT="0" distB="0" distL="114300" distR="114300" wp14:anchorId="25D07093" wp14:editId="487B8D32">
            <wp:extent cx="2450465" cy="2757170"/>
            <wp:effectExtent l="0" t="0" r="6985" b="5080"/>
            <wp:docPr id="8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6"/>
                    <pic:cNvPicPr>
                      <a:picLocks noChangeAspect="1"/>
                    </pic:cNvPicPr>
                  </pic:nvPicPr>
                  <pic:blipFill>
                    <a:blip r:embed="rId59"/>
                    <a:stretch>
                      <a:fillRect/>
                    </a:stretch>
                  </pic:blipFill>
                  <pic:spPr>
                    <a:xfrm>
                      <a:off x="0" y="0"/>
                      <a:ext cx="2450465" cy="2757170"/>
                    </a:xfrm>
                    <a:prstGeom prst="rect">
                      <a:avLst/>
                    </a:prstGeom>
                    <a:noFill/>
                    <a:ln>
                      <a:noFill/>
                    </a:ln>
                  </pic:spPr>
                </pic:pic>
              </a:graphicData>
            </a:graphic>
          </wp:inline>
        </w:drawing>
      </w:r>
    </w:p>
    <w:p w14:paraId="23B3EC3D" w14:textId="77777777" w:rsidR="00E7262C" w:rsidRDefault="00E7262C">
      <w:pPr>
        <w:spacing w:line="240" w:lineRule="auto"/>
        <w:ind w:firstLine="480"/>
        <w:jc w:val="both"/>
        <w:rPr>
          <w:rFonts w:cs="Times New Roman"/>
        </w:rPr>
      </w:pPr>
    </w:p>
    <w:p w14:paraId="334FF06D" w14:textId="77777777" w:rsidR="00E7262C" w:rsidRDefault="00000000">
      <w:pPr>
        <w:spacing w:line="240" w:lineRule="auto"/>
        <w:ind w:firstLineChars="0" w:firstLine="0"/>
        <w:jc w:val="center"/>
        <w:rPr>
          <w:rFonts w:cs="Times New Roman"/>
          <w:sz w:val="21"/>
          <w:szCs w:val="21"/>
        </w:rPr>
      </w:pPr>
      <w:r>
        <w:rPr>
          <w:rFonts w:cs="Times New Roman"/>
          <w:noProof/>
        </w:rPr>
        <w:drawing>
          <wp:inline distT="0" distB="0" distL="114300" distR="114300" wp14:anchorId="46E4902E" wp14:editId="497C0675">
            <wp:extent cx="2346325" cy="2219960"/>
            <wp:effectExtent l="0" t="0" r="15875" b="8890"/>
            <wp:docPr id="9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4"/>
                    <pic:cNvPicPr>
                      <a:picLocks noChangeAspect="1"/>
                    </pic:cNvPicPr>
                  </pic:nvPicPr>
                  <pic:blipFill>
                    <a:blip r:embed="rId60"/>
                    <a:stretch>
                      <a:fillRect/>
                    </a:stretch>
                  </pic:blipFill>
                  <pic:spPr>
                    <a:xfrm>
                      <a:off x="0" y="0"/>
                      <a:ext cx="2346325" cy="2219960"/>
                    </a:xfrm>
                    <a:prstGeom prst="rect">
                      <a:avLst/>
                    </a:prstGeom>
                    <a:noFill/>
                    <a:ln>
                      <a:noFill/>
                    </a:ln>
                  </pic:spPr>
                </pic:pic>
              </a:graphicData>
            </a:graphic>
          </wp:inline>
        </w:drawing>
      </w:r>
    </w:p>
    <w:tbl>
      <w:tblPr>
        <w:tblStyle w:val="ac"/>
        <w:tblW w:w="0" w:type="auto"/>
        <w:tblLook w:val="04A0" w:firstRow="1" w:lastRow="0" w:firstColumn="1" w:lastColumn="0" w:noHBand="0" w:noVBand="1"/>
      </w:tblPr>
      <w:tblGrid>
        <w:gridCol w:w="1966"/>
        <w:gridCol w:w="6330"/>
      </w:tblGrid>
      <w:tr w:rsidR="00E7262C" w14:paraId="51C2EDDA" w14:textId="77777777">
        <w:tc>
          <w:tcPr>
            <w:tcW w:w="2011" w:type="dxa"/>
          </w:tcPr>
          <w:p w14:paraId="1CC749EF"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State</w:t>
            </w:r>
          </w:p>
        </w:tc>
        <w:tc>
          <w:tcPr>
            <w:tcW w:w="6511" w:type="dxa"/>
            <w:vAlign w:val="center"/>
          </w:tcPr>
          <w:p w14:paraId="246C227A"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Module status: </w:t>
            </w:r>
          </w:p>
          <w:p w14:paraId="63737530"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1: Communication is normal </w:t>
            </w:r>
          </w:p>
          <w:p w14:paraId="5F63AE98"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2: Communication timeout </w:t>
            </w:r>
          </w:p>
          <w:p w14:paraId="0E2DD63D"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3: CRC error </w:t>
            </w:r>
          </w:p>
          <w:p w14:paraId="0F808D8C"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4: Function code or address error</w:t>
            </w:r>
          </w:p>
        </w:tc>
      </w:tr>
      <w:tr w:rsidR="00E7262C" w14:paraId="068831ED" w14:textId="77777777">
        <w:tc>
          <w:tcPr>
            <w:tcW w:w="2011" w:type="dxa"/>
            <w:vAlign w:val="center"/>
          </w:tcPr>
          <w:p w14:paraId="3E2BB4AA"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Output Data</w:t>
            </w:r>
          </w:p>
        </w:tc>
        <w:tc>
          <w:tcPr>
            <w:tcW w:w="6511" w:type="dxa"/>
            <w:vAlign w:val="center"/>
          </w:tcPr>
          <w:p w14:paraId="2DBEA9E3"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Output address: Output Data 1~ Output Data x </w:t>
            </w:r>
          </w:p>
        </w:tc>
      </w:tr>
      <w:tr w:rsidR="00E7262C" w14:paraId="0F8CCD16" w14:textId="77777777">
        <w:tc>
          <w:tcPr>
            <w:tcW w:w="2011" w:type="dxa"/>
            <w:vAlign w:val="center"/>
          </w:tcPr>
          <w:p w14:paraId="31EFF703"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Slave ID</w:t>
            </w:r>
          </w:p>
        </w:tc>
        <w:tc>
          <w:tcPr>
            <w:tcW w:w="6511" w:type="dxa"/>
            <w:vAlign w:val="center"/>
          </w:tcPr>
          <w:p w14:paraId="5DE4047B"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The ID of the slave to be accessed </w:t>
            </w:r>
          </w:p>
        </w:tc>
      </w:tr>
      <w:tr w:rsidR="00E7262C" w14:paraId="1A88D708" w14:textId="77777777">
        <w:tc>
          <w:tcPr>
            <w:tcW w:w="2011" w:type="dxa"/>
            <w:vAlign w:val="center"/>
          </w:tcPr>
          <w:p w14:paraId="27A475C6" w14:textId="77777777" w:rsidR="00E7262C" w:rsidRDefault="00000000">
            <w:pPr>
              <w:snapToGrid w:val="0"/>
              <w:spacing w:line="240" w:lineRule="auto"/>
              <w:ind w:firstLineChars="0" w:firstLine="0"/>
              <w:jc w:val="both"/>
              <w:rPr>
                <w:rFonts w:cs="Times New Roman"/>
                <w:sz w:val="20"/>
                <w:szCs w:val="20"/>
              </w:rPr>
            </w:pPr>
            <w:proofErr w:type="spellStart"/>
            <w:r>
              <w:rPr>
                <w:rFonts w:cs="Times New Roman"/>
                <w:color w:val="000000"/>
                <w:sz w:val="20"/>
                <w:szCs w:val="20"/>
              </w:rPr>
              <w:t>Addr</w:t>
            </w:r>
            <w:proofErr w:type="spellEnd"/>
          </w:p>
        </w:tc>
        <w:tc>
          <w:tcPr>
            <w:tcW w:w="6511" w:type="dxa"/>
            <w:vAlign w:val="center"/>
          </w:tcPr>
          <w:p w14:paraId="6B46E9EB"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The Modbus address to be accessed</w:t>
            </w:r>
          </w:p>
        </w:tc>
      </w:tr>
    </w:tbl>
    <w:p w14:paraId="0EAE0EB9" w14:textId="77777777" w:rsidR="00E7262C" w:rsidRDefault="00000000">
      <w:pPr>
        <w:spacing w:line="240" w:lineRule="auto"/>
        <w:ind w:firstLine="480"/>
        <w:jc w:val="center"/>
        <w:rPr>
          <w:rFonts w:cs="Times New Roman"/>
        </w:rPr>
      </w:pPr>
      <w:r>
        <w:rPr>
          <w:rFonts w:cs="Times New Roman"/>
          <w:noProof/>
        </w:rPr>
        <w:drawing>
          <wp:inline distT="0" distB="0" distL="114300" distR="114300" wp14:anchorId="361096DD" wp14:editId="35786664">
            <wp:extent cx="2115185" cy="2146300"/>
            <wp:effectExtent l="0" t="0" r="18415" b="6350"/>
            <wp:docPr id="9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5"/>
                    <pic:cNvPicPr>
                      <a:picLocks noChangeAspect="1"/>
                    </pic:cNvPicPr>
                  </pic:nvPicPr>
                  <pic:blipFill>
                    <a:blip r:embed="rId61"/>
                    <a:stretch>
                      <a:fillRect/>
                    </a:stretch>
                  </pic:blipFill>
                  <pic:spPr>
                    <a:xfrm>
                      <a:off x="0" y="0"/>
                      <a:ext cx="2115185" cy="2146300"/>
                    </a:xfrm>
                    <a:prstGeom prst="rect">
                      <a:avLst/>
                    </a:prstGeom>
                    <a:noFill/>
                    <a:ln>
                      <a:noFill/>
                    </a:ln>
                  </pic:spPr>
                </pic:pic>
              </a:graphicData>
            </a:graphic>
          </wp:inline>
        </w:drawing>
      </w:r>
    </w:p>
    <w:tbl>
      <w:tblPr>
        <w:tblStyle w:val="ac"/>
        <w:tblW w:w="4999" w:type="pct"/>
        <w:tblLook w:val="04A0" w:firstRow="1" w:lastRow="0" w:firstColumn="1" w:lastColumn="0" w:noHBand="0" w:noVBand="1"/>
      </w:tblPr>
      <w:tblGrid>
        <w:gridCol w:w="1898"/>
        <w:gridCol w:w="6396"/>
      </w:tblGrid>
      <w:tr w:rsidR="00E7262C" w14:paraId="177D969C" w14:textId="77777777">
        <w:tc>
          <w:tcPr>
            <w:tcW w:w="1144" w:type="pct"/>
            <w:vAlign w:val="center"/>
          </w:tcPr>
          <w:p w14:paraId="46778741"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lastRenderedPageBreak/>
              <w:t>Input Data</w:t>
            </w:r>
          </w:p>
        </w:tc>
        <w:tc>
          <w:tcPr>
            <w:tcW w:w="3855" w:type="pct"/>
            <w:vAlign w:val="center"/>
          </w:tcPr>
          <w:p w14:paraId="728C9D5B"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Input address: Input Data 1~ Input Data x</w:t>
            </w:r>
          </w:p>
        </w:tc>
      </w:tr>
      <w:tr w:rsidR="00E7262C" w14:paraId="255F4570" w14:textId="77777777">
        <w:tc>
          <w:tcPr>
            <w:tcW w:w="1144" w:type="pct"/>
          </w:tcPr>
          <w:p w14:paraId="48079D89"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State</w:t>
            </w:r>
          </w:p>
        </w:tc>
        <w:tc>
          <w:tcPr>
            <w:tcW w:w="3855" w:type="pct"/>
            <w:vAlign w:val="center"/>
          </w:tcPr>
          <w:p w14:paraId="673379D1"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Module status: </w:t>
            </w:r>
          </w:p>
          <w:p w14:paraId="3CD53A17"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1: Communication is normal </w:t>
            </w:r>
          </w:p>
          <w:p w14:paraId="5B226529"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2: Communication timeout </w:t>
            </w:r>
          </w:p>
          <w:p w14:paraId="518FC9CF" w14:textId="77777777" w:rsidR="00E7262C" w:rsidRDefault="00000000">
            <w:pPr>
              <w:snapToGrid w:val="0"/>
              <w:spacing w:line="240" w:lineRule="auto"/>
              <w:ind w:firstLineChars="0" w:firstLine="0"/>
              <w:jc w:val="both"/>
              <w:rPr>
                <w:rFonts w:cs="Times New Roman"/>
                <w:color w:val="000000"/>
                <w:sz w:val="20"/>
                <w:szCs w:val="20"/>
              </w:rPr>
            </w:pPr>
            <w:r>
              <w:rPr>
                <w:rFonts w:cs="Times New Roman"/>
                <w:color w:val="000000"/>
                <w:sz w:val="20"/>
                <w:szCs w:val="20"/>
              </w:rPr>
              <w:t xml:space="preserve">3: CRC error </w:t>
            </w:r>
          </w:p>
          <w:p w14:paraId="143DE3F7"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4: Function code or address error</w:t>
            </w:r>
          </w:p>
        </w:tc>
      </w:tr>
      <w:tr w:rsidR="00E7262C" w14:paraId="7D3AA97D" w14:textId="77777777">
        <w:tc>
          <w:tcPr>
            <w:tcW w:w="1144" w:type="pct"/>
            <w:vAlign w:val="center"/>
          </w:tcPr>
          <w:p w14:paraId="52F790D5"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Slave ID</w:t>
            </w:r>
          </w:p>
        </w:tc>
        <w:tc>
          <w:tcPr>
            <w:tcW w:w="3855" w:type="pct"/>
            <w:vAlign w:val="center"/>
          </w:tcPr>
          <w:p w14:paraId="7E7C2F97"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The ID of the slave to be accessed</w:t>
            </w:r>
          </w:p>
        </w:tc>
      </w:tr>
      <w:tr w:rsidR="00E7262C" w14:paraId="4CE2FEF4" w14:textId="77777777">
        <w:tc>
          <w:tcPr>
            <w:tcW w:w="1144" w:type="pct"/>
            <w:vAlign w:val="center"/>
          </w:tcPr>
          <w:p w14:paraId="4E852781" w14:textId="77777777" w:rsidR="00E7262C" w:rsidRDefault="00000000">
            <w:pPr>
              <w:snapToGrid w:val="0"/>
              <w:spacing w:line="240" w:lineRule="auto"/>
              <w:ind w:firstLineChars="0" w:firstLine="0"/>
              <w:jc w:val="both"/>
              <w:rPr>
                <w:rFonts w:cs="Times New Roman"/>
                <w:sz w:val="20"/>
                <w:szCs w:val="20"/>
              </w:rPr>
            </w:pPr>
            <w:proofErr w:type="spellStart"/>
            <w:r>
              <w:rPr>
                <w:rFonts w:cs="Times New Roman"/>
                <w:color w:val="000000"/>
                <w:sz w:val="20"/>
                <w:szCs w:val="20"/>
              </w:rPr>
              <w:t>Addr</w:t>
            </w:r>
            <w:proofErr w:type="spellEnd"/>
          </w:p>
        </w:tc>
        <w:tc>
          <w:tcPr>
            <w:tcW w:w="3855" w:type="pct"/>
            <w:vAlign w:val="center"/>
          </w:tcPr>
          <w:p w14:paraId="65496CE2"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The address of the Modbus to be accessed</w:t>
            </w:r>
          </w:p>
        </w:tc>
      </w:tr>
    </w:tbl>
    <w:p w14:paraId="3B5BC336" w14:textId="77777777" w:rsidR="00E7262C" w:rsidRDefault="00000000">
      <w:pPr>
        <w:pStyle w:val="3"/>
        <w:numPr>
          <w:ilvl w:val="2"/>
          <w:numId w:val="2"/>
        </w:numPr>
        <w:spacing w:before="156" w:after="156"/>
        <w:jc w:val="both"/>
        <w:rPr>
          <w:rFonts w:cs="Times New Roman"/>
        </w:rPr>
      </w:pPr>
      <w:bookmarkStart w:id="211" w:name="_Toc191367965"/>
      <w:r>
        <w:rPr>
          <w:rFonts w:cs="Times New Roman"/>
        </w:rPr>
        <w:t>Modbus Slave Configuration</w:t>
      </w:r>
      <w:bookmarkEnd w:id="211"/>
    </w:p>
    <w:p w14:paraId="4A5CD006" w14:textId="77777777" w:rsidR="00E7262C" w:rsidRPr="0078398F" w:rsidRDefault="00000000">
      <w:pPr>
        <w:snapToGrid w:val="0"/>
        <w:spacing w:beforeLines="50" w:before="156" w:afterLines="50" w:after="156"/>
        <w:ind w:firstLine="480"/>
        <w:jc w:val="both"/>
        <w:textAlignment w:val="baseline"/>
        <w:rPr>
          <w:rFonts w:cs="Times New Roman"/>
          <w:szCs w:val="24"/>
        </w:rPr>
      </w:pPr>
      <w:r w:rsidRPr="0078398F">
        <w:rPr>
          <w:rFonts w:eastAsia="Segoe UI" w:cs="Times New Roman"/>
          <w:color w:val="1F2329"/>
          <w:szCs w:val="24"/>
          <w:shd w:val="clear" w:color="auto" w:fill="FFFFFF"/>
        </w:rPr>
        <w:t>In the Slot, select the module corresponding to the relevant serial port and add the slave station module that you want to configure. Each serial port can configure at most 1 module. If the number of configured modules is greater than 1, OP cannot be carried out</w:t>
      </w:r>
      <w:r w:rsidRPr="0078398F">
        <w:rPr>
          <w:rFonts w:cs="Times New Roman"/>
          <w:color w:val="1F2329"/>
          <w:szCs w:val="24"/>
          <w:shd w:val="clear" w:color="auto" w:fill="FFFFFF"/>
        </w:rPr>
        <w:t>, as shown in the following figure</w:t>
      </w:r>
      <w:r w:rsidRPr="0078398F">
        <w:rPr>
          <w:rFonts w:eastAsia="Segoe UI" w:cs="Times New Roman"/>
          <w:color w:val="1F2329"/>
          <w:szCs w:val="24"/>
          <w:shd w:val="clear" w:color="auto" w:fill="FFFFFF"/>
        </w:rPr>
        <w:t>:</w:t>
      </w:r>
    </w:p>
    <w:p w14:paraId="65A5551D"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6FCD674" wp14:editId="0CBC0EF7">
            <wp:extent cx="5264150" cy="1999615"/>
            <wp:effectExtent l="0" t="0" r="12700" b="635"/>
            <wp:docPr id="8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2"/>
                    <pic:cNvPicPr>
                      <a:picLocks noChangeAspect="1"/>
                    </pic:cNvPicPr>
                  </pic:nvPicPr>
                  <pic:blipFill>
                    <a:blip r:embed="rId62"/>
                    <a:stretch>
                      <a:fillRect/>
                    </a:stretch>
                  </pic:blipFill>
                  <pic:spPr>
                    <a:xfrm>
                      <a:off x="0" y="0"/>
                      <a:ext cx="5264150" cy="1999615"/>
                    </a:xfrm>
                    <a:prstGeom prst="rect">
                      <a:avLst/>
                    </a:prstGeom>
                    <a:noFill/>
                    <a:ln>
                      <a:noFill/>
                    </a:ln>
                  </pic:spPr>
                </pic:pic>
              </a:graphicData>
            </a:graphic>
          </wp:inline>
        </w:drawing>
      </w:r>
    </w:p>
    <w:p w14:paraId="12BF18B2" w14:textId="77777777" w:rsidR="00E7262C" w:rsidRPr="0078398F" w:rsidRDefault="00000000">
      <w:pPr>
        <w:snapToGrid w:val="0"/>
        <w:spacing w:beforeLines="50" w:before="156" w:afterLines="50" w:after="156"/>
        <w:ind w:firstLine="480"/>
        <w:jc w:val="both"/>
        <w:textAlignment w:val="baseline"/>
        <w:rPr>
          <w:rFonts w:cs="Times New Roman"/>
          <w:szCs w:val="24"/>
        </w:rPr>
      </w:pPr>
      <w:r w:rsidRPr="0078398F">
        <w:rPr>
          <w:rFonts w:eastAsia="Segoe UI" w:cs="Times New Roman"/>
          <w:color w:val="1F2329"/>
          <w:szCs w:val="24"/>
          <w:shd w:val="clear" w:color="auto" w:fill="FFFFFF"/>
        </w:rPr>
        <w:t>After the configuration is completed, add the refresh IO, and then OP can be carried out, as shown in the following figure:</w:t>
      </w:r>
    </w:p>
    <w:p w14:paraId="4823325D" w14:textId="77777777" w:rsidR="00E7262C" w:rsidRDefault="00E7262C">
      <w:pPr>
        <w:ind w:firstLine="480"/>
        <w:jc w:val="both"/>
        <w:rPr>
          <w:rFonts w:cs="Times New Roman"/>
        </w:rPr>
      </w:pPr>
    </w:p>
    <w:p w14:paraId="0950017D" w14:textId="77777777" w:rsidR="00E7262C" w:rsidRDefault="00000000">
      <w:pPr>
        <w:spacing w:line="240" w:lineRule="auto"/>
        <w:ind w:firstLine="480"/>
        <w:jc w:val="both"/>
        <w:rPr>
          <w:rFonts w:cs="Times New Roman"/>
        </w:rPr>
      </w:pPr>
      <w:r>
        <w:rPr>
          <w:rFonts w:cs="Times New Roman"/>
          <w:noProof/>
        </w:rPr>
        <w:lastRenderedPageBreak/>
        <w:drawing>
          <wp:inline distT="0" distB="0" distL="114300" distR="114300" wp14:anchorId="2596BFA5" wp14:editId="2342F356">
            <wp:extent cx="2553335" cy="3055620"/>
            <wp:effectExtent l="0" t="0" r="18415" b="11430"/>
            <wp:docPr id="8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4"/>
                    <pic:cNvPicPr>
                      <a:picLocks noChangeAspect="1"/>
                    </pic:cNvPicPr>
                  </pic:nvPicPr>
                  <pic:blipFill>
                    <a:blip r:embed="rId63"/>
                    <a:stretch>
                      <a:fillRect/>
                    </a:stretch>
                  </pic:blipFill>
                  <pic:spPr>
                    <a:xfrm>
                      <a:off x="0" y="0"/>
                      <a:ext cx="2553335" cy="3055620"/>
                    </a:xfrm>
                    <a:prstGeom prst="rect">
                      <a:avLst/>
                    </a:prstGeom>
                    <a:noFill/>
                    <a:ln>
                      <a:noFill/>
                    </a:ln>
                  </pic:spPr>
                </pic:pic>
              </a:graphicData>
            </a:graphic>
          </wp:inline>
        </w:drawing>
      </w:r>
    </w:p>
    <w:tbl>
      <w:tblPr>
        <w:tblStyle w:val="ac"/>
        <w:tblW w:w="5000" w:type="pct"/>
        <w:tblLook w:val="04A0" w:firstRow="1" w:lastRow="0" w:firstColumn="1" w:lastColumn="0" w:noHBand="0" w:noVBand="1"/>
      </w:tblPr>
      <w:tblGrid>
        <w:gridCol w:w="1570"/>
        <w:gridCol w:w="6726"/>
      </w:tblGrid>
      <w:tr w:rsidR="00E7262C" w14:paraId="2A17F33D" w14:textId="77777777">
        <w:tc>
          <w:tcPr>
            <w:tcW w:w="946" w:type="pct"/>
            <w:shd w:val="clear" w:color="auto" w:fill="BFBFBF" w:themeFill="background1" w:themeFillShade="BF"/>
            <w:vAlign w:val="center"/>
          </w:tcPr>
          <w:p w14:paraId="5D55DADF"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 w:val="20"/>
                <w:szCs w:val="20"/>
              </w:rPr>
              <w:t>Parameter</w:t>
            </w:r>
          </w:p>
        </w:tc>
        <w:tc>
          <w:tcPr>
            <w:tcW w:w="4053" w:type="pct"/>
            <w:shd w:val="clear" w:color="auto" w:fill="BFBFBF" w:themeFill="background1" w:themeFillShade="BF"/>
            <w:vAlign w:val="center"/>
          </w:tcPr>
          <w:p w14:paraId="41BA7B46"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 w:val="20"/>
                <w:szCs w:val="20"/>
              </w:rPr>
              <w:t>Description</w:t>
            </w:r>
          </w:p>
        </w:tc>
      </w:tr>
      <w:tr w:rsidR="00E7262C" w14:paraId="7804602C" w14:textId="77777777">
        <w:trPr>
          <w:trHeight w:val="90"/>
        </w:trPr>
        <w:tc>
          <w:tcPr>
            <w:tcW w:w="946" w:type="pct"/>
            <w:vAlign w:val="center"/>
          </w:tcPr>
          <w:p w14:paraId="73DB379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 xml:space="preserve">Input </w:t>
            </w:r>
            <w:proofErr w:type="spellStart"/>
            <w:r>
              <w:rPr>
                <w:rFonts w:cs="Times New Roman"/>
                <w:color w:val="000000"/>
                <w:sz w:val="20"/>
                <w:szCs w:val="20"/>
              </w:rPr>
              <w:t>Datas</w:t>
            </w:r>
            <w:proofErr w:type="spellEnd"/>
            <w:r>
              <w:rPr>
                <w:rFonts w:cs="Times New Roman"/>
                <w:color w:val="000000"/>
                <w:sz w:val="20"/>
                <w:szCs w:val="20"/>
              </w:rPr>
              <w:t>:</w:t>
            </w:r>
          </w:p>
        </w:tc>
        <w:tc>
          <w:tcPr>
            <w:tcW w:w="4053" w:type="pct"/>
            <w:vAlign w:val="bottom"/>
          </w:tcPr>
          <w:p w14:paraId="3BF059D2" w14:textId="77777777" w:rsidR="00E7262C" w:rsidRDefault="00000000">
            <w:pPr>
              <w:snapToGrid w:val="0"/>
              <w:spacing w:line="240" w:lineRule="auto"/>
              <w:ind w:firstLineChars="0" w:firstLine="0"/>
              <w:jc w:val="both"/>
              <w:rPr>
                <w:rFonts w:eastAsia="Segoe UI" w:cs="Times New Roman"/>
                <w:color w:val="1F2329"/>
                <w:sz w:val="20"/>
                <w:szCs w:val="20"/>
                <w:shd w:val="clear" w:color="auto" w:fill="FFFFFF"/>
              </w:rPr>
            </w:pPr>
            <w:r>
              <w:rPr>
                <w:rFonts w:eastAsia="Segoe UI" w:cs="Times New Roman"/>
                <w:color w:val="1F2329"/>
                <w:sz w:val="20"/>
                <w:szCs w:val="20"/>
                <w:shd w:val="clear" w:color="auto" w:fill="FFFFFF"/>
              </w:rPr>
              <w:t>Input Data 1~ Input Data x</w:t>
            </w:r>
          </w:p>
          <w:p w14:paraId="0EB2AF86" w14:textId="77777777" w:rsidR="00E7262C" w:rsidRDefault="00000000">
            <w:pPr>
              <w:snapToGrid w:val="0"/>
              <w:spacing w:line="240" w:lineRule="auto"/>
              <w:ind w:firstLineChars="0" w:firstLine="0"/>
              <w:jc w:val="both"/>
              <w:rPr>
                <w:rFonts w:cs="Times New Roman"/>
                <w:sz w:val="21"/>
                <w:szCs w:val="21"/>
              </w:rPr>
            </w:pPr>
            <w:r>
              <w:rPr>
                <w:rFonts w:eastAsia="Segoe UI" w:cs="Times New Roman"/>
                <w:color w:val="1F2329"/>
                <w:sz w:val="20"/>
                <w:szCs w:val="20"/>
                <w:shd w:val="clear" w:color="auto" w:fill="FFFFFF"/>
              </w:rPr>
              <w:t xml:space="preserve">The data area </w:t>
            </w:r>
            <w:r>
              <w:rPr>
                <w:rFonts w:cs="Times New Roman"/>
                <w:color w:val="1F2329"/>
                <w:sz w:val="20"/>
                <w:szCs w:val="20"/>
                <w:shd w:val="clear" w:color="auto" w:fill="FFFFFF"/>
              </w:rPr>
              <w:t xml:space="preserve">written by </w:t>
            </w:r>
            <w:r>
              <w:rPr>
                <w:rFonts w:eastAsia="Segoe UI" w:cs="Times New Roman"/>
                <w:color w:val="1F2329"/>
                <w:sz w:val="20"/>
                <w:szCs w:val="20"/>
                <w:shd w:val="clear" w:color="auto" w:fill="FFFFFF"/>
              </w:rPr>
              <w:t xml:space="preserve">Modbus RTU master station </w:t>
            </w:r>
            <w:r>
              <w:rPr>
                <w:rFonts w:cs="Times New Roman"/>
                <w:color w:val="1F2329"/>
                <w:sz w:val="20"/>
                <w:szCs w:val="20"/>
                <w:shd w:val="clear" w:color="auto" w:fill="FFFFFF"/>
              </w:rPr>
              <w:t>is allowed and t</w:t>
            </w:r>
            <w:r>
              <w:rPr>
                <w:rFonts w:eastAsia="Segoe UI" w:cs="Times New Roman"/>
                <w:color w:val="1F2329"/>
                <w:sz w:val="20"/>
                <w:szCs w:val="20"/>
                <w:shd w:val="clear" w:color="auto" w:fill="FFFFFF"/>
              </w:rPr>
              <w:t>he starting address is 40256.</w:t>
            </w:r>
          </w:p>
        </w:tc>
      </w:tr>
      <w:tr w:rsidR="00E7262C" w14:paraId="3FEE99F8" w14:textId="77777777">
        <w:tc>
          <w:tcPr>
            <w:tcW w:w="946" w:type="pct"/>
            <w:vAlign w:val="center"/>
          </w:tcPr>
          <w:p w14:paraId="5AEA768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 xml:space="preserve">Output </w:t>
            </w:r>
            <w:proofErr w:type="spellStart"/>
            <w:r>
              <w:rPr>
                <w:rFonts w:cs="Times New Roman"/>
                <w:color w:val="000000"/>
                <w:sz w:val="20"/>
                <w:szCs w:val="20"/>
              </w:rPr>
              <w:t>Datas</w:t>
            </w:r>
            <w:proofErr w:type="spellEnd"/>
            <w:r>
              <w:rPr>
                <w:rFonts w:cs="Times New Roman"/>
                <w:color w:val="000000"/>
                <w:sz w:val="20"/>
                <w:szCs w:val="20"/>
              </w:rPr>
              <w:t>:</w:t>
            </w:r>
          </w:p>
        </w:tc>
        <w:tc>
          <w:tcPr>
            <w:tcW w:w="4053" w:type="pct"/>
            <w:vAlign w:val="center"/>
          </w:tcPr>
          <w:p w14:paraId="6FD25E07" w14:textId="77777777" w:rsidR="00E7262C" w:rsidRDefault="00000000">
            <w:pPr>
              <w:snapToGrid w:val="0"/>
              <w:spacing w:line="240" w:lineRule="auto"/>
              <w:ind w:firstLineChars="0" w:firstLine="0"/>
              <w:jc w:val="both"/>
              <w:rPr>
                <w:rFonts w:eastAsia="Segoe UI" w:cs="Times New Roman"/>
                <w:color w:val="1F2329"/>
                <w:sz w:val="20"/>
                <w:szCs w:val="20"/>
                <w:shd w:val="clear" w:color="auto" w:fill="FFFFFF"/>
              </w:rPr>
            </w:pPr>
            <w:r>
              <w:rPr>
                <w:rFonts w:eastAsia="Segoe UI" w:cs="Times New Roman"/>
                <w:color w:val="1F2329"/>
                <w:sz w:val="20"/>
                <w:szCs w:val="20"/>
                <w:shd w:val="clear" w:color="auto" w:fill="FFFFFF"/>
              </w:rPr>
              <w:t>Output Data 1~ Output Data x</w:t>
            </w:r>
          </w:p>
          <w:p w14:paraId="746E20D6" w14:textId="77777777" w:rsidR="00E7262C" w:rsidRDefault="00000000">
            <w:pPr>
              <w:snapToGrid w:val="0"/>
              <w:spacing w:line="240" w:lineRule="auto"/>
              <w:ind w:firstLineChars="0" w:firstLine="0"/>
              <w:jc w:val="both"/>
              <w:rPr>
                <w:rFonts w:cs="Times New Roman"/>
                <w:sz w:val="21"/>
                <w:szCs w:val="21"/>
              </w:rPr>
            </w:pPr>
            <w:r>
              <w:rPr>
                <w:rFonts w:eastAsia="Segoe UI" w:cs="Times New Roman"/>
                <w:color w:val="1F2329"/>
                <w:sz w:val="20"/>
                <w:szCs w:val="20"/>
                <w:shd w:val="clear" w:color="auto" w:fill="FFFFFF"/>
              </w:rPr>
              <w:t xml:space="preserve">The data area </w:t>
            </w:r>
            <w:r>
              <w:rPr>
                <w:rFonts w:cs="Times New Roman"/>
                <w:color w:val="1F2329"/>
                <w:sz w:val="20"/>
                <w:szCs w:val="20"/>
                <w:shd w:val="clear" w:color="auto" w:fill="FFFFFF"/>
              </w:rPr>
              <w:t xml:space="preserve">read by </w:t>
            </w:r>
            <w:r>
              <w:rPr>
                <w:rFonts w:eastAsia="Segoe UI" w:cs="Times New Roman"/>
                <w:color w:val="1F2329"/>
                <w:sz w:val="20"/>
                <w:szCs w:val="20"/>
                <w:shd w:val="clear" w:color="auto" w:fill="FFFFFF"/>
              </w:rPr>
              <w:t xml:space="preserve">Modbus RTU master station </w:t>
            </w:r>
            <w:r>
              <w:rPr>
                <w:rFonts w:cs="Times New Roman"/>
                <w:color w:val="1F2329"/>
                <w:sz w:val="20"/>
                <w:szCs w:val="20"/>
                <w:shd w:val="clear" w:color="auto" w:fill="FFFFFF"/>
              </w:rPr>
              <w:t>is allowed and t</w:t>
            </w:r>
            <w:r>
              <w:rPr>
                <w:rFonts w:eastAsia="Segoe UI" w:cs="Times New Roman"/>
                <w:color w:val="1F2329"/>
                <w:sz w:val="20"/>
                <w:szCs w:val="20"/>
                <w:shd w:val="clear" w:color="auto" w:fill="FFFFFF"/>
              </w:rPr>
              <w:t>he starting address is 40001.</w:t>
            </w:r>
          </w:p>
        </w:tc>
      </w:tr>
      <w:tr w:rsidR="00E7262C" w14:paraId="6233EE55" w14:textId="77777777">
        <w:tc>
          <w:tcPr>
            <w:tcW w:w="946" w:type="pct"/>
            <w:vAlign w:val="center"/>
          </w:tcPr>
          <w:p w14:paraId="3F958C0C"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0"/>
                <w:szCs w:val="20"/>
              </w:rPr>
              <w:t>Slave ID:</w:t>
            </w:r>
          </w:p>
        </w:tc>
        <w:tc>
          <w:tcPr>
            <w:tcW w:w="4053" w:type="pct"/>
            <w:vAlign w:val="center"/>
          </w:tcPr>
          <w:p w14:paraId="672A70BD" w14:textId="77777777" w:rsidR="00E7262C" w:rsidRDefault="00000000">
            <w:pPr>
              <w:snapToGrid w:val="0"/>
              <w:spacing w:line="240" w:lineRule="auto"/>
              <w:ind w:firstLineChars="0" w:firstLine="0"/>
              <w:jc w:val="both"/>
              <w:rPr>
                <w:rFonts w:cs="Times New Roman"/>
                <w:sz w:val="21"/>
                <w:szCs w:val="21"/>
              </w:rPr>
            </w:pPr>
            <w:r>
              <w:rPr>
                <w:rFonts w:eastAsia="Segoe UI" w:cs="Times New Roman"/>
                <w:color w:val="1F2329"/>
                <w:sz w:val="20"/>
                <w:szCs w:val="20"/>
                <w:shd w:val="clear" w:color="auto" w:fill="FFFFFF"/>
              </w:rPr>
              <w:t>ID of the local slave station</w:t>
            </w:r>
          </w:p>
        </w:tc>
      </w:tr>
    </w:tbl>
    <w:p w14:paraId="7D4B0D64" w14:textId="77777777" w:rsidR="00E7262C" w:rsidRDefault="00E7262C">
      <w:pPr>
        <w:spacing w:line="240" w:lineRule="auto"/>
        <w:ind w:firstLine="480"/>
        <w:jc w:val="both"/>
        <w:rPr>
          <w:rFonts w:cs="Times New Roman"/>
        </w:rPr>
      </w:pPr>
    </w:p>
    <w:p w14:paraId="434D9F5A" w14:textId="77777777" w:rsidR="00E7262C" w:rsidRDefault="00000000">
      <w:pPr>
        <w:pStyle w:val="3"/>
        <w:numPr>
          <w:ilvl w:val="2"/>
          <w:numId w:val="2"/>
        </w:numPr>
        <w:spacing w:before="156" w:after="156"/>
        <w:jc w:val="both"/>
        <w:rPr>
          <w:rFonts w:cs="Times New Roman"/>
        </w:rPr>
      </w:pPr>
      <w:bookmarkStart w:id="212" w:name="_Toc191367966"/>
      <w:r>
        <w:rPr>
          <w:rFonts w:cs="Times New Roman"/>
        </w:rPr>
        <w:t>Free Port Configuration</w:t>
      </w:r>
      <w:bookmarkEnd w:id="212"/>
    </w:p>
    <w:p w14:paraId="13E71A70" w14:textId="77777777" w:rsidR="00E7262C" w:rsidRPr="0078398F" w:rsidRDefault="00000000">
      <w:pPr>
        <w:snapToGrid w:val="0"/>
        <w:spacing w:beforeLines="50" w:before="156" w:afterLines="50" w:after="156"/>
        <w:ind w:firstLine="480"/>
        <w:jc w:val="both"/>
        <w:textAlignment w:val="baseline"/>
        <w:rPr>
          <w:rFonts w:cs="Times New Roman"/>
          <w:b/>
          <w:szCs w:val="24"/>
        </w:rPr>
      </w:pPr>
      <w:r w:rsidRPr="0078398F">
        <w:rPr>
          <w:rFonts w:eastAsia="Segoe UI" w:cs="Times New Roman"/>
          <w:color w:val="1F2329"/>
          <w:szCs w:val="24"/>
          <w:shd w:val="clear" w:color="auto" w:fill="FFFFFF"/>
        </w:rPr>
        <w:t>In the Slot, select the module corresponding to the relevant serial port and add it. Each serial port can be configured with a maximum of 1 module. If the number of configured modules is greater than 1, OP cannot be carried out, as shown in the following figure:</w:t>
      </w:r>
    </w:p>
    <w:p w14:paraId="23EDECE4"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5A7DEE47" wp14:editId="2C2AF0F0">
            <wp:extent cx="5263515" cy="1891030"/>
            <wp:effectExtent l="0" t="0" r="13335" b="13970"/>
            <wp:docPr id="8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7"/>
                    <pic:cNvPicPr>
                      <a:picLocks noChangeAspect="1"/>
                    </pic:cNvPicPr>
                  </pic:nvPicPr>
                  <pic:blipFill>
                    <a:blip r:embed="rId64"/>
                    <a:stretch>
                      <a:fillRect/>
                    </a:stretch>
                  </pic:blipFill>
                  <pic:spPr>
                    <a:xfrm>
                      <a:off x="0" y="0"/>
                      <a:ext cx="5263515" cy="1891030"/>
                    </a:xfrm>
                    <a:prstGeom prst="rect">
                      <a:avLst/>
                    </a:prstGeom>
                    <a:noFill/>
                    <a:ln>
                      <a:noFill/>
                    </a:ln>
                  </pic:spPr>
                </pic:pic>
              </a:graphicData>
            </a:graphic>
          </wp:inline>
        </w:drawing>
      </w:r>
    </w:p>
    <w:p w14:paraId="79A5B520" w14:textId="77777777" w:rsidR="00E7262C" w:rsidRDefault="00000000">
      <w:pPr>
        <w:snapToGrid w:val="0"/>
        <w:spacing w:beforeLines="50" w:before="156" w:afterLines="50" w:after="156"/>
        <w:ind w:firstLine="480"/>
        <w:jc w:val="both"/>
        <w:textAlignment w:val="baseline"/>
        <w:rPr>
          <w:rFonts w:cs="Times New Roman"/>
        </w:rPr>
      </w:pPr>
      <w:r>
        <w:rPr>
          <w:rFonts w:cs="Times New Roman"/>
          <w:color w:val="000000"/>
          <w:szCs w:val="24"/>
        </w:rPr>
        <w:t>Input parameter description:</w:t>
      </w:r>
    </w:p>
    <w:p w14:paraId="652285B5" w14:textId="77777777" w:rsidR="00E7262C" w:rsidRDefault="00000000">
      <w:pPr>
        <w:spacing w:line="240" w:lineRule="auto"/>
        <w:ind w:firstLineChars="0" w:firstLine="0"/>
        <w:jc w:val="center"/>
        <w:rPr>
          <w:rFonts w:cs="Times New Roman"/>
        </w:rPr>
      </w:pPr>
      <w:r>
        <w:rPr>
          <w:rFonts w:cs="Times New Roman"/>
          <w:noProof/>
        </w:rPr>
        <w:lastRenderedPageBreak/>
        <w:drawing>
          <wp:inline distT="0" distB="0" distL="114300" distR="114300" wp14:anchorId="0669E42F" wp14:editId="27638D02">
            <wp:extent cx="3514725" cy="2905125"/>
            <wp:effectExtent l="0" t="0" r="9525" b="9525"/>
            <wp:docPr id="8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1"/>
                    <pic:cNvPicPr>
                      <a:picLocks noChangeAspect="1"/>
                    </pic:cNvPicPr>
                  </pic:nvPicPr>
                  <pic:blipFill>
                    <a:blip r:embed="rId65"/>
                    <a:stretch>
                      <a:fillRect/>
                    </a:stretch>
                  </pic:blipFill>
                  <pic:spPr>
                    <a:xfrm>
                      <a:off x="0" y="0"/>
                      <a:ext cx="3514725" cy="2905125"/>
                    </a:xfrm>
                    <a:prstGeom prst="rect">
                      <a:avLst/>
                    </a:prstGeom>
                    <a:noFill/>
                    <a:ln>
                      <a:noFill/>
                    </a:ln>
                  </pic:spPr>
                </pic:pic>
              </a:graphicData>
            </a:graphic>
          </wp:inline>
        </w:drawing>
      </w:r>
    </w:p>
    <w:p w14:paraId="78705EF8" w14:textId="77777777" w:rsidR="00E7262C" w:rsidRDefault="00E7262C">
      <w:pPr>
        <w:spacing w:line="240" w:lineRule="auto"/>
        <w:ind w:firstLineChars="0" w:firstLine="0"/>
        <w:jc w:val="both"/>
        <w:rPr>
          <w:rFonts w:cs="Times New Roman"/>
        </w:rPr>
      </w:pPr>
    </w:p>
    <w:tbl>
      <w:tblPr>
        <w:tblStyle w:val="ac"/>
        <w:tblW w:w="4999" w:type="pct"/>
        <w:tblLook w:val="04A0" w:firstRow="1" w:lastRow="0" w:firstColumn="1" w:lastColumn="0" w:noHBand="0" w:noVBand="1"/>
      </w:tblPr>
      <w:tblGrid>
        <w:gridCol w:w="2304"/>
        <w:gridCol w:w="5990"/>
      </w:tblGrid>
      <w:tr w:rsidR="00E7262C" w14:paraId="07086777" w14:textId="77777777">
        <w:tc>
          <w:tcPr>
            <w:tcW w:w="1389" w:type="pct"/>
            <w:vMerge w:val="restart"/>
            <w:vAlign w:val="center"/>
          </w:tcPr>
          <w:p w14:paraId="09F857B8"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Meaning of status words</w:t>
            </w:r>
          </w:p>
        </w:tc>
        <w:tc>
          <w:tcPr>
            <w:tcW w:w="3610" w:type="pct"/>
            <w:vAlign w:val="center"/>
          </w:tcPr>
          <w:p w14:paraId="1749D8A1"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Transmit Done: The current frame data has been sent; </w:t>
            </w:r>
          </w:p>
        </w:tc>
      </w:tr>
      <w:tr w:rsidR="00E7262C" w14:paraId="5FABA9D7" w14:textId="77777777">
        <w:tc>
          <w:tcPr>
            <w:tcW w:w="1389" w:type="pct"/>
            <w:vMerge/>
          </w:tcPr>
          <w:p w14:paraId="687604F0" w14:textId="77777777" w:rsidR="00E7262C" w:rsidRDefault="00E7262C">
            <w:pPr>
              <w:snapToGrid w:val="0"/>
              <w:spacing w:line="240" w:lineRule="auto"/>
              <w:ind w:firstLineChars="0" w:firstLine="0"/>
              <w:jc w:val="both"/>
              <w:rPr>
                <w:rFonts w:cs="Times New Roman"/>
                <w:sz w:val="20"/>
                <w:szCs w:val="20"/>
              </w:rPr>
            </w:pPr>
          </w:p>
        </w:tc>
        <w:tc>
          <w:tcPr>
            <w:tcW w:w="3610" w:type="pct"/>
            <w:vAlign w:val="center"/>
          </w:tcPr>
          <w:p w14:paraId="12A85AAF"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Receive request: There is new data to receive; </w:t>
            </w:r>
          </w:p>
        </w:tc>
      </w:tr>
      <w:tr w:rsidR="00E7262C" w14:paraId="576D9C0D" w14:textId="77777777">
        <w:trPr>
          <w:trHeight w:val="322"/>
        </w:trPr>
        <w:tc>
          <w:tcPr>
            <w:tcW w:w="1389" w:type="pct"/>
            <w:vMerge/>
          </w:tcPr>
          <w:p w14:paraId="579F74C5" w14:textId="77777777" w:rsidR="00E7262C" w:rsidRDefault="00E7262C">
            <w:pPr>
              <w:snapToGrid w:val="0"/>
              <w:spacing w:line="240" w:lineRule="auto"/>
              <w:ind w:firstLineChars="0" w:firstLine="0"/>
              <w:jc w:val="both"/>
              <w:rPr>
                <w:rFonts w:cs="Times New Roman"/>
                <w:sz w:val="20"/>
                <w:szCs w:val="20"/>
              </w:rPr>
            </w:pPr>
          </w:p>
        </w:tc>
        <w:tc>
          <w:tcPr>
            <w:tcW w:w="3610" w:type="pct"/>
            <w:vAlign w:val="center"/>
          </w:tcPr>
          <w:p w14:paraId="1B4F9757"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Init accepted: The serial port has been reinitialized; </w:t>
            </w:r>
          </w:p>
        </w:tc>
      </w:tr>
      <w:tr w:rsidR="00E7262C" w14:paraId="2E3D36C2" w14:textId="77777777">
        <w:tc>
          <w:tcPr>
            <w:tcW w:w="1389" w:type="pct"/>
            <w:vMerge/>
          </w:tcPr>
          <w:p w14:paraId="23088873" w14:textId="77777777" w:rsidR="00E7262C" w:rsidRDefault="00E7262C">
            <w:pPr>
              <w:snapToGrid w:val="0"/>
              <w:spacing w:line="240" w:lineRule="auto"/>
              <w:ind w:firstLineChars="0" w:firstLine="0"/>
              <w:jc w:val="both"/>
              <w:rPr>
                <w:rFonts w:cs="Times New Roman"/>
                <w:sz w:val="20"/>
                <w:szCs w:val="20"/>
              </w:rPr>
            </w:pPr>
          </w:p>
        </w:tc>
        <w:tc>
          <w:tcPr>
            <w:tcW w:w="3610" w:type="pct"/>
            <w:vAlign w:val="center"/>
          </w:tcPr>
          <w:p w14:paraId="19676292" w14:textId="77777777" w:rsidR="00E7262C" w:rsidRDefault="00000000">
            <w:pPr>
              <w:snapToGrid w:val="0"/>
              <w:spacing w:line="240" w:lineRule="auto"/>
              <w:ind w:firstLineChars="0" w:firstLine="0"/>
              <w:jc w:val="both"/>
              <w:rPr>
                <w:rFonts w:cs="Times New Roman"/>
                <w:sz w:val="20"/>
                <w:szCs w:val="20"/>
              </w:rPr>
            </w:pPr>
            <w:proofErr w:type="spellStart"/>
            <w:r>
              <w:rPr>
                <w:rFonts w:cs="Times New Roman"/>
                <w:sz w:val="20"/>
                <w:szCs w:val="20"/>
              </w:rPr>
              <w:t>SndBuffer</w:t>
            </w:r>
            <w:proofErr w:type="spellEnd"/>
            <w:r>
              <w:rPr>
                <w:rFonts w:cs="Times New Roman"/>
                <w:sz w:val="20"/>
                <w:szCs w:val="20"/>
              </w:rPr>
              <w:t xml:space="preserve"> full: The length of the sent frame exceeds 1024; </w:t>
            </w:r>
          </w:p>
        </w:tc>
      </w:tr>
      <w:tr w:rsidR="00E7262C" w14:paraId="7B4CBA8E" w14:textId="77777777">
        <w:tc>
          <w:tcPr>
            <w:tcW w:w="1389" w:type="pct"/>
            <w:vMerge/>
          </w:tcPr>
          <w:p w14:paraId="7D6A8165" w14:textId="77777777" w:rsidR="00E7262C" w:rsidRDefault="00E7262C">
            <w:pPr>
              <w:snapToGrid w:val="0"/>
              <w:spacing w:line="240" w:lineRule="auto"/>
              <w:ind w:firstLineChars="0" w:firstLine="0"/>
              <w:jc w:val="both"/>
              <w:rPr>
                <w:rFonts w:cs="Times New Roman"/>
                <w:sz w:val="20"/>
                <w:szCs w:val="20"/>
              </w:rPr>
            </w:pPr>
          </w:p>
        </w:tc>
        <w:tc>
          <w:tcPr>
            <w:tcW w:w="3610" w:type="pct"/>
            <w:vAlign w:val="center"/>
          </w:tcPr>
          <w:p w14:paraId="79F3067C" w14:textId="77777777" w:rsidR="00E7262C" w:rsidRDefault="00000000">
            <w:pPr>
              <w:snapToGrid w:val="0"/>
              <w:spacing w:line="240" w:lineRule="auto"/>
              <w:ind w:firstLineChars="0" w:firstLine="0"/>
              <w:jc w:val="both"/>
              <w:rPr>
                <w:rFonts w:cs="Times New Roman"/>
                <w:sz w:val="20"/>
                <w:szCs w:val="20"/>
              </w:rPr>
            </w:pPr>
            <w:proofErr w:type="spellStart"/>
            <w:r>
              <w:rPr>
                <w:rFonts w:cs="Times New Roman"/>
                <w:sz w:val="20"/>
                <w:szCs w:val="20"/>
              </w:rPr>
              <w:t>PutData</w:t>
            </w:r>
            <w:proofErr w:type="spellEnd"/>
            <w:r>
              <w:rPr>
                <w:rFonts w:cs="Times New Roman"/>
                <w:sz w:val="20"/>
                <w:szCs w:val="20"/>
              </w:rPr>
              <w:t xml:space="preserve"> Done: Writing the sent data to the send buffer is completed; </w:t>
            </w:r>
          </w:p>
        </w:tc>
      </w:tr>
      <w:tr w:rsidR="00E7262C" w14:paraId="14ABFE18" w14:textId="77777777">
        <w:tc>
          <w:tcPr>
            <w:tcW w:w="1389" w:type="pct"/>
            <w:vMerge/>
          </w:tcPr>
          <w:p w14:paraId="499DCF00" w14:textId="77777777" w:rsidR="00E7262C" w:rsidRDefault="00E7262C">
            <w:pPr>
              <w:snapToGrid w:val="0"/>
              <w:spacing w:line="240" w:lineRule="auto"/>
              <w:ind w:firstLineChars="0" w:firstLine="0"/>
              <w:jc w:val="both"/>
              <w:rPr>
                <w:rFonts w:cs="Times New Roman"/>
                <w:sz w:val="20"/>
                <w:szCs w:val="20"/>
              </w:rPr>
            </w:pPr>
          </w:p>
        </w:tc>
        <w:tc>
          <w:tcPr>
            <w:tcW w:w="3610" w:type="pct"/>
            <w:vAlign w:val="center"/>
          </w:tcPr>
          <w:p w14:paraId="461AFEC1"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Input length: The received length of the current data; </w:t>
            </w:r>
          </w:p>
        </w:tc>
      </w:tr>
      <w:tr w:rsidR="00E7262C" w14:paraId="0ED621DB" w14:textId="77777777">
        <w:tc>
          <w:tcPr>
            <w:tcW w:w="1389" w:type="pct"/>
            <w:vMerge/>
          </w:tcPr>
          <w:p w14:paraId="253F993D" w14:textId="77777777" w:rsidR="00E7262C" w:rsidRDefault="00E7262C">
            <w:pPr>
              <w:snapToGrid w:val="0"/>
              <w:spacing w:line="240" w:lineRule="auto"/>
              <w:ind w:firstLineChars="0" w:firstLine="0"/>
              <w:jc w:val="both"/>
              <w:rPr>
                <w:rFonts w:cs="Times New Roman"/>
                <w:sz w:val="20"/>
                <w:szCs w:val="20"/>
              </w:rPr>
            </w:pPr>
          </w:p>
        </w:tc>
        <w:tc>
          <w:tcPr>
            <w:tcW w:w="3610" w:type="pct"/>
            <w:vAlign w:val="center"/>
          </w:tcPr>
          <w:p w14:paraId="13E68DAF"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Total input length: The total length of the data frame; </w:t>
            </w:r>
          </w:p>
        </w:tc>
      </w:tr>
      <w:tr w:rsidR="00E7262C" w14:paraId="2E1B9680" w14:textId="77777777">
        <w:tc>
          <w:tcPr>
            <w:tcW w:w="1389" w:type="pct"/>
            <w:vAlign w:val="center"/>
          </w:tcPr>
          <w:p w14:paraId="47DD99A3"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Data In 0~ Data In 31</w:t>
            </w:r>
          </w:p>
        </w:tc>
        <w:tc>
          <w:tcPr>
            <w:tcW w:w="3610" w:type="pct"/>
            <w:vAlign w:val="center"/>
          </w:tcPr>
          <w:p w14:paraId="1B5BDC35"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Receive data buffer.</w:t>
            </w:r>
          </w:p>
        </w:tc>
      </w:tr>
    </w:tbl>
    <w:p w14:paraId="73697DA5" w14:textId="77777777" w:rsidR="00E7262C" w:rsidRDefault="00000000">
      <w:pPr>
        <w:snapToGrid w:val="0"/>
        <w:spacing w:beforeLines="50" w:before="156" w:afterLines="50" w:after="156"/>
        <w:ind w:firstLineChars="0" w:firstLine="0"/>
        <w:jc w:val="both"/>
        <w:textAlignment w:val="baseline"/>
        <w:rPr>
          <w:rFonts w:cs="Times New Roman"/>
        </w:rPr>
      </w:pPr>
      <w:r>
        <w:rPr>
          <w:rFonts w:cs="Times New Roman"/>
          <w:color w:val="000000"/>
          <w:szCs w:val="24"/>
        </w:rPr>
        <w:t>Output parameter description:</w:t>
      </w:r>
    </w:p>
    <w:p w14:paraId="3106184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31254677" wp14:editId="7E0D1AAB">
            <wp:extent cx="3962400" cy="2667000"/>
            <wp:effectExtent l="0" t="0" r="0" b="0"/>
            <wp:docPr id="8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0"/>
                    <pic:cNvPicPr>
                      <a:picLocks noChangeAspect="1"/>
                    </pic:cNvPicPr>
                  </pic:nvPicPr>
                  <pic:blipFill>
                    <a:blip r:embed="rId66"/>
                    <a:stretch>
                      <a:fillRect/>
                    </a:stretch>
                  </pic:blipFill>
                  <pic:spPr>
                    <a:xfrm>
                      <a:off x="0" y="0"/>
                      <a:ext cx="3962400" cy="2667000"/>
                    </a:xfrm>
                    <a:prstGeom prst="rect">
                      <a:avLst/>
                    </a:prstGeom>
                    <a:noFill/>
                    <a:ln>
                      <a:noFill/>
                    </a:ln>
                  </pic:spPr>
                </pic:pic>
              </a:graphicData>
            </a:graphic>
          </wp:inline>
        </w:drawing>
      </w:r>
    </w:p>
    <w:tbl>
      <w:tblPr>
        <w:tblStyle w:val="ac"/>
        <w:tblW w:w="5000" w:type="pct"/>
        <w:tblLook w:val="04A0" w:firstRow="1" w:lastRow="0" w:firstColumn="1" w:lastColumn="0" w:noHBand="0" w:noVBand="1"/>
      </w:tblPr>
      <w:tblGrid>
        <w:gridCol w:w="2887"/>
        <w:gridCol w:w="5409"/>
      </w:tblGrid>
      <w:tr w:rsidR="00E7262C" w14:paraId="489339B4" w14:textId="77777777">
        <w:tc>
          <w:tcPr>
            <w:tcW w:w="1740" w:type="pct"/>
            <w:vMerge w:val="restart"/>
            <w:vAlign w:val="center"/>
          </w:tcPr>
          <w:p w14:paraId="51DE4704"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Meaning of Ctrl Control words</w:t>
            </w:r>
          </w:p>
        </w:tc>
        <w:tc>
          <w:tcPr>
            <w:tcW w:w="3259" w:type="pct"/>
            <w:vAlign w:val="center"/>
          </w:tcPr>
          <w:p w14:paraId="57573B85"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Transmit request: send request; </w:t>
            </w:r>
          </w:p>
        </w:tc>
      </w:tr>
      <w:tr w:rsidR="00E7262C" w14:paraId="0A3F3647" w14:textId="77777777">
        <w:tc>
          <w:tcPr>
            <w:tcW w:w="1740" w:type="pct"/>
            <w:vMerge/>
          </w:tcPr>
          <w:p w14:paraId="531986CE" w14:textId="77777777" w:rsidR="00E7262C" w:rsidRDefault="00E7262C">
            <w:pPr>
              <w:snapToGrid w:val="0"/>
              <w:spacing w:line="240" w:lineRule="auto"/>
              <w:ind w:firstLineChars="0" w:firstLine="0"/>
              <w:jc w:val="both"/>
              <w:rPr>
                <w:rFonts w:cs="Times New Roman"/>
                <w:sz w:val="20"/>
                <w:szCs w:val="20"/>
              </w:rPr>
            </w:pPr>
          </w:p>
        </w:tc>
        <w:tc>
          <w:tcPr>
            <w:tcW w:w="3259" w:type="pct"/>
            <w:vAlign w:val="center"/>
          </w:tcPr>
          <w:p w14:paraId="15557391"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Receive accepted: data received; </w:t>
            </w:r>
          </w:p>
        </w:tc>
      </w:tr>
      <w:tr w:rsidR="00E7262C" w14:paraId="3F8D7067" w14:textId="77777777">
        <w:tc>
          <w:tcPr>
            <w:tcW w:w="1740" w:type="pct"/>
            <w:vMerge/>
          </w:tcPr>
          <w:p w14:paraId="361208E7" w14:textId="77777777" w:rsidR="00E7262C" w:rsidRDefault="00E7262C">
            <w:pPr>
              <w:snapToGrid w:val="0"/>
              <w:spacing w:line="240" w:lineRule="auto"/>
              <w:ind w:firstLineChars="0" w:firstLine="0"/>
              <w:jc w:val="both"/>
              <w:rPr>
                <w:rFonts w:cs="Times New Roman"/>
                <w:sz w:val="20"/>
                <w:szCs w:val="20"/>
              </w:rPr>
            </w:pPr>
          </w:p>
        </w:tc>
        <w:tc>
          <w:tcPr>
            <w:tcW w:w="3259" w:type="pct"/>
            <w:vAlign w:val="center"/>
          </w:tcPr>
          <w:p w14:paraId="6CEC47DA"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Init request: reinitialize the serial port; </w:t>
            </w:r>
          </w:p>
        </w:tc>
      </w:tr>
      <w:tr w:rsidR="00E7262C" w14:paraId="5CEF9543" w14:textId="77777777">
        <w:tc>
          <w:tcPr>
            <w:tcW w:w="1740" w:type="pct"/>
            <w:vMerge/>
          </w:tcPr>
          <w:p w14:paraId="301E0326" w14:textId="77777777" w:rsidR="00E7262C" w:rsidRDefault="00E7262C">
            <w:pPr>
              <w:snapToGrid w:val="0"/>
              <w:spacing w:line="240" w:lineRule="auto"/>
              <w:ind w:firstLineChars="0" w:firstLine="0"/>
              <w:jc w:val="both"/>
              <w:rPr>
                <w:rFonts w:cs="Times New Roman"/>
                <w:sz w:val="20"/>
                <w:szCs w:val="20"/>
              </w:rPr>
            </w:pPr>
          </w:p>
        </w:tc>
        <w:tc>
          <w:tcPr>
            <w:tcW w:w="3259" w:type="pct"/>
            <w:vAlign w:val="center"/>
          </w:tcPr>
          <w:p w14:paraId="0A6B9995"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Put data: write the send data to the send buffer; </w:t>
            </w:r>
          </w:p>
        </w:tc>
      </w:tr>
      <w:tr w:rsidR="00E7262C" w14:paraId="6DBEAED4" w14:textId="77777777">
        <w:tc>
          <w:tcPr>
            <w:tcW w:w="1740" w:type="pct"/>
            <w:vMerge/>
          </w:tcPr>
          <w:p w14:paraId="6E3E04A7" w14:textId="77777777" w:rsidR="00E7262C" w:rsidRDefault="00E7262C">
            <w:pPr>
              <w:snapToGrid w:val="0"/>
              <w:spacing w:line="240" w:lineRule="auto"/>
              <w:ind w:firstLineChars="0" w:firstLine="0"/>
              <w:jc w:val="both"/>
              <w:rPr>
                <w:rFonts w:cs="Times New Roman"/>
                <w:sz w:val="20"/>
                <w:szCs w:val="20"/>
              </w:rPr>
            </w:pPr>
          </w:p>
        </w:tc>
        <w:tc>
          <w:tcPr>
            <w:tcW w:w="3259" w:type="pct"/>
            <w:vAlign w:val="center"/>
          </w:tcPr>
          <w:p w14:paraId="5C456849"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 xml:space="preserve">Output length: the total length of the send data frame; </w:t>
            </w:r>
          </w:p>
        </w:tc>
      </w:tr>
      <w:tr w:rsidR="00E7262C" w14:paraId="345EC431" w14:textId="77777777">
        <w:tc>
          <w:tcPr>
            <w:tcW w:w="1740" w:type="pct"/>
            <w:vAlign w:val="center"/>
          </w:tcPr>
          <w:p w14:paraId="4745F3F3" w14:textId="77777777" w:rsidR="00E7262C" w:rsidRDefault="00000000">
            <w:pPr>
              <w:snapToGrid w:val="0"/>
              <w:spacing w:line="240" w:lineRule="auto"/>
              <w:ind w:firstLineChars="0" w:firstLine="0"/>
              <w:jc w:val="both"/>
              <w:rPr>
                <w:rFonts w:cs="Times New Roman"/>
                <w:sz w:val="20"/>
                <w:szCs w:val="20"/>
              </w:rPr>
            </w:pPr>
            <w:r>
              <w:rPr>
                <w:rFonts w:cs="Times New Roman"/>
                <w:color w:val="000000"/>
                <w:sz w:val="20"/>
                <w:szCs w:val="20"/>
              </w:rPr>
              <w:t>Data Out 0~ Data Out 31</w:t>
            </w:r>
          </w:p>
        </w:tc>
        <w:tc>
          <w:tcPr>
            <w:tcW w:w="3259" w:type="pct"/>
            <w:vAlign w:val="center"/>
          </w:tcPr>
          <w:p w14:paraId="61AC91B5" w14:textId="77777777" w:rsidR="00E7262C" w:rsidRDefault="00000000">
            <w:pPr>
              <w:snapToGrid w:val="0"/>
              <w:spacing w:line="240" w:lineRule="auto"/>
              <w:ind w:firstLineChars="0" w:firstLine="0"/>
              <w:jc w:val="both"/>
              <w:rPr>
                <w:rFonts w:cs="Times New Roman"/>
                <w:sz w:val="20"/>
                <w:szCs w:val="20"/>
              </w:rPr>
            </w:pPr>
            <w:r>
              <w:rPr>
                <w:rFonts w:cs="Times New Roman"/>
                <w:sz w:val="20"/>
                <w:szCs w:val="20"/>
              </w:rPr>
              <w:t>Send data buffer.</w:t>
            </w:r>
          </w:p>
        </w:tc>
      </w:tr>
    </w:tbl>
    <w:p w14:paraId="329953CF" w14:textId="77777777" w:rsidR="00E7262C" w:rsidRPr="0078398F" w:rsidRDefault="00000000">
      <w:pPr>
        <w:snapToGrid w:val="0"/>
        <w:spacing w:beforeLines="50" w:before="156" w:afterLines="50" w:after="156"/>
        <w:ind w:firstLine="480"/>
        <w:jc w:val="both"/>
        <w:textAlignment w:val="baseline"/>
        <w:rPr>
          <w:rFonts w:cs="Times New Roman"/>
          <w:color w:val="FF0000"/>
          <w:szCs w:val="24"/>
        </w:rPr>
      </w:pPr>
      <w:r w:rsidRPr="0078398F">
        <w:rPr>
          <w:rFonts w:eastAsia="Segoe UI" w:cs="Times New Roman"/>
          <w:color w:val="FF0000"/>
          <w:szCs w:val="24"/>
          <w:shd w:val="clear" w:color="auto" w:fill="FFFFFF"/>
        </w:rPr>
        <w:lastRenderedPageBreak/>
        <w:t>When conducting free port communication, it is recommended to initialize the serial port before receiving or sending data. After the serial port is successfully initialized, the initialization control word "Init request" needs to be set to 0. Otherwise, the serial port will not be able to receive and send data normally.</w:t>
      </w:r>
    </w:p>
    <w:p w14:paraId="3F30F508" w14:textId="77777777" w:rsidR="00E7262C" w:rsidRPr="0078398F" w:rsidRDefault="00000000">
      <w:pPr>
        <w:snapToGrid w:val="0"/>
        <w:spacing w:beforeLines="50" w:before="156" w:afterLines="50" w:after="156"/>
        <w:ind w:firstLine="482"/>
        <w:jc w:val="both"/>
        <w:textAlignment w:val="baseline"/>
        <w:rPr>
          <w:rFonts w:cs="Times New Roman"/>
          <w:b/>
          <w:bCs/>
          <w:szCs w:val="24"/>
        </w:rPr>
      </w:pPr>
      <w:r w:rsidRPr="0078398F">
        <w:rPr>
          <w:rFonts w:eastAsia="Segoe UI" w:cs="Times New Roman"/>
          <w:b/>
          <w:bCs/>
          <w:color w:val="1F2329"/>
          <w:szCs w:val="24"/>
          <w:shd w:val="clear" w:color="auto" w:fill="FFFFFF"/>
        </w:rPr>
        <w:t>Send data:</w:t>
      </w:r>
    </w:p>
    <w:p w14:paraId="5434FCA9" w14:textId="77777777" w:rsidR="00E7262C" w:rsidRPr="0078398F" w:rsidRDefault="00000000">
      <w:pPr>
        <w:numPr>
          <w:ilvl w:val="0"/>
          <w:numId w:val="10"/>
        </w:numPr>
        <w:snapToGrid w:val="0"/>
        <w:spacing w:beforeLines="50" w:before="156" w:afterLines="50" w:after="156"/>
        <w:ind w:leftChars="300" w:left="720" w:firstLine="480"/>
        <w:jc w:val="both"/>
        <w:textAlignment w:val="baseline"/>
        <w:rPr>
          <w:rFonts w:eastAsia="Segoe UI" w:cs="Times New Roman"/>
          <w:color w:val="1F2329"/>
          <w:szCs w:val="24"/>
          <w:shd w:val="clear" w:color="auto" w:fill="FFFFFF"/>
        </w:rPr>
      </w:pPr>
      <w:r w:rsidRPr="0078398F">
        <w:rPr>
          <w:rFonts w:eastAsia="Segoe UI" w:cs="Times New Roman"/>
          <w:color w:val="1F2329"/>
          <w:szCs w:val="24"/>
          <w:shd w:val="clear" w:color="auto" w:fill="FFFFFF"/>
        </w:rPr>
        <w:t>Initialize the serial port, set the COM1 control word "Init request" to 1. The initialization is completed when the COM1 status word "</w:t>
      </w:r>
      <w:proofErr w:type="spellStart"/>
      <w:r w:rsidRPr="0078398F">
        <w:rPr>
          <w:rFonts w:eastAsia="Segoe UI" w:cs="Times New Roman"/>
          <w:color w:val="1F2329"/>
          <w:szCs w:val="24"/>
          <w:shd w:val="clear" w:color="auto" w:fill="FFFFFF"/>
        </w:rPr>
        <w:t>Initaccepted</w:t>
      </w:r>
      <w:proofErr w:type="spellEnd"/>
      <w:r w:rsidRPr="0078398F">
        <w:rPr>
          <w:rFonts w:eastAsia="Segoe UI" w:cs="Times New Roman"/>
          <w:color w:val="1F2329"/>
          <w:szCs w:val="24"/>
          <w:shd w:val="clear" w:color="auto" w:fill="FFFFFF"/>
        </w:rPr>
        <w:t xml:space="preserve">" shows 1. </w:t>
      </w:r>
    </w:p>
    <w:p w14:paraId="0FCDC78C" w14:textId="77777777" w:rsidR="00E7262C" w:rsidRPr="0078398F" w:rsidRDefault="00000000">
      <w:pPr>
        <w:numPr>
          <w:ilvl w:val="0"/>
          <w:numId w:val="10"/>
        </w:numPr>
        <w:snapToGrid w:val="0"/>
        <w:spacing w:beforeLines="50" w:before="156" w:afterLines="50" w:after="156"/>
        <w:ind w:leftChars="300" w:left="720" w:firstLine="480"/>
        <w:jc w:val="both"/>
        <w:textAlignment w:val="baseline"/>
        <w:rPr>
          <w:rFonts w:eastAsia="Segoe UI" w:cs="Times New Roman"/>
          <w:color w:val="1F2329"/>
          <w:szCs w:val="24"/>
          <w:shd w:val="clear" w:color="auto" w:fill="FFFFFF"/>
        </w:rPr>
      </w:pPr>
      <w:r w:rsidRPr="0078398F">
        <w:rPr>
          <w:rFonts w:eastAsia="Segoe UI" w:cs="Times New Roman"/>
          <w:color w:val="1F2329"/>
          <w:szCs w:val="24"/>
          <w:shd w:val="clear" w:color="auto" w:fill="FFFFFF"/>
        </w:rPr>
        <w:t xml:space="preserve">Set the transmission data length by writing 40 to the COM1 control word "Output length". </w:t>
      </w:r>
    </w:p>
    <w:p w14:paraId="646D0BC4" w14:textId="77777777" w:rsidR="00E7262C" w:rsidRPr="0078398F" w:rsidRDefault="00000000">
      <w:pPr>
        <w:numPr>
          <w:ilvl w:val="0"/>
          <w:numId w:val="10"/>
        </w:numPr>
        <w:snapToGrid w:val="0"/>
        <w:spacing w:beforeLines="50" w:before="156" w:afterLines="50" w:after="156"/>
        <w:ind w:leftChars="300" w:left="720" w:firstLine="480"/>
        <w:jc w:val="both"/>
        <w:textAlignment w:val="baseline"/>
        <w:rPr>
          <w:rFonts w:eastAsia="Segoe UI" w:cs="Times New Roman"/>
          <w:color w:val="FF0000"/>
          <w:szCs w:val="24"/>
          <w:shd w:val="clear" w:color="auto" w:fill="FFFFFF"/>
        </w:rPr>
      </w:pPr>
      <w:r w:rsidRPr="0078398F">
        <w:rPr>
          <w:rFonts w:eastAsia="Segoe UI" w:cs="Times New Roman"/>
          <w:color w:val="1F2329"/>
          <w:szCs w:val="24"/>
          <w:shd w:val="clear" w:color="auto" w:fill="FFFFFF"/>
        </w:rPr>
        <w:t xml:space="preserve">Write the data from 1 to 32 into Output1 to Output32 in sequence </w:t>
      </w:r>
      <w:r w:rsidRPr="0078398F">
        <w:rPr>
          <w:rFonts w:eastAsia="Segoe UI" w:cs="Times New Roman"/>
          <w:color w:val="FF0000"/>
          <w:szCs w:val="24"/>
          <w:shd w:val="clear" w:color="auto" w:fill="FFFFFF"/>
        </w:rPr>
        <w:t>(only a maximum of 32 bytes of data can be written to the transmission buffer at a time. If the length of the data to be sent is greater than 32 bytes, the data needs to be written to the transmission buffer in batches and then sent out at one time. For example, when sending 40 bytes of data, write them to the transmission buffer in two batches and then send out the 40 bytes at one time).</w:t>
      </w:r>
    </w:p>
    <w:p w14:paraId="46694A1A" w14:textId="77777777" w:rsidR="00E7262C" w:rsidRPr="0078398F" w:rsidRDefault="00000000">
      <w:pPr>
        <w:numPr>
          <w:ilvl w:val="0"/>
          <w:numId w:val="10"/>
        </w:numPr>
        <w:snapToGrid w:val="0"/>
        <w:spacing w:beforeLines="50" w:before="156" w:afterLines="50" w:after="156"/>
        <w:ind w:leftChars="300" w:left="720" w:firstLine="480"/>
        <w:jc w:val="both"/>
        <w:textAlignment w:val="baseline"/>
        <w:rPr>
          <w:rFonts w:eastAsia="Segoe UI" w:cs="Times New Roman"/>
          <w:color w:val="1F2329"/>
          <w:szCs w:val="24"/>
          <w:shd w:val="clear" w:color="auto" w:fill="FFFFFF"/>
        </w:rPr>
      </w:pPr>
      <w:r w:rsidRPr="0078398F">
        <w:rPr>
          <w:rFonts w:eastAsia="Segoe UI" w:cs="Times New Roman"/>
          <w:color w:val="1F2329"/>
          <w:szCs w:val="24"/>
          <w:shd w:val="clear" w:color="auto" w:fill="FFFFFF"/>
        </w:rPr>
        <w:t xml:space="preserve">Set the COM1 control word "Transmit request" to 1 and at the same time set the control word "Put data" to 1. </w:t>
      </w:r>
    </w:p>
    <w:p w14:paraId="504C9080" w14:textId="77777777" w:rsidR="00E7262C" w:rsidRPr="0078398F" w:rsidRDefault="00000000">
      <w:pPr>
        <w:numPr>
          <w:ilvl w:val="0"/>
          <w:numId w:val="10"/>
        </w:numPr>
        <w:snapToGrid w:val="0"/>
        <w:spacing w:beforeLines="50" w:before="156" w:afterLines="50" w:after="156"/>
        <w:ind w:leftChars="300" w:left="720" w:firstLine="480"/>
        <w:jc w:val="both"/>
        <w:textAlignment w:val="baseline"/>
        <w:rPr>
          <w:rFonts w:eastAsia="Segoe UI" w:cs="Times New Roman"/>
          <w:color w:val="1F2329"/>
          <w:szCs w:val="24"/>
          <w:shd w:val="clear" w:color="auto" w:fill="FFFFFF"/>
        </w:rPr>
      </w:pPr>
      <w:r w:rsidRPr="0078398F">
        <w:rPr>
          <w:rFonts w:eastAsia="Segoe UI" w:cs="Times New Roman"/>
          <w:color w:val="1F2329"/>
          <w:szCs w:val="24"/>
          <w:shd w:val="clear" w:color="auto" w:fill="FFFFFF"/>
        </w:rPr>
        <w:t>Read the COM1 status word "</w:t>
      </w:r>
      <w:proofErr w:type="spellStart"/>
      <w:r w:rsidRPr="0078398F">
        <w:rPr>
          <w:rFonts w:eastAsia="Segoe UI" w:cs="Times New Roman"/>
          <w:color w:val="1F2329"/>
          <w:szCs w:val="24"/>
          <w:shd w:val="clear" w:color="auto" w:fill="FFFFFF"/>
        </w:rPr>
        <w:t>PutData</w:t>
      </w:r>
      <w:proofErr w:type="spellEnd"/>
      <w:r w:rsidRPr="0078398F">
        <w:rPr>
          <w:rFonts w:eastAsia="Segoe UI" w:cs="Times New Roman"/>
          <w:color w:val="1F2329"/>
          <w:szCs w:val="24"/>
          <w:shd w:val="clear" w:color="auto" w:fill="FFFFFF"/>
        </w:rPr>
        <w:t xml:space="preserve"> Done". When "</w:t>
      </w:r>
      <w:proofErr w:type="spellStart"/>
      <w:r w:rsidRPr="0078398F">
        <w:rPr>
          <w:rFonts w:eastAsia="Segoe UI" w:cs="Times New Roman"/>
          <w:color w:val="1F2329"/>
          <w:szCs w:val="24"/>
          <w:shd w:val="clear" w:color="auto" w:fill="FFFFFF"/>
        </w:rPr>
        <w:t>PutData</w:t>
      </w:r>
      <w:proofErr w:type="spellEnd"/>
      <w:r w:rsidRPr="0078398F">
        <w:rPr>
          <w:rFonts w:eastAsia="Segoe UI" w:cs="Times New Roman"/>
          <w:color w:val="1F2329"/>
          <w:szCs w:val="24"/>
          <w:shd w:val="clear" w:color="auto" w:fill="FFFFFF"/>
        </w:rPr>
        <w:t xml:space="preserve"> Done" is 1, the 32 bytes have been successfully written to the transmission buffer, and then set the control word "Put data" to 0. </w:t>
      </w:r>
    </w:p>
    <w:p w14:paraId="24505C2A" w14:textId="77777777" w:rsidR="00E7262C" w:rsidRPr="0078398F" w:rsidRDefault="00000000">
      <w:pPr>
        <w:snapToGrid w:val="0"/>
        <w:spacing w:beforeLines="50" w:before="156" w:afterLines="50" w:after="156"/>
        <w:ind w:leftChars="300" w:left="720" w:firstLine="480"/>
        <w:jc w:val="both"/>
        <w:textAlignment w:val="baseline"/>
        <w:rPr>
          <w:rFonts w:eastAsia="Segoe UI" w:cs="Times New Roman"/>
          <w:color w:val="1F2329"/>
          <w:szCs w:val="24"/>
          <w:shd w:val="clear" w:color="auto" w:fill="FFFFFF"/>
        </w:rPr>
      </w:pPr>
      <w:r w:rsidRPr="0078398F">
        <w:rPr>
          <w:rFonts w:eastAsia="Segoe UI" w:cs="Times New Roman"/>
          <w:color w:val="1F2329"/>
          <w:szCs w:val="24"/>
          <w:shd w:val="clear" w:color="auto" w:fill="FFFFFF"/>
        </w:rPr>
        <w:t xml:space="preserve">(6) Write the data from 33 to 40 into Output1 to Output8, and then set the control word "Put data" to 1. </w:t>
      </w:r>
    </w:p>
    <w:p w14:paraId="39EC6CAF" w14:textId="77777777" w:rsidR="00E7262C" w:rsidRPr="0078398F" w:rsidRDefault="00000000">
      <w:pPr>
        <w:snapToGrid w:val="0"/>
        <w:spacing w:beforeLines="50" w:before="156" w:afterLines="50" w:after="156"/>
        <w:ind w:leftChars="300" w:left="720" w:firstLine="480"/>
        <w:jc w:val="both"/>
        <w:textAlignment w:val="baseline"/>
        <w:rPr>
          <w:rFonts w:cs="Times New Roman"/>
          <w:szCs w:val="24"/>
        </w:rPr>
      </w:pPr>
      <w:r w:rsidRPr="0078398F">
        <w:rPr>
          <w:rFonts w:eastAsia="Segoe UI" w:cs="Times New Roman"/>
          <w:color w:val="1F2329"/>
          <w:szCs w:val="24"/>
          <w:shd w:val="clear" w:color="auto" w:fill="FFFFFF"/>
        </w:rPr>
        <w:t>(7) When the COM1 status word "Transmit Done" is 1, the current data frame is sent successfully, and set the control words "Transmit request" and "Put data" to 0; the sending of the current frame is completed.</w:t>
      </w:r>
    </w:p>
    <w:p w14:paraId="3E123C9B" w14:textId="77777777" w:rsidR="00E7262C" w:rsidRPr="0078398F" w:rsidRDefault="00000000">
      <w:pPr>
        <w:snapToGrid w:val="0"/>
        <w:spacing w:beforeLines="50" w:before="156" w:afterLines="50" w:after="156"/>
        <w:ind w:firstLine="482"/>
        <w:jc w:val="both"/>
        <w:textAlignment w:val="baseline"/>
        <w:rPr>
          <w:rFonts w:cs="Times New Roman"/>
          <w:b/>
          <w:bCs/>
          <w:szCs w:val="24"/>
        </w:rPr>
      </w:pPr>
      <w:r w:rsidRPr="0078398F">
        <w:rPr>
          <w:rFonts w:cs="Times New Roman"/>
          <w:b/>
          <w:bCs/>
          <w:color w:val="000000"/>
          <w:szCs w:val="24"/>
        </w:rPr>
        <w:t>Receive data:</w:t>
      </w:r>
    </w:p>
    <w:p w14:paraId="5CABE7A4" w14:textId="77777777" w:rsidR="00E7262C" w:rsidRPr="0078398F" w:rsidRDefault="00000000">
      <w:pPr>
        <w:numPr>
          <w:ilvl w:val="0"/>
          <w:numId w:val="11"/>
        </w:numPr>
        <w:snapToGrid w:val="0"/>
        <w:spacing w:beforeLines="50" w:before="156" w:afterLines="50" w:after="156"/>
        <w:ind w:leftChars="300" w:left="720" w:firstLine="480"/>
        <w:jc w:val="both"/>
        <w:textAlignment w:val="baseline"/>
        <w:rPr>
          <w:rFonts w:eastAsia="Segoe UI" w:cs="Times New Roman"/>
          <w:szCs w:val="24"/>
          <w:shd w:val="clear" w:color="auto" w:fill="FFFFFF"/>
        </w:rPr>
      </w:pPr>
      <w:r w:rsidRPr="0078398F">
        <w:rPr>
          <w:rFonts w:eastAsia="Segoe UI" w:cs="Times New Roman"/>
          <w:szCs w:val="24"/>
          <w:shd w:val="clear" w:color="auto" w:fill="FFFFFF"/>
        </w:rPr>
        <w:t>When the module is receiving data, the COM2 status word "Receive request" is 1, and "Input length" being 32 indicates that the currently receivable data is 32, and the "Total input length" shows a total length of 40.</w:t>
      </w:r>
    </w:p>
    <w:p w14:paraId="49E2568B" w14:textId="77777777" w:rsidR="00E7262C" w:rsidRPr="0078398F" w:rsidRDefault="00000000">
      <w:pPr>
        <w:snapToGrid w:val="0"/>
        <w:spacing w:beforeLines="50" w:before="156" w:afterLines="50" w:after="156"/>
        <w:ind w:leftChars="300" w:left="720" w:firstLine="480"/>
        <w:jc w:val="both"/>
        <w:textAlignment w:val="baseline"/>
        <w:rPr>
          <w:rFonts w:eastAsia="Segoe UI" w:cs="Times New Roman"/>
          <w:szCs w:val="24"/>
          <w:shd w:val="clear" w:color="auto" w:fill="FFFFFF"/>
        </w:rPr>
      </w:pPr>
      <w:r w:rsidRPr="0078398F">
        <w:rPr>
          <w:rFonts w:eastAsia="Segoe UI" w:cs="Times New Roman"/>
          <w:szCs w:val="24"/>
          <w:shd w:val="clear" w:color="auto" w:fill="FFFFFF"/>
        </w:rPr>
        <w:lastRenderedPageBreak/>
        <w:t>(2) Read Input1 to Input</w:t>
      </w:r>
      <w:r w:rsidRPr="0078398F">
        <w:rPr>
          <w:rFonts w:cs="Times New Roman"/>
          <w:szCs w:val="24"/>
          <w:shd w:val="clear" w:color="auto" w:fill="FFFFFF"/>
        </w:rPr>
        <w:t xml:space="preserve"> </w:t>
      </w:r>
      <w:r w:rsidRPr="0078398F">
        <w:rPr>
          <w:rFonts w:eastAsia="Segoe UI" w:cs="Times New Roman"/>
          <w:szCs w:val="24"/>
          <w:shd w:val="clear" w:color="auto" w:fill="FFFFFF"/>
        </w:rPr>
        <w:t>32 to read the first 32 bytes, and set the COM2 control word "Receive</w:t>
      </w:r>
      <w:r w:rsidRPr="0078398F">
        <w:rPr>
          <w:rFonts w:cs="Times New Roman"/>
          <w:szCs w:val="24"/>
          <w:shd w:val="clear" w:color="auto" w:fill="FFFFFF"/>
        </w:rPr>
        <w:t xml:space="preserve"> </w:t>
      </w:r>
      <w:r w:rsidRPr="0078398F">
        <w:rPr>
          <w:rFonts w:eastAsia="Segoe UI" w:cs="Times New Roman"/>
          <w:szCs w:val="24"/>
          <w:shd w:val="clear" w:color="auto" w:fill="FFFFFF"/>
        </w:rPr>
        <w:t>accepted" to 1. When the COM2 status word "Receive request" is read as 0 at this time, set the COM2 control word "Receive accepted" to 0. After it is set to 0, the COM2 status word "Receive request" shows 1, and "Input length" shows 8, indicating that there are 8 bytes of data to be received.</w:t>
      </w:r>
    </w:p>
    <w:p w14:paraId="0B1EF5C8" w14:textId="77777777" w:rsidR="00E7262C" w:rsidRPr="0078398F" w:rsidRDefault="00000000">
      <w:pPr>
        <w:snapToGrid w:val="0"/>
        <w:spacing w:beforeLines="50" w:before="156" w:afterLines="50" w:after="156"/>
        <w:ind w:leftChars="300" w:left="720" w:firstLine="480"/>
        <w:jc w:val="both"/>
        <w:textAlignment w:val="baseline"/>
        <w:rPr>
          <w:rFonts w:cs="Times New Roman"/>
          <w:szCs w:val="24"/>
        </w:rPr>
      </w:pPr>
      <w:r w:rsidRPr="0078398F">
        <w:rPr>
          <w:rFonts w:eastAsia="Segoe UI" w:cs="Times New Roman"/>
          <w:szCs w:val="24"/>
          <w:shd w:val="clear" w:color="auto" w:fill="FFFFFF"/>
        </w:rPr>
        <w:t>(3) At this time, read Input1 to Input</w:t>
      </w:r>
      <w:r w:rsidRPr="0078398F">
        <w:rPr>
          <w:rFonts w:cs="Times New Roman"/>
          <w:szCs w:val="24"/>
          <w:shd w:val="clear" w:color="auto" w:fill="FFFFFF"/>
        </w:rPr>
        <w:t xml:space="preserve"> </w:t>
      </w:r>
      <w:r w:rsidRPr="0078398F">
        <w:rPr>
          <w:rFonts w:eastAsia="Segoe UI" w:cs="Times New Roman"/>
          <w:szCs w:val="24"/>
          <w:shd w:val="clear" w:color="auto" w:fill="FFFFFF"/>
        </w:rPr>
        <w:t>8 to read the last 8 bytes. After reading, set the COM2 control word "Receive accepted" to 1 and then to 0. After it is set to 0, the COM1 status word "Receive request" shows 1. The reception of the current data frame is completed.</w:t>
      </w:r>
    </w:p>
    <w:p w14:paraId="3DC7A09F" w14:textId="77777777" w:rsidR="00E7262C" w:rsidRDefault="00000000">
      <w:pPr>
        <w:pStyle w:val="1"/>
        <w:numPr>
          <w:ilvl w:val="0"/>
          <w:numId w:val="2"/>
        </w:numPr>
        <w:ind w:left="0" w:firstLineChars="0" w:firstLine="0"/>
        <w:jc w:val="both"/>
        <w:rPr>
          <w:rFonts w:cs="Times New Roman"/>
        </w:rPr>
      </w:pPr>
      <w:bookmarkStart w:id="213" w:name="_Toc442"/>
      <w:bookmarkStart w:id="214" w:name="_Toc191367967"/>
      <w:r>
        <w:rPr>
          <w:rFonts w:cs="Times New Roman"/>
        </w:rPr>
        <w:t>High-speed Counting Module</w:t>
      </w:r>
      <w:bookmarkEnd w:id="213"/>
      <w:bookmarkEnd w:id="214"/>
    </w:p>
    <w:p w14:paraId="2E69B89F" w14:textId="77777777" w:rsidR="00E7262C" w:rsidRPr="0078398F" w:rsidRDefault="00000000">
      <w:pPr>
        <w:snapToGrid w:val="0"/>
        <w:spacing w:beforeLines="50" w:before="156" w:afterLines="50" w:after="156"/>
        <w:ind w:firstLine="480"/>
        <w:jc w:val="both"/>
        <w:textAlignment w:val="baseline"/>
        <w:rPr>
          <w:rFonts w:cs="Times New Roman"/>
          <w:szCs w:val="24"/>
        </w:rPr>
      </w:pPr>
      <w:r w:rsidRPr="0078398F">
        <w:rPr>
          <w:rFonts w:eastAsia="Segoe UI" w:cs="Times New Roman"/>
          <w:szCs w:val="24"/>
          <w:shd w:val="clear" w:color="auto" w:fill="FFFFFF"/>
        </w:rPr>
        <w:t>SRE5012/SRE5034 High-performance High-speed Counting Modules, with 2/4-channel counting input, support for 4-channel latching function, and support for ordinary counting function.</w:t>
      </w:r>
    </w:p>
    <w:p w14:paraId="28DC82D5" w14:textId="77777777" w:rsidR="00E7262C" w:rsidRDefault="00000000">
      <w:pPr>
        <w:pStyle w:val="2"/>
        <w:numPr>
          <w:ilvl w:val="1"/>
          <w:numId w:val="2"/>
        </w:numPr>
        <w:jc w:val="both"/>
        <w:rPr>
          <w:rFonts w:cs="Times New Roman"/>
        </w:rPr>
      </w:pPr>
      <w:bookmarkStart w:id="215" w:name="_Toc11359"/>
      <w:bookmarkStart w:id="216" w:name="_Toc191367968"/>
      <w:r>
        <w:rPr>
          <w:rFonts w:cs="Times New Roman"/>
        </w:rPr>
        <w:t>Electrical Specifications</w:t>
      </w:r>
      <w:bookmarkEnd w:id="215"/>
      <w:bookmarkEnd w:id="216"/>
    </w:p>
    <w:tbl>
      <w:tblPr>
        <w:tblStyle w:val="11"/>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91"/>
        <w:gridCol w:w="3767"/>
        <w:gridCol w:w="2536"/>
      </w:tblGrid>
      <w:tr w:rsidR="00E7262C" w14:paraId="311F36D9" w14:textId="77777777">
        <w:tc>
          <w:tcPr>
            <w:tcW w:w="1200" w:type="pct"/>
            <w:shd w:val="clear" w:color="auto" w:fill="CCFFFF"/>
            <w:vAlign w:val="center"/>
          </w:tcPr>
          <w:p w14:paraId="2E93DB67" w14:textId="77777777" w:rsidR="00E7262C" w:rsidRDefault="00000000">
            <w:pPr>
              <w:snapToGrid w:val="0"/>
              <w:spacing w:line="240" w:lineRule="auto"/>
              <w:ind w:firstLineChars="0" w:firstLine="0"/>
              <w:jc w:val="both"/>
              <w:rPr>
                <w:rFonts w:cs="Times New Roman"/>
                <w:sz w:val="21"/>
                <w:szCs w:val="21"/>
              </w:rPr>
            </w:pPr>
            <w:r>
              <w:rPr>
                <w:rFonts w:cs="Times New Roman"/>
                <w:b/>
                <w:bCs/>
                <w:color w:val="000000"/>
                <w:sz w:val="21"/>
                <w:szCs w:val="21"/>
              </w:rPr>
              <w:t>Model</w:t>
            </w:r>
          </w:p>
        </w:tc>
        <w:tc>
          <w:tcPr>
            <w:tcW w:w="2271" w:type="pct"/>
            <w:vAlign w:val="center"/>
          </w:tcPr>
          <w:p w14:paraId="7954D6D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SRE5012</w:t>
            </w:r>
          </w:p>
        </w:tc>
        <w:tc>
          <w:tcPr>
            <w:tcW w:w="1527" w:type="pct"/>
            <w:vAlign w:val="center"/>
          </w:tcPr>
          <w:p w14:paraId="46C2901B"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SRE5034</w:t>
            </w:r>
          </w:p>
        </w:tc>
      </w:tr>
      <w:tr w:rsidR="00E7262C" w14:paraId="1B31D877" w14:textId="77777777">
        <w:tc>
          <w:tcPr>
            <w:tcW w:w="5000" w:type="pct"/>
            <w:gridSpan w:val="3"/>
            <w:tcBorders>
              <w:right w:val="single" w:sz="4" w:space="0" w:color="auto"/>
            </w:tcBorders>
            <w:shd w:val="clear" w:color="auto" w:fill="CCFFFF"/>
            <w:vAlign w:val="center"/>
          </w:tcPr>
          <w:p w14:paraId="1587F0E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Technical specifications</w:t>
            </w:r>
          </w:p>
        </w:tc>
      </w:tr>
      <w:tr w:rsidR="00E7262C" w14:paraId="1D089CCC" w14:textId="77777777">
        <w:tc>
          <w:tcPr>
            <w:tcW w:w="1200" w:type="pct"/>
            <w:shd w:val="clear" w:color="auto" w:fill="CCFFFF"/>
            <w:vAlign w:val="center"/>
          </w:tcPr>
          <w:p w14:paraId="6249FB1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High-speed counting channel</w:t>
            </w:r>
          </w:p>
        </w:tc>
        <w:tc>
          <w:tcPr>
            <w:tcW w:w="2271" w:type="pct"/>
            <w:tcBorders>
              <w:right w:val="single" w:sz="4" w:space="0" w:color="auto"/>
            </w:tcBorders>
            <w:vAlign w:val="center"/>
          </w:tcPr>
          <w:p w14:paraId="4B325B20" w14:textId="713D0627" w:rsidR="00E7262C" w:rsidRDefault="00000000">
            <w:pPr>
              <w:spacing w:line="240" w:lineRule="auto"/>
              <w:ind w:firstLineChars="0" w:firstLine="0"/>
              <w:jc w:val="both"/>
              <w:rPr>
                <w:rFonts w:cs="Times New Roman"/>
                <w:sz w:val="21"/>
                <w:szCs w:val="21"/>
              </w:rPr>
            </w:pPr>
            <w:r>
              <w:rPr>
                <w:rFonts w:cs="Times New Roman"/>
                <w:color w:val="000000"/>
                <w:sz w:val="21"/>
                <w:szCs w:val="21"/>
              </w:rPr>
              <w:t>2 channels (A, B, C) single-ended input maximum 200</w:t>
            </w:r>
            <w:r w:rsidR="0078398F">
              <w:rPr>
                <w:rFonts w:cs="Times New Roman"/>
                <w:color w:val="000000"/>
                <w:sz w:val="21"/>
                <w:szCs w:val="21"/>
              </w:rPr>
              <w:t>KHZ</w:t>
            </w:r>
            <w:r w:rsidR="0078398F">
              <w:rPr>
                <w:rFonts w:cs="Times New Roman"/>
                <w:sz w:val="21"/>
                <w:szCs w:val="21"/>
              </w:rPr>
              <w:t xml:space="preserve"> (</w:t>
            </w:r>
            <w:r>
              <w:rPr>
                <w:rFonts w:cs="Times New Roman"/>
                <w:sz w:val="21"/>
                <w:szCs w:val="21"/>
              </w:rPr>
              <w:t>Supports rated voltage 5VDC, 24VDC);</w:t>
            </w:r>
          </w:p>
          <w:p w14:paraId="65DEB62F" w14:textId="77777777" w:rsidR="00E7262C" w:rsidRDefault="00000000">
            <w:pPr>
              <w:spacing w:line="240" w:lineRule="auto"/>
              <w:ind w:firstLineChars="0" w:firstLine="0"/>
              <w:jc w:val="both"/>
              <w:rPr>
                <w:rFonts w:cs="Times New Roman"/>
                <w:sz w:val="21"/>
                <w:szCs w:val="21"/>
              </w:rPr>
            </w:pPr>
            <w:r>
              <w:rPr>
                <w:rFonts w:cs="Times New Roman"/>
                <w:color w:val="000000"/>
                <w:sz w:val="21"/>
                <w:szCs w:val="21"/>
              </w:rPr>
              <w:t>differential maximum 4MHZ, rated voltage 5VDC</w:t>
            </w:r>
          </w:p>
        </w:tc>
        <w:tc>
          <w:tcPr>
            <w:tcW w:w="1527" w:type="pct"/>
            <w:tcBorders>
              <w:right w:val="single" w:sz="4" w:space="0" w:color="auto"/>
            </w:tcBorders>
            <w:vAlign w:val="center"/>
          </w:tcPr>
          <w:p w14:paraId="2C0027EE" w14:textId="77777777" w:rsidR="00E7262C" w:rsidRDefault="00000000">
            <w:pPr>
              <w:spacing w:line="240" w:lineRule="auto"/>
              <w:ind w:firstLineChars="0" w:firstLine="0"/>
              <w:jc w:val="both"/>
              <w:rPr>
                <w:rFonts w:cs="Times New Roman"/>
                <w:sz w:val="21"/>
                <w:szCs w:val="21"/>
              </w:rPr>
            </w:pPr>
            <w:r>
              <w:rPr>
                <w:rFonts w:cs="Times New Roman"/>
                <w:color w:val="000000"/>
                <w:sz w:val="21"/>
                <w:szCs w:val="21"/>
              </w:rPr>
              <w:t>4 channels (A, B, C), differential max. 4MHZ, rated voltage 5VDC</w:t>
            </w:r>
          </w:p>
        </w:tc>
      </w:tr>
      <w:tr w:rsidR="00E7262C" w14:paraId="35E95B3D" w14:textId="77777777">
        <w:tc>
          <w:tcPr>
            <w:tcW w:w="1200" w:type="pct"/>
            <w:shd w:val="clear" w:color="auto" w:fill="CCFFFF"/>
            <w:vAlign w:val="center"/>
          </w:tcPr>
          <w:p w14:paraId="6E73EE96"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Bus 5VDC current consumption</w:t>
            </w:r>
          </w:p>
        </w:tc>
        <w:tc>
          <w:tcPr>
            <w:tcW w:w="2271" w:type="pct"/>
            <w:tcBorders>
              <w:right w:val="single" w:sz="4" w:space="0" w:color="auto"/>
            </w:tcBorders>
            <w:vAlign w:val="center"/>
          </w:tcPr>
          <w:p w14:paraId="7094DE56" w14:textId="77777777" w:rsidR="00E7262C" w:rsidRDefault="00000000">
            <w:pPr>
              <w:spacing w:line="240" w:lineRule="auto"/>
              <w:ind w:firstLineChars="0" w:firstLine="0"/>
              <w:jc w:val="center"/>
              <w:rPr>
                <w:rFonts w:cs="Times New Roman"/>
                <w:sz w:val="21"/>
                <w:szCs w:val="21"/>
              </w:rPr>
            </w:pPr>
            <w:r>
              <w:rPr>
                <w:rFonts w:cs="Times New Roman"/>
                <w:sz w:val="21"/>
                <w:szCs w:val="21"/>
              </w:rPr>
              <w:t>200mA</w:t>
            </w:r>
          </w:p>
        </w:tc>
        <w:tc>
          <w:tcPr>
            <w:tcW w:w="1527" w:type="pct"/>
            <w:tcBorders>
              <w:right w:val="single" w:sz="4" w:space="0" w:color="auto"/>
            </w:tcBorders>
            <w:vAlign w:val="center"/>
          </w:tcPr>
          <w:p w14:paraId="1A226E2C" w14:textId="77777777" w:rsidR="00E7262C" w:rsidRDefault="00000000">
            <w:pPr>
              <w:spacing w:line="240" w:lineRule="auto"/>
              <w:ind w:firstLineChars="0" w:firstLine="0"/>
              <w:jc w:val="center"/>
              <w:rPr>
                <w:rFonts w:cs="Times New Roman"/>
                <w:sz w:val="21"/>
                <w:szCs w:val="21"/>
              </w:rPr>
            </w:pPr>
            <w:r>
              <w:rPr>
                <w:rFonts w:cs="Times New Roman"/>
                <w:sz w:val="21"/>
                <w:szCs w:val="21"/>
              </w:rPr>
              <w:t>200mA</w:t>
            </w:r>
          </w:p>
        </w:tc>
      </w:tr>
      <w:tr w:rsidR="00E7262C" w14:paraId="5EFAA0F7" w14:textId="77777777">
        <w:tc>
          <w:tcPr>
            <w:tcW w:w="1200" w:type="pct"/>
            <w:shd w:val="clear" w:color="auto" w:fill="CCFFFF"/>
            <w:vAlign w:val="center"/>
          </w:tcPr>
          <w:p w14:paraId="545DF10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High-speed counter input characteristics</w:t>
            </w:r>
          </w:p>
        </w:tc>
        <w:tc>
          <w:tcPr>
            <w:tcW w:w="2271" w:type="pct"/>
            <w:tcBorders>
              <w:right w:val="single" w:sz="4" w:space="0" w:color="auto"/>
            </w:tcBorders>
            <w:vAlign w:val="center"/>
          </w:tcPr>
          <w:p w14:paraId="32F55AE9"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Single-ended (rated 24V maximum 200KHZ), differential (5V maximum 4MHZ)</w:t>
            </w:r>
          </w:p>
        </w:tc>
        <w:tc>
          <w:tcPr>
            <w:tcW w:w="1527" w:type="pct"/>
            <w:tcBorders>
              <w:right w:val="single" w:sz="4" w:space="0" w:color="auto"/>
            </w:tcBorders>
            <w:vAlign w:val="center"/>
          </w:tcPr>
          <w:p w14:paraId="09AD78A9"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Differential (5V max 4MHZ)</w:t>
            </w:r>
          </w:p>
        </w:tc>
      </w:tr>
      <w:tr w:rsidR="00E7262C" w14:paraId="3F5653A2" w14:textId="77777777">
        <w:tc>
          <w:tcPr>
            <w:tcW w:w="1200" w:type="pct"/>
            <w:shd w:val="clear" w:color="auto" w:fill="CCFFFF"/>
            <w:vAlign w:val="center"/>
          </w:tcPr>
          <w:p w14:paraId="4FFE1F10"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 input characteristics</w:t>
            </w:r>
          </w:p>
        </w:tc>
        <w:tc>
          <w:tcPr>
            <w:tcW w:w="3799" w:type="pct"/>
            <w:gridSpan w:val="2"/>
            <w:tcBorders>
              <w:right w:val="single" w:sz="4" w:space="0" w:color="auto"/>
            </w:tcBorders>
            <w:vAlign w:val="center"/>
          </w:tcPr>
          <w:p w14:paraId="62FA81E7" w14:textId="77777777" w:rsidR="00E7262C" w:rsidRDefault="00000000">
            <w:pPr>
              <w:spacing w:line="240" w:lineRule="auto"/>
              <w:ind w:firstLineChars="0" w:firstLine="0"/>
              <w:jc w:val="center"/>
              <w:rPr>
                <w:rFonts w:cs="Times New Roman"/>
                <w:sz w:val="21"/>
                <w:szCs w:val="21"/>
              </w:rPr>
            </w:pPr>
            <w:r>
              <w:rPr>
                <w:rFonts w:cs="Times New Roman"/>
                <w:color w:val="000000"/>
                <w:sz w:val="21"/>
                <w:szCs w:val="21"/>
              </w:rPr>
              <w:t>Single-ended input, 24V</w:t>
            </w:r>
          </w:p>
        </w:tc>
      </w:tr>
      <w:tr w:rsidR="00E7262C" w14:paraId="57C2B049" w14:textId="77777777">
        <w:tc>
          <w:tcPr>
            <w:tcW w:w="1200" w:type="pct"/>
            <w:shd w:val="clear" w:color="auto" w:fill="CCFFFF"/>
            <w:vAlign w:val="center"/>
          </w:tcPr>
          <w:p w14:paraId="6DD34A1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Gating signal output</w:t>
            </w:r>
          </w:p>
        </w:tc>
        <w:tc>
          <w:tcPr>
            <w:tcW w:w="2271" w:type="pct"/>
            <w:tcBorders>
              <w:right w:val="single" w:sz="4" w:space="0" w:color="auto"/>
            </w:tcBorders>
            <w:vAlign w:val="center"/>
          </w:tcPr>
          <w:p w14:paraId="5DCE1ED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 xml:space="preserve">2DO, NPN </w:t>
            </w:r>
          </w:p>
        </w:tc>
        <w:tc>
          <w:tcPr>
            <w:tcW w:w="1527" w:type="pct"/>
            <w:tcBorders>
              <w:right w:val="single" w:sz="4" w:space="0" w:color="auto"/>
            </w:tcBorders>
            <w:vAlign w:val="center"/>
          </w:tcPr>
          <w:p w14:paraId="4781C07F"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 xml:space="preserve">4DO, NPN </w:t>
            </w:r>
          </w:p>
        </w:tc>
      </w:tr>
      <w:tr w:rsidR="00E7262C" w14:paraId="4A838C36" w14:textId="77777777">
        <w:trPr>
          <w:trHeight w:val="90"/>
        </w:trPr>
        <w:tc>
          <w:tcPr>
            <w:tcW w:w="1200" w:type="pct"/>
            <w:shd w:val="clear" w:color="auto" w:fill="CCFFFF"/>
            <w:vAlign w:val="center"/>
          </w:tcPr>
          <w:p w14:paraId="62F1CCC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Distributed clock</w:t>
            </w:r>
          </w:p>
        </w:tc>
        <w:tc>
          <w:tcPr>
            <w:tcW w:w="3799" w:type="pct"/>
            <w:gridSpan w:val="2"/>
            <w:tcBorders>
              <w:right w:val="single" w:sz="4" w:space="0" w:color="auto"/>
            </w:tcBorders>
            <w:vAlign w:val="center"/>
          </w:tcPr>
          <w:p w14:paraId="714A4D4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Support</w:t>
            </w:r>
          </w:p>
        </w:tc>
      </w:tr>
      <w:tr w:rsidR="00E7262C" w14:paraId="21BA4C74" w14:textId="77777777">
        <w:trPr>
          <w:trHeight w:val="90"/>
        </w:trPr>
        <w:tc>
          <w:tcPr>
            <w:tcW w:w="5000" w:type="pct"/>
            <w:gridSpan w:val="3"/>
            <w:tcBorders>
              <w:right w:val="single" w:sz="4" w:space="0" w:color="auto"/>
            </w:tcBorders>
            <w:shd w:val="clear" w:color="auto" w:fill="CCFFFF"/>
          </w:tcPr>
          <w:p w14:paraId="33A6D15B" w14:textId="77777777" w:rsidR="00E7262C" w:rsidRDefault="00000000">
            <w:pPr>
              <w:spacing w:line="240" w:lineRule="auto"/>
              <w:ind w:firstLineChars="0" w:firstLine="0"/>
              <w:jc w:val="both"/>
              <w:rPr>
                <w:rFonts w:cs="Times New Roman"/>
                <w:sz w:val="21"/>
                <w:szCs w:val="21"/>
              </w:rPr>
            </w:pPr>
            <w:r>
              <w:rPr>
                <w:rFonts w:cs="Times New Roman"/>
                <w:color w:val="000000"/>
                <w:sz w:val="21"/>
                <w:szCs w:val="21"/>
              </w:rPr>
              <w:t>Isolation</w:t>
            </w:r>
          </w:p>
        </w:tc>
      </w:tr>
      <w:tr w:rsidR="00E7262C" w14:paraId="21F7DD69" w14:textId="77777777">
        <w:tc>
          <w:tcPr>
            <w:tcW w:w="1200" w:type="pct"/>
            <w:shd w:val="clear" w:color="auto" w:fill="CCFFFF"/>
            <w:vAlign w:val="center"/>
          </w:tcPr>
          <w:p w14:paraId="0313C10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Between channels and buses</w:t>
            </w:r>
          </w:p>
        </w:tc>
        <w:tc>
          <w:tcPr>
            <w:tcW w:w="3799" w:type="pct"/>
            <w:gridSpan w:val="2"/>
            <w:tcBorders>
              <w:right w:val="single" w:sz="4" w:space="0" w:color="auto"/>
            </w:tcBorders>
            <w:vAlign w:val="center"/>
          </w:tcPr>
          <w:p w14:paraId="27E1F16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Yes</w:t>
            </w:r>
          </w:p>
        </w:tc>
      </w:tr>
      <w:tr w:rsidR="00E7262C" w14:paraId="05263F71" w14:textId="77777777">
        <w:tc>
          <w:tcPr>
            <w:tcW w:w="1200" w:type="pct"/>
            <w:shd w:val="clear" w:color="auto" w:fill="CCFFFF"/>
            <w:vAlign w:val="center"/>
          </w:tcPr>
          <w:p w14:paraId="3CF5C47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Display indication</w:t>
            </w:r>
          </w:p>
        </w:tc>
        <w:tc>
          <w:tcPr>
            <w:tcW w:w="3799" w:type="pct"/>
            <w:gridSpan w:val="2"/>
            <w:tcBorders>
              <w:right w:val="single" w:sz="4" w:space="0" w:color="auto"/>
            </w:tcBorders>
            <w:vAlign w:val="center"/>
          </w:tcPr>
          <w:p w14:paraId="3B7EA900"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Power supply green LED display</w:t>
            </w:r>
          </w:p>
        </w:tc>
      </w:tr>
      <w:tr w:rsidR="00E7262C" w14:paraId="4A9BEF6C" w14:textId="77777777">
        <w:tc>
          <w:tcPr>
            <w:tcW w:w="1200" w:type="pct"/>
            <w:shd w:val="clear" w:color="auto" w:fill="CCFFFF"/>
            <w:vAlign w:val="center"/>
          </w:tcPr>
          <w:p w14:paraId="275C8EB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System power diagnostics and warnings</w:t>
            </w:r>
          </w:p>
        </w:tc>
        <w:tc>
          <w:tcPr>
            <w:tcW w:w="3799" w:type="pct"/>
            <w:gridSpan w:val="2"/>
            <w:tcBorders>
              <w:right w:val="single" w:sz="4" w:space="0" w:color="auto"/>
            </w:tcBorders>
            <w:vAlign w:val="center"/>
          </w:tcPr>
          <w:p w14:paraId="24DCEDCF"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Support</w:t>
            </w:r>
          </w:p>
        </w:tc>
      </w:tr>
      <w:tr w:rsidR="00E7262C" w14:paraId="11F6DC7B" w14:textId="77777777">
        <w:tc>
          <w:tcPr>
            <w:tcW w:w="1200" w:type="pct"/>
            <w:shd w:val="clear" w:color="auto" w:fill="CCFFFF"/>
            <w:vAlign w:val="center"/>
          </w:tcPr>
          <w:p w14:paraId="5B3CD82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Operating environment</w:t>
            </w:r>
          </w:p>
        </w:tc>
        <w:tc>
          <w:tcPr>
            <w:tcW w:w="3799" w:type="pct"/>
            <w:gridSpan w:val="2"/>
            <w:tcBorders>
              <w:right w:val="single" w:sz="4" w:space="0" w:color="auto"/>
            </w:tcBorders>
            <w:vAlign w:val="center"/>
          </w:tcPr>
          <w:p w14:paraId="483E1D4D"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Operating temperature: - 20~60℃; relative humidity: 5%~90% (no condensation)</w:t>
            </w:r>
          </w:p>
        </w:tc>
      </w:tr>
      <w:tr w:rsidR="00E7262C" w14:paraId="013BEE13" w14:textId="77777777">
        <w:trPr>
          <w:trHeight w:val="385"/>
        </w:trPr>
        <w:tc>
          <w:tcPr>
            <w:tcW w:w="1200" w:type="pct"/>
            <w:shd w:val="clear" w:color="auto" w:fill="CCFFFF"/>
            <w:vAlign w:val="center"/>
          </w:tcPr>
          <w:p w14:paraId="4675156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Dimensions (length x width x height)</w:t>
            </w:r>
          </w:p>
        </w:tc>
        <w:tc>
          <w:tcPr>
            <w:tcW w:w="2271" w:type="pct"/>
            <w:vAlign w:val="center"/>
          </w:tcPr>
          <w:p w14:paraId="14C3E006" w14:textId="77777777" w:rsidR="00E7262C" w:rsidRDefault="00000000">
            <w:pPr>
              <w:spacing w:line="240" w:lineRule="auto"/>
              <w:ind w:firstLineChars="0" w:firstLine="0"/>
              <w:jc w:val="center"/>
              <w:rPr>
                <w:rFonts w:cs="Times New Roman"/>
                <w:sz w:val="21"/>
                <w:szCs w:val="21"/>
              </w:rPr>
            </w:pPr>
            <w:r>
              <w:rPr>
                <w:rFonts w:cs="Times New Roman"/>
                <w:sz w:val="21"/>
                <w:szCs w:val="21"/>
              </w:rPr>
              <w:t>30×80×100</w:t>
            </w:r>
            <w:r>
              <w:rPr>
                <w:rFonts w:cs="Times New Roman"/>
                <w:sz w:val="21"/>
                <w:szCs w:val="21"/>
              </w:rPr>
              <w:t>（</w:t>
            </w:r>
            <w:r>
              <w:rPr>
                <w:rFonts w:cs="Times New Roman"/>
                <w:sz w:val="21"/>
                <w:szCs w:val="21"/>
              </w:rPr>
              <w:t>mm</w:t>
            </w:r>
            <w:r>
              <w:rPr>
                <w:rFonts w:cs="Times New Roman"/>
                <w:sz w:val="21"/>
                <w:szCs w:val="21"/>
              </w:rPr>
              <w:t>）</w:t>
            </w:r>
          </w:p>
        </w:tc>
        <w:tc>
          <w:tcPr>
            <w:tcW w:w="1527" w:type="pct"/>
            <w:vAlign w:val="center"/>
          </w:tcPr>
          <w:p w14:paraId="39760F76" w14:textId="77777777" w:rsidR="00E7262C" w:rsidRDefault="00000000">
            <w:pPr>
              <w:spacing w:line="240" w:lineRule="auto"/>
              <w:ind w:firstLineChars="0" w:firstLine="0"/>
              <w:jc w:val="center"/>
              <w:rPr>
                <w:rFonts w:cs="Times New Roman"/>
                <w:sz w:val="21"/>
                <w:szCs w:val="21"/>
              </w:rPr>
            </w:pPr>
            <w:r>
              <w:rPr>
                <w:rFonts w:cs="Times New Roman"/>
                <w:sz w:val="21"/>
                <w:szCs w:val="21"/>
              </w:rPr>
              <w:t>30×80×100</w:t>
            </w:r>
            <w:r>
              <w:rPr>
                <w:rFonts w:cs="Times New Roman"/>
                <w:sz w:val="21"/>
                <w:szCs w:val="21"/>
              </w:rPr>
              <w:t>（</w:t>
            </w:r>
            <w:r>
              <w:rPr>
                <w:rFonts w:cs="Times New Roman"/>
                <w:sz w:val="21"/>
                <w:szCs w:val="21"/>
              </w:rPr>
              <w:t>mm</w:t>
            </w:r>
            <w:r>
              <w:rPr>
                <w:rFonts w:cs="Times New Roman"/>
                <w:sz w:val="21"/>
                <w:szCs w:val="21"/>
              </w:rPr>
              <w:t>）</w:t>
            </w:r>
          </w:p>
        </w:tc>
      </w:tr>
    </w:tbl>
    <w:p w14:paraId="7328F7F6" w14:textId="77777777" w:rsidR="00E7262C" w:rsidRDefault="00000000">
      <w:pPr>
        <w:pStyle w:val="2"/>
        <w:numPr>
          <w:ilvl w:val="1"/>
          <w:numId w:val="0"/>
        </w:numPr>
        <w:jc w:val="both"/>
        <w:rPr>
          <w:rFonts w:cs="Times New Roman"/>
        </w:rPr>
      </w:pPr>
      <w:bookmarkStart w:id="217" w:name="_Toc2209"/>
      <w:bookmarkStart w:id="218" w:name="_Toc8669"/>
      <w:bookmarkStart w:id="219" w:name="_Toc191367969"/>
      <w:r>
        <w:rPr>
          <w:rFonts w:cs="Times New Roman"/>
        </w:rPr>
        <w:lastRenderedPageBreak/>
        <w:t>14.2. Wiring Diagram</w:t>
      </w:r>
      <w:bookmarkEnd w:id="217"/>
      <w:bookmarkEnd w:id="219"/>
    </w:p>
    <w:p w14:paraId="05BD86E4" w14:textId="77777777" w:rsidR="00E7262C" w:rsidRDefault="00000000">
      <w:pPr>
        <w:pStyle w:val="3"/>
        <w:numPr>
          <w:ilvl w:val="2"/>
          <w:numId w:val="0"/>
        </w:numPr>
        <w:spacing w:before="156" w:after="156"/>
        <w:jc w:val="both"/>
        <w:rPr>
          <w:rFonts w:cs="Times New Roman"/>
        </w:rPr>
      </w:pPr>
      <w:bookmarkStart w:id="220" w:name="_Toc15357"/>
      <w:bookmarkStart w:id="221" w:name="_Toc191367970"/>
      <w:r>
        <w:rPr>
          <w:rFonts w:cs="Times New Roman"/>
        </w:rPr>
        <w:t>14.2.1. SRE5012 Wiring Diagram</w:t>
      </w:r>
      <w:bookmarkEnd w:id="220"/>
      <w:bookmarkEnd w:id="221"/>
    </w:p>
    <w:p w14:paraId="52EC94D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57C51159" wp14:editId="3E376DA8">
            <wp:extent cx="6128385" cy="5205730"/>
            <wp:effectExtent l="0" t="0" r="5715" b="1270"/>
            <wp:docPr id="13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54"/>
                    <pic:cNvPicPr>
                      <a:picLocks noChangeAspect="1"/>
                    </pic:cNvPicPr>
                  </pic:nvPicPr>
                  <pic:blipFill>
                    <a:blip r:embed="rId67"/>
                    <a:stretch>
                      <a:fillRect/>
                    </a:stretch>
                  </pic:blipFill>
                  <pic:spPr>
                    <a:xfrm>
                      <a:off x="0" y="0"/>
                      <a:ext cx="6128385" cy="5205730"/>
                    </a:xfrm>
                    <a:prstGeom prst="rect">
                      <a:avLst/>
                    </a:prstGeom>
                    <a:noFill/>
                    <a:ln>
                      <a:noFill/>
                    </a:ln>
                  </pic:spPr>
                </pic:pic>
              </a:graphicData>
            </a:graphic>
          </wp:inline>
        </w:drawing>
      </w:r>
    </w:p>
    <w:p w14:paraId="59170F43" w14:textId="77777777" w:rsidR="00E7262C" w:rsidRDefault="00000000">
      <w:pPr>
        <w:ind w:firstLine="400"/>
        <w:jc w:val="both"/>
        <w:rPr>
          <w:rFonts w:cs="Times New Roman"/>
          <w:color w:val="FF0000"/>
        </w:rPr>
      </w:pPr>
      <w:r>
        <w:rPr>
          <w:rFonts w:eastAsia="Segoe UI" w:cs="Times New Roman"/>
          <w:color w:val="FF0000"/>
          <w:sz w:val="20"/>
          <w:szCs w:val="20"/>
          <w:shd w:val="clear" w:color="auto" w:fill="FFFFFF"/>
        </w:rPr>
        <w:t>Note: Q1~Q2 are NPN output channels. The wiring example in the figure only represents differential and single-ended connections, and it does not mean that each channel can only be limited to the connection methods shown in the figure.</w:t>
      </w:r>
    </w:p>
    <w:p w14:paraId="64B173A6" w14:textId="77777777" w:rsidR="00E7262C" w:rsidRDefault="00E7262C">
      <w:pPr>
        <w:ind w:firstLine="480"/>
        <w:jc w:val="both"/>
        <w:rPr>
          <w:rFonts w:cs="Times New Roman"/>
        </w:rPr>
      </w:pPr>
    </w:p>
    <w:p w14:paraId="06AEA03E" w14:textId="77777777" w:rsidR="00E7262C" w:rsidRDefault="00E7262C">
      <w:pPr>
        <w:ind w:firstLine="480"/>
        <w:jc w:val="both"/>
        <w:rPr>
          <w:rFonts w:cs="Times New Roman"/>
        </w:rPr>
      </w:pPr>
    </w:p>
    <w:p w14:paraId="74462471" w14:textId="77777777" w:rsidR="00E7262C" w:rsidRDefault="00E7262C">
      <w:pPr>
        <w:ind w:firstLine="480"/>
        <w:jc w:val="both"/>
        <w:rPr>
          <w:rFonts w:cs="Times New Roman"/>
        </w:rPr>
      </w:pPr>
    </w:p>
    <w:p w14:paraId="41F0EC8D" w14:textId="77777777" w:rsidR="00E7262C" w:rsidRDefault="00000000">
      <w:pPr>
        <w:pStyle w:val="3"/>
        <w:numPr>
          <w:ilvl w:val="2"/>
          <w:numId w:val="0"/>
        </w:numPr>
        <w:spacing w:before="156" w:after="156"/>
        <w:jc w:val="both"/>
        <w:rPr>
          <w:rFonts w:cs="Times New Roman"/>
        </w:rPr>
      </w:pPr>
      <w:bookmarkStart w:id="222" w:name="_Toc29555"/>
      <w:bookmarkStart w:id="223" w:name="_Toc191367971"/>
      <w:r>
        <w:rPr>
          <w:rFonts w:cs="Times New Roman"/>
        </w:rPr>
        <w:lastRenderedPageBreak/>
        <w:t>14.2.2. SRE5034 Wiring Diagram</w:t>
      </w:r>
      <w:bookmarkEnd w:id="222"/>
      <w:bookmarkEnd w:id="223"/>
    </w:p>
    <w:p w14:paraId="52AFAD7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F769634" wp14:editId="336D305E">
            <wp:extent cx="5664835" cy="4951730"/>
            <wp:effectExtent l="0" t="0" r="12065" b="1270"/>
            <wp:docPr id="1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55"/>
                    <pic:cNvPicPr>
                      <a:picLocks noChangeAspect="1"/>
                    </pic:cNvPicPr>
                  </pic:nvPicPr>
                  <pic:blipFill>
                    <a:blip r:embed="rId68"/>
                    <a:stretch>
                      <a:fillRect/>
                    </a:stretch>
                  </pic:blipFill>
                  <pic:spPr>
                    <a:xfrm>
                      <a:off x="0" y="0"/>
                      <a:ext cx="5664835" cy="4951730"/>
                    </a:xfrm>
                    <a:prstGeom prst="rect">
                      <a:avLst/>
                    </a:prstGeom>
                    <a:noFill/>
                    <a:ln>
                      <a:noFill/>
                    </a:ln>
                  </pic:spPr>
                </pic:pic>
              </a:graphicData>
            </a:graphic>
          </wp:inline>
        </w:drawing>
      </w:r>
    </w:p>
    <w:p w14:paraId="389EC30A" w14:textId="77777777" w:rsidR="00E7262C" w:rsidRDefault="00000000">
      <w:pPr>
        <w:snapToGrid w:val="0"/>
        <w:spacing w:beforeLines="50" w:before="156" w:afterLines="50" w:after="156"/>
        <w:ind w:firstLine="400"/>
        <w:jc w:val="both"/>
        <w:textAlignment w:val="baseline"/>
        <w:rPr>
          <w:rFonts w:cs="Times New Roman"/>
          <w:color w:val="FF0000"/>
          <w:sz w:val="20"/>
          <w:szCs w:val="20"/>
        </w:rPr>
      </w:pPr>
      <w:r>
        <w:rPr>
          <w:rFonts w:eastAsia="Segoe UI" w:cs="Times New Roman"/>
          <w:color w:val="FF0000"/>
          <w:sz w:val="20"/>
          <w:szCs w:val="20"/>
          <w:shd w:val="clear" w:color="auto" w:fill="FFFFFF"/>
        </w:rPr>
        <w:t>Note: L1, L2, L3, and L4 are 24V single-ended input channels, and Q1~Q4 are NPN output channels. The wiring example in the figure only represents differential and single-ended connection methods, and it does not mean that each channel can only be limited to the connection methods shown in the figure.</w:t>
      </w:r>
    </w:p>
    <w:p w14:paraId="3DAD266F" w14:textId="77777777" w:rsidR="00E7262C" w:rsidRDefault="00000000">
      <w:pPr>
        <w:spacing w:line="240" w:lineRule="auto"/>
        <w:ind w:firstLineChars="0" w:firstLine="0"/>
        <w:jc w:val="both"/>
        <w:rPr>
          <w:rFonts w:cs="Times New Roman"/>
        </w:rPr>
      </w:pPr>
      <w:r>
        <w:rPr>
          <w:rFonts w:cs="Times New Roman"/>
        </w:rPr>
        <w:br w:type="page"/>
      </w:r>
    </w:p>
    <w:p w14:paraId="36A834F6" w14:textId="77777777" w:rsidR="00E7262C" w:rsidRDefault="00000000">
      <w:pPr>
        <w:pStyle w:val="2"/>
        <w:numPr>
          <w:ilvl w:val="1"/>
          <w:numId w:val="0"/>
        </w:numPr>
        <w:jc w:val="both"/>
        <w:rPr>
          <w:rFonts w:cs="Times New Roman"/>
        </w:rPr>
      </w:pPr>
      <w:bookmarkStart w:id="224" w:name="_Toc6818"/>
      <w:bookmarkStart w:id="225" w:name="_Toc191367972"/>
      <w:bookmarkEnd w:id="218"/>
      <w:r>
        <w:rPr>
          <w:rFonts w:cs="Times New Roman"/>
        </w:rPr>
        <w:lastRenderedPageBreak/>
        <w:t>14.3. Indicator Description</w:t>
      </w:r>
      <w:bookmarkEnd w:id="224"/>
      <w:bookmarkEnd w:id="225"/>
    </w:p>
    <w:p w14:paraId="6E048387" w14:textId="77777777" w:rsidR="00E7262C" w:rsidRDefault="00000000">
      <w:pPr>
        <w:pStyle w:val="3"/>
        <w:numPr>
          <w:ilvl w:val="2"/>
          <w:numId w:val="0"/>
        </w:numPr>
        <w:spacing w:before="156" w:after="156"/>
        <w:jc w:val="both"/>
        <w:rPr>
          <w:rFonts w:cs="Times New Roman"/>
        </w:rPr>
      </w:pPr>
      <w:bookmarkStart w:id="226" w:name="_Toc13782"/>
      <w:bookmarkStart w:id="227" w:name="_Toc191367973"/>
      <w:r>
        <w:rPr>
          <w:rFonts w:cs="Times New Roman"/>
        </w:rPr>
        <w:t>14.3.1. SRE5012 Indicator Description</w:t>
      </w:r>
      <w:bookmarkEnd w:id="226"/>
      <w:bookmarkEnd w:id="227"/>
    </w:p>
    <w:tbl>
      <w:tblPr>
        <w:tblStyle w:val="ac"/>
        <w:tblW w:w="0" w:type="auto"/>
        <w:jc w:val="center"/>
        <w:tblLook w:val="04A0" w:firstRow="1" w:lastRow="0" w:firstColumn="1" w:lastColumn="0" w:noHBand="0" w:noVBand="1"/>
      </w:tblPr>
      <w:tblGrid>
        <w:gridCol w:w="1520"/>
        <w:gridCol w:w="6776"/>
      </w:tblGrid>
      <w:tr w:rsidR="00E7262C" w14:paraId="6C076B4D" w14:textId="77777777">
        <w:trPr>
          <w:jc w:val="center"/>
        </w:trPr>
        <w:tc>
          <w:tcPr>
            <w:tcW w:w="1560" w:type="dxa"/>
            <w:shd w:val="pct25" w:color="auto" w:fill="auto"/>
            <w:vAlign w:val="center"/>
          </w:tcPr>
          <w:p w14:paraId="3E36BACB"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Indicator</w:t>
            </w:r>
          </w:p>
        </w:tc>
        <w:tc>
          <w:tcPr>
            <w:tcW w:w="7396" w:type="dxa"/>
            <w:shd w:val="pct25" w:color="auto" w:fill="auto"/>
            <w:vAlign w:val="center"/>
          </w:tcPr>
          <w:p w14:paraId="54A8D530"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Cs w:val="24"/>
              </w:rPr>
              <w:t>Description</w:t>
            </w:r>
          </w:p>
        </w:tc>
      </w:tr>
      <w:tr w:rsidR="00E7262C" w14:paraId="3762AB0C" w14:textId="77777777">
        <w:trPr>
          <w:jc w:val="center"/>
        </w:trPr>
        <w:tc>
          <w:tcPr>
            <w:tcW w:w="1560" w:type="dxa"/>
            <w:vAlign w:val="center"/>
          </w:tcPr>
          <w:p w14:paraId="73AC532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7396" w:type="dxa"/>
            <w:vAlign w:val="center"/>
          </w:tcPr>
          <w:p w14:paraId="34FE9B1E"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Module Power Indicator:</w:t>
            </w:r>
          </w:p>
          <w:p w14:paraId="26919E4C"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Bright: The power supply is normal</w:t>
            </w:r>
          </w:p>
          <w:p w14:paraId="3B729FA1"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The power supply is abnormal</w:t>
            </w:r>
          </w:p>
        </w:tc>
      </w:tr>
      <w:tr w:rsidR="00E7262C" w14:paraId="286F3D9A" w14:textId="77777777">
        <w:trPr>
          <w:trHeight w:val="90"/>
          <w:jc w:val="center"/>
        </w:trPr>
        <w:tc>
          <w:tcPr>
            <w:tcW w:w="1560" w:type="dxa"/>
            <w:vAlign w:val="center"/>
          </w:tcPr>
          <w:p w14:paraId="5F48B0B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5V (Green)</w:t>
            </w:r>
          </w:p>
        </w:tc>
        <w:tc>
          <w:tcPr>
            <w:tcW w:w="7396" w:type="dxa"/>
            <w:vAlign w:val="center"/>
          </w:tcPr>
          <w:p w14:paraId="02B14A82"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5V Power Output Indicator:</w:t>
            </w:r>
          </w:p>
          <w:p w14:paraId="66841CC4"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Bright: The power output is normal</w:t>
            </w:r>
          </w:p>
          <w:p w14:paraId="7550663E"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The power output is abnormal</w:t>
            </w:r>
          </w:p>
        </w:tc>
      </w:tr>
      <w:tr w:rsidR="00E7262C" w14:paraId="780A592C" w14:textId="77777777">
        <w:trPr>
          <w:trHeight w:val="90"/>
          <w:jc w:val="center"/>
        </w:trPr>
        <w:tc>
          <w:tcPr>
            <w:tcW w:w="1560" w:type="dxa"/>
            <w:shd w:val="clear" w:color="auto" w:fill="auto"/>
            <w:vAlign w:val="center"/>
          </w:tcPr>
          <w:p w14:paraId="4E9B182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Q1 (Green)</w:t>
            </w:r>
          </w:p>
        </w:tc>
        <w:tc>
          <w:tcPr>
            <w:tcW w:w="7396" w:type="dxa"/>
            <w:shd w:val="clear" w:color="auto" w:fill="auto"/>
            <w:vAlign w:val="center"/>
          </w:tcPr>
          <w:p w14:paraId="2EF9AC5D"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On: Channel 1 gated output. </w:t>
            </w:r>
          </w:p>
          <w:p w14:paraId="3B5647B9"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Channel 1 gated output is not available.</w:t>
            </w:r>
          </w:p>
        </w:tc>
      </w:tr>
      <w:tr w:rsidR="00E7262C" w14:paraId="7391A566" w14:textId="77777777">
        <w:trPr>
          <w:jc w:val="center"/>
        </w:trPr>
        <w:tc>
          <w:tcPr>
            <w:tcW w:w="1560" w:type="dxa"/>
            <w:shd w:val="clear" w:color="auto" w:fill="auto"/>
            <w:vAlign w:val="center"/>
          </w:tcPr>
          <w:p w14:paraId="400BEC70"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Q2 (Green)</w:t>
            </w:r>
          </w:p>
        </w:tc>
        <w:tc>
          <w:tcPr>
            <w:tcW w:w="7396" w:type="dxa"/>
            <w:shd w:val="clear" w:color="auto" w:fill="auto"/>
            <w:vAlign w:val="center"/>
          </w:tcPr>
          <w:p w14:paraId="247A5D7B"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 xml:space="preserve">On: Channel 2 gated output. </w:t>
            </w:r>
          </w:p>
          <w:p w14:paraId="0560F487"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Channel 2 gated output is not available.</w:t>
            </w:r>
          </w:p>
        </w:tc>
      </w:tr>
      <w:tr w:rsidR="00E7262C" w14:paraId="1140B30A" w14:textId="77777777">
        <w:trPr>
          <w:jc w:val="center"/>
        </w:trPr>
        <w:tc>
          <w:tcPr>
            <w:tcW w:w="1560" w:type="dxa"/>
            <w:vAlign w:val="center"/>
          </w:tcPr>
          <w:p w14:paraId="35832966" w14:textId="77777777" w:rsidR="00E7262C" w:rsidRDefault="00000000">
            <w:pPr>
              <w:snapToGrid w:val="0"/>
              <w:spacing w:line="240" w:lineRule="auto"/>
              <w:ind w:firstLineChars="0" w:firstLine="0"/>
              <w:jc w:val="center"/>
              <w:rPr>
                <w:rFonts w:eastAsiaTheme="minorEastAsia" w:cs="Times New Roman"/>
                <w:sz w:val="21"/>
                <w:szCs w:val="21"/>
              </w:rPr>
            </w:pPr>
            <w:r>
              <w:rPr>
                <w:rFonts w:cs="Times New Roman"/>
                <w:color w:val="000000"/>
                <w:sz w:val="21"/>
                <w:szCs w:val="21"/>
              </w:rPr>
              <w:t>Al</w:t>
            </w:r>
          </w:p>
        </w:tc>
        <w:tc>
          <w:tcPr>
            <w:tcW w:w="7396" w:type="dxa"/>
            <w:vAlign w:val="center"/>
          </w:tcPr>
          <w:p w14:paraId="03D804E7" w14:textId="77777777" w:rsidR="00E7262C" w:rsidRDefault="00000000">
            <w:pPr>
              <w:snapToGrid w:val="0"/>
              <w:spacing w:line="240" w:lineRule="auto"/>
              <w:ind w:firstLineChars="0" w:firstLine="0"/>
              <w:jc w:val="both"/>
              <w:rPr>
                <w:rFonts w:eastAsiaTheme="minorEastAsia" w:cs="Times New Roman"/>
                <w:sz w:val="21"/>
                <w:szCs w:val="21"/>
              </w:rPr>
            </w:pPr>
            <w:r>
              <w:rPr>
                <w:rFonts w:cs="Times New Roman"/>
                <w:sz w:val="21"/>
                <w:szCs w:val="21"/>
              </w:rPr>
              <w:t>Channel 1, A phase input indication</w:t>
            </w:r>
          </w:p>
        </w:tc>
      </w:tr>
      <w:tr w:rsidR="00E7262C" w14:paraId="0CDE3CE6" w14:textId="77777777">
        <w:trPr>
          <w:jc w:val="center"/>
        </w:trPr>
        <w:tc>
          <w:tcPr>
            <w:tcW w:w="1560" w:type="dxa"/>
            <w:vAlign w:val="center"/>
          </w:tcPr>
          <w:p w14:paraId="7A21450B"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B1</w:t>
            </w:r>
          </w:p>
        </w:tc>
        <w:tc>
          <w:tcPr>
            <w:tcW w:w="7396" w:type="dxa"/>
            <w:shd w:val="clear" w:color="auto" w:fill="auto"/>
            <w:vAlign w:val="center"/>
          </w:tcPr>
          <w:p w14:paraId="6962C2F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B phase input indication</w:t>
            </w:r>
          </w:p>
        </w:tc>
      </w:tr>
      <w:tr w:rsidR="00E7262C" w14:paraId="3A257944" w14:textId="77777777">
        <w:trPr>
          <w:jc w:val="center"/>
        </w:trPr>
        <w:tc>
          <w:tcPr>
            <w:tcW w:w="1560" w:type="dxa"/>
            <w:vAlign w:val="center"/>
          </w:tcPr>
          <w:p w14:paraId="44D2FBC0"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C1</w:t>
            </w:r>
          </w:p>
        </w:tc>
        <w:tc>
          <w:tcPr>
            <w:tcW w:w="7396" w:type="dxa"/>
            <w:shd w:val="clear" w:color="auto" w:fill="auto"/>
            <w:vAlign w:val="center"/>
          </w:tcPr>
          <w:p w14:paraId="6D10D76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C phase input indication</w:t>
            </w:r>
          </w:p>
        </w:tc>
      </w:tr>
      <w:tr w:rsidR="00E7262C" w14:paraId="42AEFE84" w14:textId="77777777">
        <w:trPr>
          <w:jc w:val="center"/>
        </w:trPr>
        <w:tc>
          <w:tcPr>
            <w:tcW w:w="1560" w:type="dxa"/>
            <w:vAlign w:val="center"/>
          </w:tcPr>
          <w:p w14:paraId="4AAA0B8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A2</w:t>
            </w:r>
          </w:p>
        </w:tc>
        <w:tc>
          <w:tcPr>
            <w:tcW w:w="7396" w:type="dxa"/>
            <w:vAlign w:val="center"/>
          </w:tcPr>
          <w:p w14:paraId="7889347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A phase input indication</w:t>
            </w:r>
          </w:p>
        </w:tc>
      </w:tr>
      <w:tr w:rsidR="00E7262C" w14:paraId="7E11D79B" w14:textId="77777777">
        <w:trPr>
          <w:jc w:val="center"/>
        </w:trPr>
        <w:tc>
          <w:tcPr>
            <w:tcW w:w="1560" w:type="dxa"/>
            <w:vAlign w:val="center"/>
          </w:tcPr>
          <w:p w14:paraId="4E66F1D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B2</w:t>
            </w:r>
          </w:p>
        </w:tc>
        <w:tc>
          <w:tcPr>
            <w:tcW w:w="7396" w:type="dxa"/>
            <w:vAlign w:val="center"/>
          </w:tcPr>
          <w:p w14:paraId="5E58571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B phase input indication</w:t>
            </w:r>
          </w:p>
        </w:tc>
      </w:tr>
      <w:tr w:rsidR="00E7262C" w14:paraId="01606526" w14:textId="77777777">
        <w:trPr>
          <w:jc w:val="center"/>
        </w:trPr>
        <w:tc>
          <w:tcPr>
            <w:tcW w:w="1560" w:type="dxa"/>
            <w:vAlign w:val="center"/>
          </w:tcPr>
          <w:p w14:paraId="0D8955BD"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C2</w:t>
            </w:r>
          </w:p>
        </w:tc>
        <w:tc>
          <w:tcPr>
            <w:tcW w:w="7396" w:type="dxa"/>
            <w:vAlign w:val="center"/>
          </w:tcPr>
          <w:p w14:paraId="68AAF40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C phase input indication</w:t>
            </w:r>
          </w:p>
        </w:tc>
      </w:tr>
      <w:tr w:rsidR="00E7262C" w14:paraId="08CAD635" w14:textId="77777777">
        <w:trPr>
          <w:jc w:val="center"/>
        </w:trPr>
        <w:tc>
          <w:tcPr>
            <w:tcW w:w="1560" w:type="dxa"/>
            <w:vAlign w:val="center"/>
          </w:tcPr>
          <w:p w14:paraId="6A15038C"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L1</w:t>
            </w:r>
          </w:p>
        </w:tc>
        <w:tc>
          <w:tcPr>
            <w:tcW w:w="7396" w:type="dxa"/>
            <w:vAlign w:val="center"/>
          </w:tcPr>
          <w:p w14:paraId="4335FA2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L1 input indication</w:t>
            </w:r>
          </w:p>
        </w:tc>
      </w:tr>
      <w:tr w:rsidR="00E7262C" w14:paraId="40ED0E13" w14:textId="77777777">
        <w:trPr>
          <w:jc w:val="center"/>
        </w:trPr>
        <w:tc>
          <w:tcPr>
            <w:tcW w:w="1560" w:type="dxa"/>
            <w:vAlign w:val="center"/>
          </w:tcPr>
          <w:p w14:paraId="68886487"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L2</w:t>
            </w:r>
          </w:p>
        </w:tc>
        <w:tc>
          <w:tcPr>
            <w:tcW w:w="7396" w:type="dxa"/>
            <w:vAlign w:val="center"/>
          </w:tcPr>
          <w:p w14:paraId="53856E80"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L2 input indication</w:t>
            </w:r>
          </w:p>
        </w:tc>
      </w:tr>
      <w:tr w:rsidR="00E7262C" w14:paraId="2BD0F5E2" w14:textId="77777777">
        <w:trPr>
          <w:jc w:val="center"/>
        </w:trPr>
        <w:tc>
          <w:tcPr>
            <w:tcW w:w="1560" w:type="dxa"/>
            <w:vAlign w:val="center"/>
          </w:tcPr>
          <w:p w14:paraId="6141C61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L3</w:t>
            </w:r>
          </w:p>
        </w:tc>
        <w:tc>
          <w:tcPr>
            <w:tcW w:w="7396" w:type="dxa"/>
            <w:vAlign w:val="center"/>
          </w:tcPr>
          <w:p w14:paraId="335A573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L3 input indication</w:t>
            </w:r>
          </w:p>
        </w:tc>
      </w:tr>
      <w:tr w:rsidR="00E7262C" w14:paraId="7FD72F2D" w14:textId="77777777">
        <w:trPr>
          <w:jc w:val="center"/>
        </w:trPr>
        <w:tc>
          <w:tcPr>
            <w:tcW w:w="1560" w:type="dxa"/>
            <w:vAlign w:val="center"/>
          </w:tcPr>
          <w:p w14:paraId="0A75A03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L4</w:t>
            </w:r>
          </w:p>
        </w:tc>
        <w:tc>
          <w:tcPr>
            <w:tcW w:w="7396" w:type="dxa"/>
            <w:vAlign w:val="center"/>
          </w:tcPr>
          <w:p w14:paraId="5D9031E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L4 input indication</w:t>
            </w:r>
          </w:p>
        </w:tc>
      </w:tr>
    </w:tbl>
    <w:p w14:paraId="7D39BD64" w14:textId="77777777" w:rsidR="00E7262C" w:rsidRDefault="00000000">
      <w:pPr>
        <w:ind w:firstLine="480"/>
        <w:jc w:val="both"/>
        <w:rPr>
          <w:rFonts w:cs="Times New Roman"/>
        </w:rPr>
      </w:pPr>
      <w:r>
        <w:rPr>
          <w:rFonts w:cs="Times New Roman"/>
        </w:rPr>
        <w:br w:type="page"/>
      </w:r>
    </w:p>
    <w:p w14:paraId="2B23A2D6" w14:textId="77777777" w:rsidR="00E7262C" w:rsidRDefault="00000000">
      <w:pPr>
        <w:pStyle w:val="3"/>
        <w:numPr>
          <w:ilvl w:val="2"/>
          <w:numId w:val="0"/>
        </w:numPr>
        <w:spacing w:before="156" w:after="156"/>
        <w:jc w:val="both"/>
        <w:rPr>
          <w:rFonts w:cs="Times New Roman"/>
        </w:rPr>
      </w:pPr>
      <w:bookmarkStart w:id="228" w:name="_Toc191367974"/>
      <w:r>
        <w:rPr>
          <w:rFonts w:cs="Times New Roman"/>
        </w:rPr>
        <w:lastRenderedPageBreak/>
        <w:t>14.3.2. SRE5034 Indicator Description</w:t>
      </w:r>
      <w:bookmarkEnd w:id="228"/>
    </w:p>
    <w:tbl>
      <w:tblPr>
        <w:tblStyle w:val="ac"/>
        <w:tblW w:w="0" w:type="auto"/>
        <w:jc w:val="center"/>
        <w:tblLook w:val="04A0" w:firstRow="1" w:lastRow="0" w:firstColumn="1" w:lastColumn="0" w:noHBand="0" w:noVBand="1"/>
      </w:tblPr>
      <w:tblGrid>
        <w:gridCol w:w="1915"/>
        <w:gridCol w:w="6381"/>
      </w:tblGrid>
      <w:tr w:rsidR="00E7262C" w14:paraId="4DD4D9D9" w14:textId="77777777">
        <w:trPr>
          <w:trHeight w:val="90"/>
          <w:jc w:val="center"/>
        </w:trPr>
        <w:tc>
          <w:tcPr>
            <w:tcW w:w="2010" w:type="dxa"/>
            <w:shd w:val="pct25" w:color="auto" w:fill="auto"/>
            <w:vAlign w:val="center"/>
          </w:tcPr>
          <w:p w14:paraId="112AA8D0"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Indicator</w:t>
            </w:r>
          </w:p>
        </w:tc>
        <w:tc>
          <w:tcPr>
            <w:tcW w:w="6946" w:type="dxa"/>
            <w:shd w:val="pct25" w:color="auto" w:fill="auto"/>
            <w:vAlign w:val="center"/>
          </w:tcPr>
          <w:p w14:paraId="2C9AE877"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Description</w:t>
            </w:r>
          </w:p>
        </w:tc>
      </w:tr>
      <w:tr w:rsidR="00E7262C" w14:paraId="73AE650B" w14:textId="77777777">
        <w:trPr>
          <w:jc w:val="center"/>
        </w:trPr>
        <w:tc>
          <w:tcPr>
            <w:tcW w:w="2010" w:type="dxa"/>
            <w:vAlign w:val="center"/>
          </w:tcPr>
          <w:p w14:paraId="79B631A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6946" w:type="dxa"/>
            <w:vAlign w:val="center"/>
          </w:tcPr>
          <w:p w14:paraId="5D9B82A6"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Module Power Indicator:</w:t>
            </w:r>
          </w:p>
          <w:p w14:paraId="31EFEFF3"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Bright: The power supply is normal</w:t>
            </w:r>
          </w:p>
          <w:p w14:paraId="5CD5085B"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The power supply is abnormal</w:t>
            </w:r>
          </w:p>
        </w:tc>
      </w:tr>
      <w:tr w:rsidR="00E7262C" w14:paraId="1308CBC0" w14:textId="77777777">
        <w:trPr>
          <w:jc w:val="center"/>
        </w:trPr>
        <w:tc>
          <w:tcPr>
            <w:tcW w:w="2010" w:type="dxa"/>
            <w:vAlign w:val="center"/>
          </w:tcPr>
          <w:p w14:paraId="04675CF9"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5V (Green)</w:t>
            </w:r>
          </w:p>
        </w:tc>
        <w:tc>
          <w:tcPr>
            <w:tcW w:w="6946" w:type="dxa"/>
            <w:vAlign w:val="center"/>
          </w:tcPr>
          <w:p w14:paraId="0C66673F"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5V Power Output Indicator:</w:t>
            </w:r>
          </w:p>
          <w:p w14:paraId="4F93847F" w14:textId="77777777" w:rsidR="00E7262C" w:rsidRDefault="00000000">
            <w:pPr>
              <w:snapToGrid w:val="0"/>
              <w:spacing w:line="240" w:lineRule="auto"/>
              <w:ind w:firstLineChars="0" w:firstLine="0"/>
              <w:jc w:val="both"/>
              <w:rPr>
                <w:rFonts w:cs="Times New Roman"/>
                <w:color w:val="000000"/>
                <w:sz w:val="21"/>
                <w:szCs w:val="21"/>
              </w:rPr>
            </w:pPr>
            <w:r>
              <w:rPr>
                <w:rFonts w:cs="Times New Roman"/>
                <w:color w:val="000000"/>
                <w:sz w:val="21"/>
                <w:szCs w:val="21"/>
              </w:rPr>
              <w:t>Bright: The power output is normal</w:t>
            </w:r>
          </w:p>
          <w:p w14:paraId="694EE73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OFF: The power output is abnormal</w:t>
            </w:r>
          </w:p>
        </w:tc>
      </w:tr>
      <w:tr w:rsidR="00E7262C" w14:paraId="3647C1EF" w14:textId="77777777">
        <w:trPr>
          <w:jc w:val="center"/>
        </w:trPr>
        <w:tc>
          <w:tcPr>
            <w:tcW w:w="2010" w:type="dxa"/>
            <w:shd w:val="clear" w:color="auto" w:fill="auto"/>
            <w:vAlign w:val="center"/>
          </w:tcPr>
          <w:p w14:paraId="537D4304"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Q1 (Green)</w:t>
            </w:r>
          </w:p>
        </w:tc>
        <w:tc>
          <w:tcPr>
            <w:tcW w:w="6946" w:type="dxa"/>
            <w:shd w:val="clear" w:color="auto" w:fill="auto"/>
            <w:vAlign w:val="center"/>
          </w:tcPr>
          <w:p w14:paraId="0780C81F" w14:textId="77777777" w:rsidR="00E7262C" w:rsidRDefault="00000000">
            <w:pPr>
              <w:snapToGrid w:val="0"/>
              <w:spacing w:line="240" w:lineRule="auto"/>
              <w:ind w:firstLineChars="0" w:firstLine="0"/>
              <w:jc w:val="both"/>
              <w:rPr>
                <w:rFonts w:cs="Times New Roman"/>
                <w:sz w:val="21"/>
                <w:szCs w:val="21"/>
                <w:shd w:val="clear" w:color="auto" w:fill="FFFFFF"/>
              </w:rPr>
            </w:pPr>
            <w:r>
              <w:rPr>
                <w:rFonts w:eastAsia="Segoe UI" w:cs="Times New Roman"/>
                <w:sz w:val="21"/>
                <w:szCs w:val="21"/>
                <w:shd w:val="clear" w:color="auto" w:fill="FFFFFF"/>
              </w:rPr>
              <w:t>On: Channel 1 gate control has output.</w:t>
            </w:r>
          </w:p>
          <w:p w14:paraId="728A14AA"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Off: Channel 1 gate control has no output.</w:t>
            </w:r>
          </w:p>
        </w:tc>
      </w:tr>
      <w:tr w:rsidR="00E7262C" w14:paraId="7766B4D4" w14:textId="77777777">
        <w:trPr>
          <w:jc w:val="center"/>
        </w:trPr>
        <w:tc>
          <w:tcPr>
            <w:tcW w:w="2010" w:type="dxa"/>
            <w:shd w:val="clear" w:color="auto" w:fill="auto"/>
            <w:vAlign w:val="center"/>
          </w:tcPr>
          <w:p w14:paraId="79E7B12E"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Q2 (Green)</w:t>
            </w:r>
          </w:p>
        </w:tc>
        <w:tc>
          <w:tcPr>
            <w:tcW w:w="6946" w:type="dxa"/>
            <w:shd w:val="clear" w:color="auto" w:fill="auto"/>
            <w:vAlign w:val="center"/>
          </w:tcPr>
          <w:p w14:paraId="48853D3A" w14:textId="77777777" w:rsidR="00E7262C" w:rsidRDefault="00000000">
            <w:pPr>
              <w:snapToGrid w:val="0"/>
              <w:spacing w:line="240" w:lineRule="auto"/>
              <w:ind w:firstLineChars="0" w:firstLine="0"/>
              <w:jc w:val="both"/>
              <w:rPr>
                <w:rFonts w:cs="Times New Roman"/>
                <w:sz w:val="21"/>
                <w:szCs w:val="21"/>
                <w:shd w:val="clear" w:color="auto" w:fill="FFFFFF"/>
              </w:rPr>
            </w:pPr>
            <w:r>
              <w:rPr>
                <w:rFonts w:eastAsia="Segoe UI" w:cs="Times New Roman"/>
                <w:sz w:val="21"/>
                <w:szCs w:val="21"/>
                <w:shd w:val="clear" w:color="auto" w:fill="FFFFFF"/>
              </w:rPr>
              <w:t>On: Channel</w:t>
            </w:r>
            <w:r>
              <w:rPr>
                <w:rFonts w:cs="Times New Roman" w:hint="eastAsia"/>
                <w:sz w:val="21"/>
                <w:szCs w:val="21"/>
                <w:shd w:val="clear" w:color="auto" w:fill="FFFFFF"/>
              </w:rPr>
              <w:t xml:space="preserve"> </w:t>
            </w:r>
            <w:r>
              <w:rPr>
                <w:rFonts w:cs="Times New Roman"/>
                <w:sz w:val="21"/>
                <w:szCs w:val="21"/>
                <w:shd w:val="clear" w:color="auto" w:fill="FFFFFF"/>
              </w:rPr>
              <w:t>2</w:t>
            </w:r>
            <w:r>
              <w:rPr>
                <w:rFonts w:eastAsia="Segoe UI" w:cs="Times New Roman"/>
                <w:sz w:val="21"/>
                <w:szCs w:val="21"/>
                <w:shd w:val="clear" w:color="auto" w:fill="FFFFFF"/>
              </w:rPr>
              <w:t xml:space="preserve"> gate control has output.</w:t>
            </w:r>
          </w:p>
          <w:p w14:paraId="3A8ABC4D"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Off: Channel </w:t>
            </w:r>
            <w:r>
              <w:rPr>
                <w:rFonts w:cs="Times New Roman"/>
                <w:sz w:val="21"/>
                <w:szCs w:val="21"/>
                <w:shd w:val="clear" w:color="auto" w:fill="FFFFFF"/>
              </w:rPr>
              <w:t>2</w:t>
            </w:r>
            <w:r>
              <w:rPr>
                <w:rFonts w:eastAsia="Segoe UI" w:cs="Times New Roman"/>
                <w:sz w:val="21"/>
                <w:szCs w:val="21"/>
                <w:shd w:val="clear" w:color="auto" w:fill="FFFFFF"/>
              </w:rPr>
              <w:t xml:space="preserve"> gate control has no output.</w:t>
            </w:r>
          </w:p>
        </w:tc>
      </w:tr>
      <w:tr w:rsidR="00E7262C" w14:paraId="78454F1F" w14:textId="77777777">
        <w:trPr>
          <w:jc w:val="center"/>
        </w:trPr>
        <w:tc>
          <w:tcPr>
            <w:tcW w:w="2010" w:type="dxa"/>
            <w:shd w:val="clear" w:color="auto" w:fill="auto"/>
            <w:vAlign w:val="center"/>
          </w:tcPr>
          <w:p w14:paraId="3A342792"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Q3 (Green)</w:t>
            </w:r>
          </w:p>
        </w:tc>
        <w:tc>
          <w:tcPr>
            <w:tcW w:w="6946" w:type="dxa"/>
            <w:shd w:val="clear" w:color="auto" w:fill="auto"/>
            <w:vAlign w:val="bottom"/>
          </w:tcPr>
          <w:p w14:paraId="7DDEDDEF" w14:textId="77777777" w:rsidR="00E7262C" w:rsidRDefault="00000000">
            <w:pPr>
              <w:snapToGrid w:val="0"/>
              <w:spacing w:line="240" w:lineRule="auto"/>
              <w:ind w:firstLineChars="0" w:firstLine="0"/>
              <w:jc w:val="both"/>
              <w:rPr>
                <w:rFonts w:cs="Times New Roman"/>
                <w:sz w:val="21"/>
                <w:szCs w:val="21"/>
                <w:shd w:val="clear" w:color="auto" w:fill="FFFFFF"/>
              </w:rPr>
            </w:pPr>
            <w:r>
              <w:rPr>
                <w:rFonts w:eastAsia="Segoe UI" w:cs="Times New Roman"/>
                <w:sz w:val="21"/>
                <w:szCs w:val="21"/>
                <w:shd w:val="clear" w:color="auto" w:fill="FFFFFF"/>
              </w:rPr>
              <w:t xml:space="preserve">On: Channel </w:t>
            </w:r>
            <w:r>
              <w:rPr>
                <w:rFonts w:cs="Times New Roman"/>
                <w:sz w:val="21"/>
                <w:szCs w:val="21"/>
                <w:shd w:val="clear" w:color="auto" w:fill="FFFFFF"/>
              </w:rPr>
              <w:t>3</w:t>
            </w:r>
            <w:r>
              <w:rPr>
                <w:rFonts w:cs="Times New Roman" w:hint="eastAsia"/>
                <w:sz w:val="21"/>
                <w:szCs w:val="21"/>
                <w:shd w:val="clear" w:color="auto" w:fill="FFFFFF"/>
              </w:rPr>
              <w:t xml:space="preserve"> </w:t>
            </w:r>
            <w:r>
              <w:rPr>
                <w:rFonts w:eastAsia="Segoe UI" w:cs="Times New Roman"/>
                <w:sz w:val="21"/>
                <w:szCs w:val="21"/>
                <w:shd w:val="clear" w:color="auto" w:fill="FFFFFF"/>
              </w:rPr>
              <w:t>gate control has output.</w:t>
            </w:r>
          </w:p>
          <w:p w14:paraId="69F5081E"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Off: Channel </w:t>
            </w:r>
            <w:r>
              <w:rPr>
                <w:rFonts w:cs="Times New Roman"/>
                <w:sz w:val="21"/>
                <w:szCs w:val="21"/>
                <w:shd w:val="clear" w:color="auto" w:fill="FFFFFF"/>
              </w:rPr>
              <w:t>3</w:t>
            </w:r>
            <w:r>
              <w:rPr>
                <w:rFonts w:eastAsia="Segoe UI" w:cs="Times New Roman"/>
                <w:sz w:val="21"/>
                <w:szCs w:val="21"/>
                <w:shd w:val="clear" w:color="auto" w:fill="FFFFFF"/>
              </w:rPr>
              <w:t xml:space="preserve"> gate control has no output.</w:t>
            </w:r>
          </w:p>
        </w:tc>
      </w:tr>
      <w:tr w:rsidR="00E7262C" w14:paraId="31388EA1" w14:textId="77777777">
        <w:trPr>
          <w:trHeight w:val="90"/>
          <w:jc w:val="center"/>
        </w:trPr>
        <w:tc>
          <w:tcPr>
            <w:tcW w:w="2010" w:type="dxa"/>
            <w:shd w:val="clear" w:color="auto" w:fill="auto"/>
            <w:vAlign w:val="center"/>
          </w:tcPr>
          <w:p w14:paraId="15F94B81"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Q4 (Green)</w:t>
            </w:r>
          </w:p>
        </w:tc>
        <w:tc>
          <w:tcPr>
            <w:tcW w:w="6946" w:type="dxa"/>
            <w:shd w:val="clear" w:color="auto" w:fill="auto"/>
            <w:vAlign w:val="center"/>
          </w:tcPr>
          <w:p w14:paraId="17D2556E" w14:textId="77777777" w:rsidR="00E7262C" w:rsidRDefault="00000000">
            <w:pPr>
              <w:snapToGrid w:val="0"/>
              <w:spacing w:line="240" w:lineRule="auto"/>
              <w:ind w:firstLineChars="0" w:firstLine="0"/>
              <w:jc w:val="both"/>
              <w:rPr>
                <w:rFonts w:cs="Times New Roman"/>
                <w:sz w:val="21"/>
                <w:szCs w:val="21"/>
                <w:shd w:val="clear" w:color="auto" w:fill="FFFFFF"/>
              </w:rPr>
            </w:pPr>
            <w:r>
              <w:rPr>
                <w:rFonts w:eastAsia="Segoe UI" w:cs="Times New Roman"/>
                <w:sz w:val="21"/>
                <w:szCs w:val="21"/>
                <w:shd w:val="clear" w:color="auto" w:fill="FFFFFF"/>
              </w:rPr>
              <w:t xml:space="preserve">On: Channel </w:t>
            </w:r>
            <w:r>
              <w:rPr>
                <w:rFonts w:cs="Times New Roman"/>
                <w:sz w:val="21"/>
                <w:szCs w:val="21"/>
                <w:shd w:val="clear" w:color="auto" w:fill="FFFFFF"/>
              </w:rPr>
              <w:t>4</w:t>
            </w:r>
            <w:r>
              <w:rPr>
                <w:rFonts w:cs="Times New Roman" w:hint="eastAsia"/>
                <w:sz w:val="21"/>
                <w:szCs w:val="21"/>
                <w:shd w:val="clear" w:color="auto" w:fill="FFFFFF"/>
              </w:rPr>
              <w:t xml:space="preserve"> </w:t>
            </w:r>
            <w:r>
              <w:rPr>
                <w:rFonts w:eastAsia="Segoe UI" w:cs="Times New Roman"/>
                <w:sz w:val="21"/>
                <w:szCs w:val="21"/>
                <w:shd w:val="clear" w:color="auto" w:fill="FFFFFF"/>
              </w:rPr>
              <w:t>gate control has output.</w:t>
            </w:r>
          </w:p>
          <w:p w14:paraId="7B240DF6" w14:textId="77777777" w:rsidR="00E7262C" w:rsidRDefault="00000000">
            <w:pPr>
              <w:snapToGrid w:val="0"/>
              <w:spacing w:line="240" w:lineRule="auto"/>
              <w:ind w:firstLineChars="0" w:firstLine="0"/>
              <w:jc w:val="both"/>
              <w:rPr>
                <w:rFonts w:cs="Times New Roman"/>
                <w:sz w:val="21"/>
                <w:szCs w:val="21"/>
              </w:rPr>
            </w:pPr>
            <w:r>
              <w:rPr>
                <w:rFonts w:eastAsia="Segoe UI" w:cs="Times New Roman"/>
                <w:sz w:val="21"/>
                <w:szCs w:val="21"/>
                <w:shd w:val="clear" w:color="auto" w:fill="FFFFFF"/>
              </w:rPr>
              <w:t xml:space="preserve">Off: Channel </w:t>
            </w:r>
            <w:r>
              <w:rPr>
                <w:rFonts w:cs="Times New Roman"/>
                <w:sz w:val="21"/>
                <w:szCs w:val="21"/>
                <w:shd w:val="clear" w:color="auto" w:fill="FFFFFF"/>
              </w:rPr>
              <w:t>4</w:t>
            </w:r>
            <w:r>
              <w:rPr>
                <w:rFonts w:eastAsia="Segoe UI" w:cs="Times New Roman"/>
                <w:sz w:val="21"/>
                <w:szCs w:val="21"/>
                <w:shd w:val="clear" w:color="auto" w:fill="FFFFFF"/>
              </w:rPr>
              <w:t xml:space="preserve"> gate control has no output.</w:t>
            </w:r>
          </w:p>
        </w:tc>
      </w:tr>
      <w:tr w:rsidR="00E7262C" w14:paraId="04ED70DA" w14:textId="77777777">
        <w:trPr>
          <w:jc w:val="center"/>
        </w:trPr>
        <w:tc>
          <w:tcPr>
            <w:tcW w:w="2010" w:type="dxa"/>
            <w:vAlign w:val="center"/>
          </w:tcPr>
          <w:p w14:paraId="61C47E7E" w14:textId="77777777" w:rsidR="00E7262C" w:rsidRDefault="00000000">
            <w:pPr>
              <w:snapToGrid w:val="0"/>
              <w:spacing w:line="240" w:lineRule="auto"/>
              <w:ind w:firstLineChars="0" w:firstLine="0"/>
              <w:jc w:val="center"/>
              <w:rPr>
                <w:rFonts w:eastAsiaTheme="minorEastAsia" w:cs="Times New Roman"/>
                <w:sz w:val="21"/>
                <w:szCs w:val="21"/>
              </w:rPr>
            </w:pPr>
            <w:r>
              <w:rPr>
                <w:rFonts w:cs="Times New Roman"/>
                <w:color w:val="000000"/>
                <w:sz w:val="21"/>
                <w:szCs w:val="21"/>
              </w:rPr>
              <w:t>Al</w:t>
            </w:r>
          </w:p>
        </w:tc>
        <w:tc>
          <w:tcPr>
            <w:tcW w:w="6946" w:type="dxa"/>
            <w:vAlign w:val="center"/>
          </w:tcPr>
          <w:p w14:paraId="4A3596F7" w14:textId="77777777" w:rsidR="00E7262C" w:rsidRDefault="00000000">
            <w:pPr>
              <w:snapToGrid w:val="0"/>
              <w:spacing w:line="240" w:lineRule="auto"/>
              <w:ind w:firstLineChars="0" w:firstLine="0"/>
              <w:jc w:val="both"/>
              <w:rPr>
                <w:rFonts w:eastAsiaTheme="minorEastAsia" w:cs="Times New Roman"/>
                <w:sz w:val="21"/>
                <w:szCs w:val="21"/>
              </w:rPr>
            </w:pPr>
            <w:r>
              <w:rPr>
                <w:rFonts w:cs="Times New Roman"/>
                <w:sz w:val="21"/>
                <w:szCs w:val="21"/>
              </w:rPr>
              <w:t>Channel 1, A phase input indication</w:t>
            </w:r>
          </w:p>
        </w:tc>
      </w:tr>
      <w:tr w:rsidR="00E7262C" w14:paraId="58590F09" w14:textId="77777777">
        <w:trPr>
          <w:jc w:val="center"/>
        </w:trPr>
        <w:tc>
          <w:tcPr>
            <w:tcW w:w="2010" w:type="dxa"/>
            <w:vAlign w:val="center"/>
          </w:tcPr>
          <w:p w14:paraId="240F1CFC"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B1</w:t>
            </w:r>
          </w:p>
        </w:tc>
        <w:tc>
          <w:tcPr>
            <w:tcW w:w="6946" w:type="dxa"/>
            <w:shd w:val="clear" w:color="auto" w:fill="auto"/>
            <w:vAlign w:val="center"/>
          </w:tcPr>
          <w:p w14:paraId="72D7B574"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B phase input indication</w:t>
            </w:r>
          </w:p>
        </w:tc>
      </w:tr>
      <w:tr w:rsidR="00E7262C" w14:paraId="7746C584" w14:textId="77777777">
        <w:trPr>
          <w:jc w:val="center"/>
        </w:trPr>
        <w:tc>
          <w:tcPr>
            <w:tcW w:w="2010" w:type="dxa"/>
            <w:vAlign w:val="center"/>
          </w:tcPr>
          <w:p w14:paraId="6BA2BBB0"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C1</w:t>
            </w:r>
          </w:p>
        </w:tc>
        <w:tc>
          <w:tcPr>
            <w:tcW w:w="6946" w:type="dxa"/>
            <w:shd w:val="clear" w:color="auto" w:fill="auto"/>
            <w:vAlign w:val="center"/>
          </w:tcPr>
          <w:p w14:paraId="5D072C9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C phase input indication</w:t>
            </w:r>
          </w:p>
        </w:tc>
      </w:tr>
      <w:tr w:rsidR="00E7262C" w14:paraId="719DF233" w14:textId="77777777">
        <w:trPr>
          <w:jc w:val="center"/>
        </w:trPr>
        <w:tc>
          <w:tcPr>
            <w:tcW w:w="2010" w:type="dxa"/>
            <w:vAlign w:val="center"/>
          </w:tcPr>
          <w:p w14:paraId="7114544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A2</w:t>
            </w:r>
          </w:p>
        </w:tc>
        <w:tc>
          <w:tcPr>
            <w:tcW w:w="6946" w:type="dxa"/>
            <w:vAlign w:val="center"/>
          </w:tcPr>
          <w:p w14:paraId="33F24DC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A phase input indication</w:t>
            </w:r>
          </w:p>
        </w:tc>
      </w:tr>
      <w:tr w:rsidR="00E7262C" w14:paraId="6E78A0CC" w14:textId="77777777">
        <w:trPr>
          <w:jc w:val="center"/>
        </w:trPr>
        <w:tc>
          <w:tcPr>
            <w:tcW w:w="2010" w:type="dxa"/>
            <w:vAlign w:val="center"/>
          </w:tcPr>
          <w:p w14:paraId="53618FDA"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B2</w:t>
            </w:r>
          </w:p>
        </w:tc>
        <w:tc>
          <w:tcPr>
            <w:tcW w:w="6946" w:type="dxa"/>
            <w:vAlign w:val="center"/>
          </w:tcPr>
          <w:p w14:paraId="60D88BD0"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B phase input indication</w:t>
            </w:r>
          </w:p>
        </w:tc>
      </w:tr>
      <w:tr w:rsidR="00E7262C" w14:paraId="7CDAE654" w14:textId="77777777">
        <w:trPr>
          <w:jc w:val="center"/>
        </w:trPr>
        <w:tc>
          <w:tcPr>
            <w:tcW w:w="2010" w:type="dxa"/>
            <w:vAlign w:val="center"/>
          </w:tcPr>
          <w:p w14:paraId="24BDA414"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C2</w:t>
            </w:r>
          </w:p>
        </w:tc>
        <w:tc>
          <w:tcPr>
            <w:tcW w:w="6946" w:type="dxa"/>
            <w:vAlign w:val="center"/>
          </w:tcPr>
          <w:p w14:paraId="1A4C5162"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C phase input indication</w:t>
            </w:r>
          </w:p>
        </w:tc>
      </w:tr>
      <w:tr w:rsidR="00E7262C" w14:paraId="7D0AD828" w14:textId="77777777">
        <w:trPr>
          <w:jc w:val="center"/>
        </w:trPr>
        <w:tc>
          <w:tcPr>
            <w:tcW w:w="2010" w:type="dxa"/>
            <w:vAlign w:val="center"/>
          </w:tcPr>
          <w:p w14:paraId="74C31A86"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A3</w:t>
            </w:r>
          </w:p>
        </w:tc>
        <w:tc>
          <w:tcPr>
            <w:tcW w:w="6946" w:type="dxa"/>
            <w:vAlign w:val="center"/>
          </w:tcPr>
          <w:p w14:paraId="7BDD8A2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3, A phase input indication</w:t>
            </w:r>
          </w:p>
        </w:tc>
      </w:tr>
      <w:tr w:rsidR="00E7262C" w14:paraId="73EEF967" w14:textId="77777777">
        <w:trPr>
          <w:jc w:val="center"/>
        </w:trPr>
        <w:tc>
          <w:tcPr>
            <w:tcW w:w="2010" w:type="dxa"/>
            <w:vAlign w:val="center"/>
          </w:tcPr>
          <w:p w14:paraId="24136175"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B3</w:t>
            </w:r>
          </w:p>
        </w:tc>
        <w:tc>
          <w:tcPr>
            <w:tcW w:w="6946" w:type="dxa"/>
            <w:vAlign w:val="center"/>
          </w:tcPr>
          <w:p w14:paraId="168E80C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3, B phase input indication</w:t>
            </w:r>
          </w:p>
        </w:tc>
      </w:tr>
      <w:tr w:rsidR="00E7262C" w14:paraId="338C6EDD" w14:textId="77777777">
        <w:trPr>
          <w:jc w:val="center"/>
        </w:trPr>
        <w:tc>
          <w:tcPr>
            <w:tcW w:w="2010" w:type="dxa"/>
            <w:vAlign w:val="center"/>
          </w:tcPr>
          <w:p w14:paraId="31E2DD94"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C3</w:t>
            </w:r>
          </w:p>
        </w:tc>
        <w:tc>
          <w:tcPr>
            <w:tcW w:w="6946" w:type="dxa"/>
            <w:vAlign w:val="center"/>
          </w:tcPr>
          <w:p w14:paraId="675B45A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3, C phase input indication</w:t>
            </w:r>
          </w:p>
        </w:tc>
      </w:tr>
      <w:tr w:rsidR="00E7262C" w14:paraId="6074A65E" w14:textId="77777777">
        <w:trPr>
          <w:jc w:val="center"/>
        </w:trPr>
        <w:tc>
          <w:tcPr>
            <w:tcW w:w="2010" w:type="dxa"/>
            <w:vAlign w:val="center"/>
          </w:tcPr>
          <w:p w14:paraId="2D85E18A"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A4</w:t>
            </w:r>
          </w:p>
        </w:tc>
        <w:tc>
          <w:tcPr>
            <w:tcW w:w="6946" w:type="dxa"/>
            <w:vAlign w:val="center"/>
          </w:tcPr>
          <w:p w14:paraId="042A2907"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4, A phase input indication</w:t>
            </w:r>
          </w:p>
        </w:tc>
      </w:tr>
      <w:tr w:rsidR="00E7262C" w14:paraId="53DD006C" w14:textId="77777777">
        <w:trPr>
          <w:jc w:val="center"/>
        </w:trPr>
        <w:tc>
          <w:tcPr>
            <w:tcW w:w="2010" w:type="dxa"/>
            <w:vAlign w:val="center"/>
          </w:tcPr>
          <w:p w14:paraId="761F4028"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B4</w:t>
            </w:r>
          </w:p>
        </w:tc>
        <w:tc>
          <w:tcPr>
            <w:tcW w:w="6946" w:type="dxa"/>
            <w:vAlign w:val="center"/>
          </w:tcPr>
          <w:p w14:paraId="27ED40D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4, B phase input indication</w:t>
            </w:r>
          </w:p>
        </w:tc>
      </w:tr>
      <w:tr w:rsidR="00E7262C" w14:paraId="3FA608B8" w14:textId="77777777">
        <w:trPr>
          <w:jc w:val="center"/>
        </w:trPr>
        <w:tc>
          <w:tcPr>
            <w:tcW w:w="2010" w:type="dxa"/>
            <w:vAlign w:val="center"/>
          </w:tcPr>
          <w:p w14:paraId="60660F4A"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C4</w:t>
            </w:r>
          </w:p>
        </w:tc>
        <w:tc>
          <w:tcPr>
            <w:tcW w:w="6946" w:type="dxa"/>
            <w:vAlign w:val="center"/>
          </w:tcPr>
          <w:p w14:paraId="466584D7"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4, C phase input indication</w:t>
            </w:r>
          </w:p>
        </w:tc>
      </w:tr>
      <w:tr w:rsidR="00E7262C" w14:paraId="018E00D5" w14:textId="77777777">
        <w:trPr>
          <w:jc w:val="center"/>
        </w:trPr>
        <w:tc>
          <w:tcPr>
            <w:tcW w:w="2010" w:type="dxa"/>
            <w:vAlign w:val="center"/>
          </w:tcPr>
          <w:p w14:paraId="5FA941CD"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L1</w:t>
            </w:r>
          </w:p>
        </w:tc>
        <w:tc>
          <w:tcPr>
            <w:tcW w:w="6946" w:type="dxa"/>
            <w:vAlign w:val="center"/>
          </w:tcPr>
          <w:p w14:paraId="7B4E2FD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L1 input indication</w:t>
            </w:r>
          </w:p>
        </w:tc>
      </w:tr>
      <w:tr w:rsidR="00E7262C" w14:paraId="6EDE77F2" w14:textId="77777777">
        <w:trPr>
          <w:jc w:val="center"/>
        </w:trPr>
        <w:tc>
          <w:tcPr>
            <w:tcW w:w="2010" w:type="dxa"/>
            <w:vAlign w:val="center"/>
          </w:tcPr>
          <w:p w14:paraId="3FC2A7FF"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L2</w:t>
            </w:r>
          </w:p>
        </w:tc>
        <w:tc>
          <w:tcPr>
            <w:tcW w:w="6946" w:type="dxa"/>
            <w:vAlign w:val="center"/>
          </w:tcPr>
          <w:p w14:paraId="29B3B975"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L2 input indication</w:t>
            </w:r>
          </w:p>
        </w:tc>
      </w:tr>
      <w:tr w:rsidR="00E7262C" w14:paraId="5E668B3B" w14:textId="77777777">
        <w:trPr>
          <w:jc w:val="center"/>
        </w:trPr>
        <w:tc>
          <w:tcPr>
            <w:tcW w:w="2010" w:type="dxa"/>
            <w:vAlign w:val="center"/>
          </w:tcPr>
          <w:p w14:paraId="67AC72D3"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L3</w:t>
            </w:r>
          </w:p>
        </w:tc>
        <w:tc>
          <w:tcPr>
            <w:tcW w:w="6946" w:type="dxa"/>
            <w:vAlign w:val="center"/>
          </w:tcPr>
          <w:p w14:paraId="5DBE08D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L3 input indication</w:t>
            </w:r>
          </w:p>
        </w:tc>
      </w:tr>
      <w:tr w:rsidR="00E7262C" w14:paraId="2EE9A67E" w14:textId="77777777">
        <w:trPr>
          <w:jc w:val="center"/>
        </w:trPr>
        <w:tc>
          <w:tcPr>
            <w:tcW w:w="2010" w:type="dxa"/>
            <w:vAlign w:val="center"/>
          </w:tcPr>
          <w:p w14:paraId="1EF82FD3"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L4</w:t>
            </w:r>
          </w:p>
        </w:tc>
        <w:tc>
          <w:tcPr>
            <w:tcW w:w="6946" w:type="dxa"/>
            <w:vAlign w:val="center"/>
          </w:tcPr>
          <w:p w14:paraId="324F7FE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L4 input indication</w:t>
            </w:r>
          </w:p>
        </w:tc>
      </w:tr>
    </w:tbl>
    <w:p w14:paraId="54A4FBC0" w14:textId="77777777" w:rsidR="00E7262C" w:rsidRDefault="00000000">
      <w:pPr>
        <w:ind w:firstLine="480"/>
        <w:jc w:val="both"/>
        <w:rPr>
          <w:rFonts w:cs="Times New Roman"/>
        </w:rPr>
      </w:pPr>
      <w:r>
        <w:rPr>
          <w:rFonts w:cs="Times New Roman"/>
        </w:rPr>
        <w:br w:type="page"/>
      </w:r>
    </w:p>
    <w:p w14:paraId="585AD5A2" w14:textId="77777777" w:rsidR="00E7262C" w:rsidRDefault="00000000">
      <w:pPr>
        <w:pStyle w:val="2"/>
        <w:numPr>
          <w:ilvl w:val="1"/>
          <w:numId w:val="0"/>
        </w:numPr>
        <w:jc w:val="both"/>
        <w:rPr>
          <w:rFonts w:cs="Times New Roman"/>
        </w:rPr>
      </w:pPr>
      <w:bookmarkStart w:id="229" w:name="_Toc30432"/>
      <w:bookmarkStart w:id="230" w:name="_Toc191367975"/>
      <w:r>
        <w:rPr>
          <w:rFonts w:cs="Times New Roman"/>
        </w:rPr>
        <w:lastRenderedPageBreak/>
        <w:t>14.4. Module Terminal Description</w:t>
      </w:r>
      <w:bookmarkEnd w:id="229"/>
      <w:bookmarkEnd w:id="230"/>
    </w:p>
    <w:p w14:paraId="2FC27C5F" w14:textId="77777777" w:rsidR="00E7262C" w:rsidRDefault="00000000">
      <w:pPr>
        <w:pStyle w:val="3"/>
        <w:numPr>
          <w:ilvl w:val="2"/>
          <w:numId w:val="0"/>
        </w:numPr>
        <w:spacing w:before="156" w:after="156"/>
        <w:jc w:val="both"/>
        <w:rPr>
          <w:rFonts w:cs="Times New Roman"/>
        </w:rPr>
      </w:pPr>
      <w:bookmarkStart w:id="231" w:name="_Toc29282"/>
      <w:bookmarkStart w:id="232" w:name="_Toc191367976"/>
      <w:r>
        <w:rPr>
          <w:rFonts w:cs="Times New Roman"/>
        </w:rPr>
        <w:t>14.4.1. SRE5012 Terminal Description</w:t>
      </w:r>
      <w:bookmarkEnd w:id="231"/>
      <w:bookmarkEnd w:id="232"/>
    </w:p>
    <w:tbl>
      <w:tblPr>
        <w:tblW w:w="4999" w:type="pct"/>
        <w:tblLook w:val="04A0" w:firstRow="1" w:lastRow="0" w:firstColumn="1" w:lastColumn="0" w:noHBand="0" w:noVBand="1"/>
      </w:tblPr>
      <w:tblGrid>
        <w:gridCol w:w="1558"/>
        <w:gridCol w:w="6736"/>
      </w:tblGrid>
      <w:tr w:rsidR="00E7262C" w14:paraId="0104CDAA" w14:textId="77777777">
        <w:trPr>
          <w:trHeight w:val="492"/>
        </w:trPr>
        <w:tc>
          <w:tcPr>
            <w:tcW w:w="87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32A1E27"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Terminal</w:t>
            </w:r>
          </w:p>
        </w:tc>
        <w:tc>
          <w:tcPr>
            <w:tcW w:w="412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1D3AF9D"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Description</w:t>
            </w:r>
          </w:p>
        </w:tc>
      </w:tr>
      <w:tr w:rsidR="00E7262C" w14:paraId="29654311" w14:textId="77777777">
        <w:trPr>
          <w:trHeight w:val="302"/>
        </w:trPr>
        <w:tc>
          <w:tcPr>
            <w:tcW w:w="877" w:type="pct"/>
            <w:tcBorders>
              <w:top w:val="single" w:sz="4" w:space="0" w:color="000000"/>
              <w:left w:val="single" w:sz="4" w:space="0" w:color="000000"/>
              <w:bottom w:val="single" w:sz="4" w:space="0" w:color="000000"/>
              <w:right w:val="single" w:sz="4" w:space="0" w:color="000000"/>
            </w:tcBorders>
            <w:vAlign w:val="center"/>
          </w:tcPr>
          <w:p w14:paraId="3052AC01" w14:textId="77777777" w:rsidR="00E7262C" w:rsidRDefault="00000000">
            <w:pPr>
              <w:spacing w:line="240" w:lineRule="auto"/>
              <w:ind w:firstLineChars="0" w:firstLine="0"/>
              <w:jc w:val="both"/>
              <w:rPr>
                <w:rFonts w:cs="Times New Roman"/>
                <w:sz w:val="21"/>
                <w:szCs w:val="21"/>
              </w:rPr>
            </w:pPr>
            <w:r>
              <w:rPr>
                <w:rFonts w:cs="Times New Roman"/>
                <w:sz w:val="21"/>
                <w:szCs w:val="21"/>
              </w:rPr>
              <w:t>A1+/A1-</w:t>
            </w:r>
          </w:p>
        </w:tc>
        <w:tc>
          <w:tcPr>
            <w:tcW w:w="4122" w:type="pct"/>
            <w:tcBorders>
              <w:top w:val="single" w:sz="4" w:space="0" w:color="000000"/>
              <w:left w:val="single" w:sz="4" w:space="0" w:color="000000"/>
              <w:bottom w:val="single" w:sz="4" w:space="0" w:color="000000"/>
              <w:right w:val="single" w:sz="4" w:space="0" w:color="000000"/>
            </w:tcBorders>
            <w:vAlign w:val="center"/>
          </w:tcPr>
          <w:p w14:paraId="6E9D7382"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A phase input terminal</w:t>
            </w:r>
          </w:p>
        </w:tc>
      </w:tr>
      <w:tr w:rsidR="00E7262C" w14:paraId="3CE3566B" w14:textId="77777777">
        <w:trPr>
          <w:trHeight w:val="302"/>
        </w:trPr>
        <w:tc>
          <w:tcPr>
            <w:tcW w:w="877" w:type="pct"/>
            <w:tcBorders>
              <w:top w:val="single" w:sz="4" w:space="0" w:color="000000"/>
              <w:left w:val="single" w:sz="4" w:space="0" w:color="000000"/>
              <w:bottom w:val="single" w:sz="4" w:space="0" w:color="000000"/>
              <w:right w:val="single" w:sz="4" w:space="0" w:color="000000"/>
            </w:tcBorders>
            <w:vAlign w:val="center"/>
          </w:tcPr>
          <w:p w14:paraId="2CCAB693" w14:textId="77777777" w:rsidR="00E7262C" w:rsidRDefault="00000000">
            <w:pPr>
              <w:spacing w:line="240" w:lineRule="auto"/>
              <w:ind w:firstLineChars="0" w:firstLine="0"/>
              <w:jc w:val="both"/>
              <w:rPr>
                <w:rFonts w:cs="Times New Roman"/>
                <w:sz w:val="21"/>
                <w:szCs w:val="21"/>
              </w:rPr>
            </w:pPr>
            <w:r>
              <w:rPr>
                <w:rFonts w:cs="Times New Roman"/>
                <w:sz w:val="21"/>
                <w:szCs w:val="21"/>
              </w:rPr>
              <w:t>B1+/B1-</w:t>
            </w:r>
          </w:p>
        </w:tc>
        <w:tc>
          <w:tcPr>
            <w:tcW w:w="4122" w:type="pct"/>
            <w:tcBorders>
              <w:top w:val="single" w:sz="4" w:space="0" w:color="000000"/>
              <w:left w:val="single" w:sz="4" w:space="0" w:color="000000"/>
              <w:bottom w:val="single" w:sz="4" w:space="0" w:color="000000"/>
              <w:right w:val="single" w:sz="4" w:space="0" w:color="000000"/>
            </w:tcBorders>
            <w:vAlign w:val="center"/>
          </w:tcPr>
          <w:p w14:paraId="77CADF3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B phase input terminal</w:t>
            </w:r>
          </w:p>
        </w:tc>
      </w:tr>
      <w:tr w:rsidR="00E7262C" w14:paraId="507FD1CB"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78771B50" w14:textId="77777777" w:rsidR="00E7262C" w:rsidRDefault="00000000">
            <w:pPr>
              <w:spacing w:line="240" w:lineRule="auto"/>
              <w:ind w:firstLineChars="0" w:firstLine="0"/>
              <w:jc w:val="both"/>
              <w:rPr>
                <w:rFonts w:cs="Times New Roman"/>
                <w:sz w:val="21"/>
                <w:szCs w:val="21"/>
              </w:rPr>
            </w:pPr>
            <w:r>
              <w:rPr>
                <w:rFonts w:cs="Times New Roman"/>
                <w:sz w:val="21"/>
                <w:szCs w:val="21"/>
              </w:rPr>
              <w:t>C1+/C1-</w:t>
            </w:r>
          </w:p>
        </w:tc>
        <w:tc>
          <w:tcPr>
            <w:tcW w:w="4122" w:type="pct"/>
            <w:tcBorders>
              <w:top w:val="single" w:sz="4" w:space="0" w:color="000000"/>
              <w:left w:val="single" w:sz="4" w:space="0" w:color="000000"/>
              <w:bottom w:val="single" w:sz="4" w:space="0" w:color="000000"/>
              <w:right w:val="single" w:sz="4" w:space="0" w:color="000000"/>
            </w:tcBorders>
            <w:vAlign w:val="center"/>
          </w:tcPr>
          <w:p w14:paraId="0C5FC11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C phase input terminal</w:t>
            </w:r>
          </w:p>
        </w:tc>
      </w:tr>
      <w:tr w:rsidR="00E7262C" w14:paraId="7B34B4A3"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52A0404C" w14:textId="77777777" w:rsidR="00E7262C" w:rsidRDefault="00000000">
            <w:pPr>
              <w:spacing w:line="240" w:lineRule="auto"/>
              <w:ind w:firstLineChars="0" w:firstLine="0"/>
              <w:jc w:val="both"/>
              <w:rPr>
                <w:rFonts w:cs="Times New Roman"/>
                <w:sz w:val="21"/>
                <w:szCs w:val="21"/>
              </w:rPr>
            </w:pPr>
            <w:r>
              <w:rPr>
                <w:rFonts w:cs="Times New Roman"/>
                <w:sz w:val="21"/>
                <w:szCs w:val="21"/>
              </w:rPr>
              <w:t>L1_24V/COM1</w:t>
            </w:r>
          </w:p>
        </w:tc>
        <w:tc>
          <w:tcPr>
            <w:tcW w:w="4122" w:type="pct"/>
            <w:tcBorders>
              <w:top w:val="single" w:sz="4" w:space="0" w:color="000000"/>
              <w:left w:val="single" w:sz="4" w:space="0" w:color="000000"/>
              <w:bottom w:val="single" w:sz="4" w:space="0" w:color="000000"/>
              <w:right w:val="single" w:sz="4" w:space="0" w:color="000000"/>
            </w:tcBorders>
            <w:vAlign w:val="center"/>
          </w:tcPr>
          <w:p w14:paraId="68CF7E7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LATCH1 input terminal</w:t>
            </w:r>
          </w:p>
        </w:tc>
      </w:tr>
      <w:tr w:rsidR="00E7262C" w14:paraId="39E1A59F"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002BDA3" w14:textId="77777777" w:rsidR="00E7262C" w:rsidRDefault="00000000">
            <w:pPr>
              <w:spacing w:line="240" w:lineRule="auto"/>
              <w:ind w:firstLineChars="0" w:firstLine="0"/>
              <w:jc w:val="both"/>
              <w:rPr>
                <w:rFonts w:cs="Times New Roman"/>
                <w:sz w:val="21"/>
                <w:szCs w:val="21"/>
              </w:rPr>
            </w:pPr>
            <w:r>
              <w:rPr>
                <w:rFonts w:cs="Times New Roman"/>
                <w:sz w:val="21"/>
                <w:szCs w:val="21"/>
              </w:rPr>
              <w:t>A2+/A2-</w:t>
            </w:r>
          </w:p>
        </w:tc>
        <w:tc>
          <w:tcPr>
            <w:tcW w:w="4122" w:type="pct"/>
            <w:tcBorders>
              <w:top w:val="single" w:sz="4" w:space="0" w:color="000000"/>
              <w:left w:val="single" w:sz="4" w:space="0" w:color="000000"/>
              <w:bottom w:val="single" w:sz="4" w:space="0" w:color="000000"/>
              <w:right w:val="single" w:sz="4" w:space="0" w:color="000000"/>
            </w:tcBorders>
            <w:vAlign w:val="center"/>
          </w:tcPr>
          <w:p w14:paraId="7431E9C2"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A phase input terminal</w:t>
            </w:r>
          </w:p>
        </w:tc>
      </w:tr>
      <w:tr w:rsidR="00E7262C" w14:paraId="1D3514EA"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209B9F34" w14:textId="77777777" w:rsidR="00E7262C" w:rsidRDefault="00000000">
            <w:pPr>
              <w:spacing w:line="240" w:lineRule="auto"/>
              <w:ind w:firstLineChars="0" w:firstLine="0"/>
              <w:jc w:val="both"/>
              <w:rPr>
                <w:rFonts w:cs="Times New Roman"/>
                <w:sz w:val="21"/>
                <w:szCs w:val="21"/>
              </w:rPr>
            </w:pPr>
            <w:r>
              <w:rPr>
                <w:rFonts w:cs="Times New Roman"/>
                <w:sz w:val="21"/>
                <w:szCs w:val="21"/>
              </w:rPr>
              <w:t>B2+/B2-</w:t>
            </w:r>
          </w:p>
        </w:tc>
        <w:tc>
          <w:tcPr>
            <w:tcW w:w="4122" w:type="pct"/>
            <w:tcBorders>
              <w:top w:val="single" w:sz="4" w:space="0" w:color="000000"/>
              <w:left w:val="single" w:sz="4" w:space="0" w:color="000000"/>
              <w:bottom w:val="single" w:sz="4" w:space="0" w:color="000000"/>
              <w:right w:val="single" w:sz="4" w:space="0" w:color="000000"/>
            </w:tcBorders>
            <w:vAlign w:val="center"/>
          </w:tcPr>
          <w:p w14:paraId="0D374A9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B phase input terminal</w:t>
            </w:r>
          </w:p>
        </w:tc>
      </w:tr>
      <w:tr w:rsidR="00E7262C" w14:paraId="7FC4F8D3"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1870263C" w14:textId="77777777" w:rsidR="00E7262C" w:rsidRDefault="00000000">
            <w:pPr>
              <w:spacing w:line="240" w:lineRule="auto"/>
              <w:ind w:firstLineChars="0" w:firstLine="0"/>
              <w:jc w:val="both"/>
              <w:rPr>
                <w:rFonts w:cs="Times New Roman"/>
                <w:sz w:val="21"/>
                <w:szCs w:val="21"/>
              </w:rPr>
            </w:pPr>
            <w:r>
              <w:rPr>
                <w:rFonts w:cs="Times New Roman"/>
                <w:sz w:val="21"/>
                <w:szCs w:val="21"/>
              </w:rPr>
              <w:t>C2+/C2-</w:t>
            </w:r>
          </w:p>
        </w:tc>
        <w:tc>
          <w:tcPr>
            <w:tcW w:w="4122" w:type="pct"/>
            <w:tcBorders>
              <w:top w:val="single" w:sz="4" w:space="0" w:color="000000"/>
              <w:left w:val="single" w:sz="4" w:space="0" w:color="000000"/>
              <w:bottom w:val="single" w:sz="4" w:space="0" w:color="000000"/>
              <w:right w:val="single" w:sz="4" w:space="0" w:color="000000"/>
            </w:tcBorders>
            <w:vAlign w:val="center"/>
          </w:tcPr>
          <w:p w14:paraId="21777B6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C phase input terminal</w:t>
            </w:r>
          </w:p>
        </w:tc>
      </w:tr>
      <w:tr w:rsidR="00E7262C" w14:paraId="4A2F8187"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428AA685" w14:textId="77777777" w:rsidR="00E7262C" w:rsidRDefault="00000000">
            <w:pPr>
              <w:spacing w:line="240" w:lineRule="auto"/>
              <w:ind w:firstLineChars="0" w:firstLine="0"/>
              <w:jc w:val="both"/>
              <w:rPr>
                <w:rFonts w:cs="Times New Roman"/>
                <w:sz w:val="21"/>
                <w:szCs w:val="21"/>
              </w:rPr>
            </w:pPr>
            <w:r>
              <w:rPr>
                <w:rFonts w:cs="Times New Roman"/>
                <w:sz w:val="21"/>
                <w:szCs w:val="21"/>
              </w:rPr>
              <w:t>L2_24V/COM2</w:t>
            </w:r>
          </w:p>
        </w:tc>
        <w:tc>
          <w:tcPr>
            <w:tcW w:w="4122" w:type="pct"/>
            <w:tcBorders>
              <w:top w:val="single" w:sz="4" w:space="0" w:color="000000"/>
              <w:left w:val="single" w:sz="4" w:space="0" w:color="000000"/>
              <w:bottom w:val="single" w:sz="4" w:space="0" w:color="000000"/>
              <w:right w:val="single" w:sz="4" w:space="0" w:color="000000"/>
            </w:tcBorders>
            <w:vAlign w:val="center"/>
          </w:tcPr>
          <w:p w14:paraId="5C231D7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LATCH2 input</w:t>
            </w:r>
          </w:p>
        </w:tc>
      </w:tr>
      <w:tr w:rsidR="00E7262C" w14:paraId="1975EF85"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1B890391" w14:textId="77777777" w:rsidR="00E7262C" w:rsidRDefault="00000000">
            <w:pPr>
              <w:spacing w:line="240" w:lineRule="auto"/>
              <w:ind w:firstLineChars="0" w:firstLine="0"/>
              <w:jc w:val="both"/>
              <w:rPr>
                <w:rFonts w:cs="Times New Roman"/>
                <w:sz w:val="21"/>
                <w:szCs w:val="21"/>
              </w:rPr>
            </w:pPr>
            <w:r>
              <w:rPr>
                <w:rFonts w:cs="Times New Roman"/>
                <w:sz w:val="21"/>
                <w:szCs w:val="21"/>
              </w:rPr>
              <w:t>A1</w:t>
            </w:r>
          </w:p>
        </w:tc>
        <w:tc>
          <w:tcPr>
            <w:tcW w:w="4122" w:type="pct"/>
            <w:tcBorders>
              <w:top w:val="single" w:sz="4" w:space="0" w:color="000000"/>
              <w:left w:val="single" w:sz="4" w:space="0" w:color="000000"/>
              <w:bottom w:val="single" w:sz="4" w:space="0" w:color="000000"/>
              <w:right w:val="single" w:sz="4" w:space="0" w:color="000000"/>
            </w:tcBorders>
            <w:vAlign w:val="center"/>
          </w:tcPr>
          <w:p w14:paraId="725A9E40"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A phase input terminal</w:t>
            </w:r>
          </w:p>
        </w:tc>
      </w:tr>
      <w:tr w:rsidR="00E7262C" w14:paraId="62EDF30A"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5C7274F1" w14:textId="77777777" w:rsidR="00E7262C" w:rsidRDefault="00000000">
            <w:pPr>
              <w:spacing w:line="240" w:lineRule="auto"/>
              <w:ind w:firstLineChars="0" w:firstLine="0"/>
              <w:jc w:val="both"/>
              <w:rPr>
                <w:rFonts w:cs="Times New Roman"/>
                <w:sz w:val="21"/>
                <w:szCs w:val="21"/>
              </w:rPr>
            </w:pPr>
            <w:r>
              <w:rPr>
                <w:rFonts w:cs="Times New Roman"/>
                <w:sz w:val="21"/>
                <w:szCs w:val="21"/>
              </w:rPr>
              <w:t>B1</w:t>
            </w:r>
          </w:p>
        </w:tc>
        <w:tc>
          <w:tcPr>
            <w:tcW w:w="4122" w:type="pct"/>
            <w:tcBorders>
              <w:top w:val="single" w:sz="4" w:space="0" w:color="000000"/>
              <w:left w:val="single" w:sz="4" w:space="0" w:color="000000"/>
              <w:bottom w:val="single" w:sz="4" w:space="0" w:color="000000"/>
              <w:right w:val="single" w:sz="4" w:space="0" w:color="000000"/>
            </w:tcBorders>
            <w:vAlign w:val="center"/>
          </w:tcPr>
          <w:p w14:paraId="2DFD212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B phase input terminal</w:t>
            </w:r>
          </w:p>
        </w:tc>
      </w:tr>
      <w:tr w:rsidR="00E7262C" w14:paraId="7EDDAEBF"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5D91BBF8" w14:textId="77777777" w:rsidR="00E7262C" w:rsidRDefault="00000000">
            <w:pPr>
              <w:spacing w:line="240" w:lineRule="auto"/>
              <w:ind w:firstLineChars="0" w:firstLine="0"/>
              <w:jc w:val="both"/>
              <w:rPr>
                <w:rFonts w:cs="Times New Roman"/>
                <w:sz w:val="21"/>
                <w:szCs w:val="21"/>
              </w:rPr>
            </w:pPr>
            <w:r>
              <w:rPr>
                <w:rFonts w:cs="Times New Roman"/>
                <w:sz w:val="21"/>
                <w:szCs w:val="21"/>
              </w:rPr>
              <w:t>C1</w:t>
            </w:r>
          </w:p>
        </w:tc>
        <w:tc>
          <w:tcPr>
            <w:tcW w:w="4122" w:type="pct"/>
            <w:tcBorders>
              <w:top w:val="single" w:sz="4" w:space="0" w:color="000000"/>
              <w:left w:val="single" w:sz="4" w:space="0" w:color="000000"/>
              <w:bottom w:val="single" w:sz="4" w:space="0" w:color="000000"/>
              <w:right w:val="single" w:sz="4" w:space="0" w:color="000000"/>
            </w:tcBorders>
            <w:vAlign w:val="center"/>
          </w:tcPr>
          <w:p w14:paraId="3AE5042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C phase input terminal</w:t>
            </w:r>
          </w:p>
        </w:tc>
      </w:tr>
      <w:tr w:rsidR="00E7262C" w14:paraId="04E12B90"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1985E062" w14:textId="77777777" w:rsidR="00E7262C" w:rsidRDefault="00000000">
            <w:pPr>
              <w:spacing w:line="240" w:lineRule="auto"/>
              <w:ind w:firstLineChars="0" w:firstLine="0"/>
              <w:jc w:val="both"/>
              <w:rPr>
                <w:rFonts w:cs="Times New Roman"/>
                <w:sz w:val="21"/>
                <w:szCs w:val="21"/>
              </w:rPr>
            </w:pPr>
            <w:r>
              <w:rPr>
                <w:rFonts w:cs="Times New Roman"/>
                <w:sz w:val="21"/>
                <w:szCs w:val="21"/>
              </w:rPr>
              <w:t>COM3</w:t>
            </w:r>
          </w:p>
        </w:tc>
        <w:tc>
          <w:tcPr>
            <w:tcW w:w="4122" w:type="pct"/>
            <w:tcBorders>
              <w:top w:val="single" w:sz="4" w:space="0" w:color="000000"/>
              <w:left w:val="single" w:sz="4" w:space="0" w:color="000000"/>
              <w:bottom w:val="single" w:sz="4" w:space="0" w:color="000000"/>
              <w:right w:val="single" w:sz="4" w:space="0" w:color="000000"/>
            </w:tcBorders>
            <w:vAlign w:val="center"/>
          </w:tcPr>
          <w:p w14:paraId="3FFDC0F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A, B, C phase input common terminal COM</w:t>
            </w:r>
          </w:p>
        </w:tc>
      </w:tr>
      <w:tr w:rsidR="00E7262C" w14:paraId="0AE60FB3"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4D50E6A3" w14:textId="77777777" w:rsidR="00E7262C" w:rsidRDefault="00000000">
            <w:pPr>
              <w:spacing w:line="240" w:lineRule="auto"/>
              <w:ind w:firstLineChars="0" w:firstLine="0"/>
              <w:jc w:val="both"/>
              <w:rPr>
                <w:rFonts w:cs="Times New Roman"/>
                <w:sz w:val="21"/>
                <w:szCs w:val="21"/>
              </w:rPr>
            </w:pPr>
            <w:r>
              <w:rPr>
                <w:rFonts w:cs="Times New Roman"/>
                <w:sz w:val="21"/>
                <w:szCs w:val="21"/>
              </w:rPr>
              <w:t>A2</w:t>
            </w:r>
          </w:p>
        </w:tc>
        <w:tc>
          <w:tcPr>
            <w:tcW w:w="4122" w:type="pct"/>
            <w:tcBorders>
              <w:top w:val="single" w:sz="4" w:space="0" w:color="000000"/>
              <w:left w:val="single" w:sz="4" w:space="0" w:color="000000"/>
              <w:bottom w:val="single" w:sz="4" w:space="0" w:color="000000"/>
              <w:right w:val="single" w:sz="4" w:space="0" w:color="000000"/>
            </w:tcBorders>
            <w:vAlign w:val="center"/>
          </w:tcPr>
          <w:p w14:paraId="33ACE550"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A phase input terminal</w:t>
            </w:r>
          </w:p>
        </w:tc>
      </w:tr>
      <w:tr w:rsidR="00E7262C" w14:paraId="713D7032"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6F4ED24" w14:textId="77777777" w:rsidR="00E7262C" w:rsidRDefault="00000000">
            <w:pPr>
              <w:spacing w:line="240" w:lineRule="auto"/>
              <w:ind w:firstLineChars="0" w:firstLine="0"/>
              <w:jc w:val="both"/>
              <w:rPr>
                <w:rFonts w:cs="Times New Roman"/>
                <w:sz w:val="21"/>
                <w:szCs w:val="21"/>
              </w:rPr>
            </w:pPr>
            <w:r>
              <w:rPr>
                <w:rFonts w:cs="Times New Roman"/>
                <w:sz w:val="21"/>
                <w:szCs w:val="21"/>
              </w:rPr>
              <w:t>B2</w:t>
            </w:r>
          </w:p>
        </w:tc>
        <w:tc>
          <w:tcPr>
            <w:tcW w:w="4122" w:type="pct"/>
            <w:tcBorders>
              <w:top w:val="single" w:sz="4" w:space="0" w:color="000000"/>
              <w:left w:val="single" w:sz="4" w:space="0" w:color="000000"/>
              <w:bottom w:val="single" w:sz="4" w:space="0" w:color="000000"/>
              <w:right w:val="single" w:sz="4" w:space="0" w:color="000000"/>
            </w:tcBorders>
            <w:vAlign w:val="center"/>
          </w:tcPr>
          <w:p w14:paraId="6D3A50D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B phase input terminal</w:t>
            </w:r>
          </w:p>
        </w:tc>
      </w:tr>
      <w:tr w:rsidR="00E7262C" w14:paraId="52296DBD"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5D0631A9" w14:textId="77777777" w:rsidR="00E7262C" w:rsidRDefault="00000000">
            <w:pPr>
              <w:spacing w:line="240" w:lineRule="auto"/>
              <w:ind w:firstLineChars="0" w:firstLine="0"/>
              <w:jc w:val="both"/>
              <w:rPr>
                <w:rFonts w:cs="Times New Roman"/>
                <w:sz w:val="21"/>
                <w:szCs w:val="21"/>
              </w:rPr>
            </w:pPr>
            <w:r>
              <w:rPr>
                <w:rFonts w:cs="Times New Roman"/>
                <w:sz w:val="21"/>
                <w:szCs w:val="21"/>
              </w:rPr>
              <w:t>C2</w:t>
            </w:r>
          </w:p>
        </w:tc>
        <w:tc>
          <w:tcPr>
            <w:tcW w:w="4122" w:type="pct"/>
            <w:tcBorders>
              <w:top w:val="single" w:sz="4" w:space="0" w:color="000000"/>
              <w:left w:val="single" w:sz="4" w:space="0" w:color="000000"/>
              <w:bottom w:val="single" w:sz="4" w:space="0" w:color="000000"/>
              <w:right w:val="single" w:sz="4" w:space="0" w:color="000000"/>
            </w:tcBorders>
            <w:vAlign w:val="center"/>
          </w:tcPr>
          <w:p w14:paraId="51AC1834"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C phase input terminal</w:t>
            </w:r>
          </w:p>
        </w:tc>
      </w:tr>
      <w:tr w:rsidR="00E7262C" w14:paraId="603A4147"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1A63C640" w14:textId="77777777" w:rsidR="00E7262C" w:rsidRDefault="00000000">
            <w:pPr>
              <w:spacing w:line="240" w:lineRule="auto"/>
              <w:ind w:firstLineChars="0" w:firstLine="0"/>
              <w:jc w:val="both"/>
              <w:rPr>
                <w:rFonts w:cs="Times New Roman"/>
                <w:sz w:val="21"/>
                <w:szCs w:val="21"/>
              </w:rPr>
            </w:pPr>
            <w:r>
              <w:rPr>
                <w:rFonts w:cs="Times New Roman"/>
                <w:sz w:val="21"/>
                <w:szCs w:val="21"/>
              </w:rPr>
              <w:t>COM4</w:t>
            </w:r>
          </w:p>
        </w:tc>
        <w:tc>
          <w:tcPr>
            <w:tcW w:w="4122" w:type="pct"/>
            <w:tcBorders>
              <w:top w:val="single" w:sz="4" w:space="0" w:color="000000"/>
              <w:left w:val="single" w:sz="4" w:space="0" w:color="000000"/>
              <w:bottom w:val="single" w:sz="4" w:space="0" w:color="000000"/>
              <w:right w:val="single" w:sz="4" w:space="0" w:color="000000"/>
            </w:tcBorders>
            <w:vAlign w:val="center"/>
          </w:tcPr>
          <w:p w14:paraId="00B94FE2"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A, B, C phase input common terminal COM</w:t>
            </w:r>
          </w:p>
        </w:tc>
      </w:tr>
      <w:tr w:rsidR="00E7262C" w14:paraId="237A35C9"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5E73921" w14:textId="77777777" w:rsidR="00E7262C" w:rsidRDefault="00000000">
            <w:pPr>
              <w:spacing w:line="240" w:lineRule="auto"/>
              <w:ind w:firstLineChars="0" w:firstLine="0"/>
              <w:jc w:val="both"/>
              <w:rPr>
                <w:rFonts w:cs="Times New Roman"/>
                <w:sz w:val="21"/>
                <w:szCs w:val="21"/>
              </w:rPr>
            </w:pPr>
            <w:r>
              <w:rPr>
                <w:rFonts w:cs="Times New Roman"/>
                <w:sz w:val="21"/>
                <w:szCs w:val="21"/>
              </w:rPr>
              <w:t>L_24V/COM5</w:t>
            </w:r>
          </w:p>
        </w:tc>
        <w:tc>
          <w:tcPr>
            <w:tcW w:w="4122" w:type="pct"/>
            <w:tcBorders>
              <w:top w:val="single" w:sz="4" w:space="0" w:color="000000"/>
              <w:left w:val="single" w:sz="4" w:space="0" w:color="000000"/>
              <w:bottom w:val="single" w:sz="4" w:space="0" w:color="000000"/>
              <w:right w:val="single" w:sz="4" w:space="0" w:color="000000"/>
            </w:tcBorders>
            <w:vAlign w:val="center"/>
          </w:tcPr>
          <w:p w14:paraId="0287815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LATCH3 input terminal</w:t>
            </w:r>
          </w:p>
        </w:tc>
      </w:tr>
      <w:tr w:rsidR="00E7262C" w14:paraId="4C2223A8"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226E1C91" w14:textId="77777777" w:rsidR="00E7262C" w:rsidRDefault="00000000">
            <w:pPr>
              <w:spacing w:line="240" w:lineRule="auto"/>
              <w:ind w:firstLineChars="0" w:firstLine="0"/>
              <w:jc w:val="both"/>
              <w:rPr>
                <w:rFonts w:cs="Times New Roman"/>
                <w:sz w:val="21"/>
                <w:szCs w:val="21"/>
              </w:rPr>
            </w:pPr>
            <w:r>
              <w:rPr>
                <w:rFonts w:cs="Times New Roman"/>
                <w:sz w:val="21"/>
                <w:szCs w:val="21"/>
              </w:rPr>
              <w:t>L_24V/COM6</w:t>
            </w:r>
          </w:p>
        </w:tc>
        <w:tc>
          <w:tcPr>
            <w:tcW w:w="4122" w:type="pct"/>
            <w:tcBorders>
              <w:top w:val="single" w:sz="4" w:space="0" w:color="000000"/>
              <w:left w:val="single" w:sz="4" w:space="0" w:color="000000"/>
              <w:bottom w:val="single" w:sz="4" w:space="0" w:color="000000"/>
              <w:right w:val="single" w:sz="4" w:space="0" w:color="000000"/>
            </w:tcBorders>
            <w:vAlign w:val="center"/>
          </w:tcPr>
          <w:p w14:paraId="754AA829"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LATCH4 input terminal</w:t>
            </w:r>
          </w:p>
        </w:tc>
      </w:tr>
      <w:tr w:rsidR="00E7262C" w14:paraId="2C65956F"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54BEBA1F" w14:textId="77777777" w:rsidR="00E7262C" w:rsidRDefault="00000000">
            <w:pPr>
              <w:spacing w:line="240" w:lineRule="auto"/>
              <w:ind w:firstLineChars="0" w:firstLine="0"/>
              <w:jc w:val="both"/>
              <w:rPr>
                <w:rFonts w:cs="Times New Roman"/>
                <w:sz w:val="21"/>
                <w:szCs w:val="21"/>
              </w:rPr>
            </w:pPr>
            <w:r>
              <w:rPr>
                <w:rFonts w:cs="Times New Roman"/>
                <w:sz w:val="21"/>
                <w:szCs w:val="21"/>
              </w:rPr>
              <w:t>Q1</w:t>
            </w:r>
          </w:p>
        </w:tc>
        <w:tc>
          <w:tcPr>
            <w:tcW w:w="4122" w:type="pct"/>
            <w:tcBorders>
              <w:top w:val="single" w:sz="4" w:space="0" w:color="000000"/>
              <w:left w:val="single" w:sz="4" w:space="0" w:color="000000"/>
              <w:bottom w:val="single" w:sz="4" w:space="0" w:color="000000"/>
              <w:right w:val="single" w:sz="4" w:space="0" w:color="000000"/>
            </w:tcBorders>
            <w:vAlign w:val="center"/>
          </w:tcPr>
          <w:p w14:paraId="33F72C27"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gated output, NPN</w:t>
            </w:r>
          </w:p>
        </w:tc>
      </w:tr>
      <w:tr w:rsidR="00E7262C" w14:paraId="6DFA6F21"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50227ED1" w14:textId="77777777" w:rsidR="00E7262C" w:rsidRDefault="00000000">
            <w:pPr>
              <w:spacing w:line="240" w:lineRule="auto"/>
              <w:ind w:firstLineChars="0" w:firstLine="0"/>
              <w:jc w:val="both"/>
              <w:rPr>
                <w:rFonts w:cs="Times New Roman"/>
                <w:sz w:val="21"/>
                <w:szCs w:val="21"/>
              </w:rPr>
            </w:pPr>
            <w:r>
              <w:rPr>
                <w:rFonts w:cs="Times New Roman"/>
                <w:sz w:val="21"/>
                <w:szCs w:val="21"/>
              </w:rPr>
              <w:t>Q2</w:t>
            </w:r>
          </w:p>
        </w:tc>
        <w:tc>
          <w:tcPr>
            <w:tcW w:w="4122" w:type="pct"/>
            <w:tcBorders>
              <w:top w:val="single" w:sz="4" w:space="0" w:color="000000"/>
              <w:left w:val="single" w:sz="4" w:space="0" w:color="000000"/>
              <w:bottom w:val="single" w:sz="4" w:space="0" w:color="000000"/>
              <w:right w:val="single" w:sz="4" w:space="0" w:color="000000"/>
            </w:tcBorders>
            <w:vAlign w:val="center"/>
          </w:tcPr>
          <w:p w14:paraId="5667FA4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gated output, NPN</w:t>
            </w:r>
          </w:p>
        </w:tc>
      </w:tr>
      <w:tr w:rsidR="00E7262C" w14:paraId="6B9953A6"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B863B4D" w14:textId="77777777" w:rsidR="00E7262C" w:rsidRDefault="00000000">
            <w:pPr>
              <w:spacing w:line="240" w:lineRule="auto"/>
              <w:ind w:firstLineChars="0" w:firstLine="0"/>
              <w:jc w:val="both"/>
              <w:rPr>
                <w:rFonts w:cs="Times New Roman"/>
                <w:sz w:val="21"/>
                <w:szCs w:val="21"/>
              </w:rPr>
            </w:pPr>
            <w:r>
              <w:rPr>
                <w:rFonts w:cs="Times New Roman"/>
                <w:sz w:val="21"/>
                <w:szCs w:val="21"/>
              </w:rPr>
              <w:t>5V/0V</w:t>
            </w:r>
          </w:p>
        </w:tc>
        <w:tc>
          <w:tcPr>
            <w:tcW w:w="4122" w:type="pct"/>
            <w:tcBorders>
              <w:top w:val="single" w:sz="4" w:space="0" w:color="000000"/>
              <w:left w:val="single" w:sz="4" w:space="0" w:color="000000"/>
              <w:bottom w:val="single" w:sz="4" w:space="0" w:color="000000"/>
              <w:right w:val="single" w:sz="4" w:space="0" w:color="000000"/>
            </w:tcBorders>
            <w:vAlign w:val="center"/>
          </w:tcPr>
          <w:p w14:paraId="279DCB9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5V DC power supply output terminal</w:t>
            </w:r>
          </w:p>
        </w:tc>
      </w:tr>
    </w:tbl>
    <w:p w14:paraId="742AECAE" w14:textId="77777777" w:rsidR="00E7262C" w:rsidRDefault="00E7262C">
      <w:pPr>
        <w:ind w:firstLine="480"/>
        <w:jc w:val="both"/>
        <w:rPr>
          <w:rFonts w:cs="Times New Roman"/>
        </w:rPr>
      </w:pPr>
    </w:p>
    <w:p w14:paraId="2DC6C646" w14:textId="77777777" w:rsidR="00E7262C" w:rsidRDefault="00000000">
      <w:pPr>
        <w:ind w:firstLine="480"/>
        <w:jc w:val="both"/>
        <w:rPr>
          <w:rFonts w:cs="Times New Roman"/>
        </w:rPr>
      </w:pPr>
      <w:r>
        <w:rPr>
          <w:rFonts w:cs="Times New Roman"/>
        </w:rPr>
        <w:br w:type="page"/>
      </w:r>
    </w:p>
    <w:p w14:paraId="3DB13708" w14:textId="77777777" w:rsidR="00E7262C" w:rsidRDefault="00000000">
      <w:pPr>
        <w:pStyle w:val="3"/>
        <w:numPr>
          <w:ilvl w:val="2"/>
          <w:numId w:val="0"/>
        </w:numPr>
        <w:spacing w:before="156" w:after="156"/>
        <w:jc w:val="both"/>
        <w:rPr>
          <w:rFonts w:cs="Times New Roman"/>
        </w:rPr>
      </w:pPr>
      <w:bookmarkStart w:id="233" w:name="_Toc32442"/>
      <w:bookmarkStart w:id="234" w:name="_Toc191367977"/>
      <w:r>
        <w:rPr>
          <w:rFonts w:cs="Times New Roman"/>
        </w:rPr>
        <w:lastRenderedPageBreak/>
        <w:t>14.4.2. SRE5034 Terminal Description</w:t>
      </w:r>
      <w:bookmarkEnd w:id="233"/>
      <w:bookmarkEnd w:id="234"/>
    </w:p>
    <w:tbl>
      <w:tblPr>
        <w:tblW w:w="4999" w:type="pct"/>
        <w:tblLook w:val="04A0" w:firstRow="1" w:lastRow="0" w:firstColumn="1" w:lastColumn="0" w:noHBand="0" w:noVBand="1"/>
      </w:tblPr>
      <w:tblGrid>
        <w:gridCol w:w="1455"/>
        <w:gridCol w:w="6839"/>
      </w:tblGrid>
      <w:tr w:rsidR="00E7262C" w14:paraId="69FCF76C" w14:textId="77777777">
        <w:trPr>
          <w:trHeight w:val="195"/>
        </w:trPr>
        <w:tc>
          <w:tcPr>
            <w:tcW w:w="87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299124F"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Terminal</w:t>
            </w:r>
          </w:p>
        </w:tc>
        <w:tc>
          <w:tcPr>
            <w:tcW w:w="412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56049D3" w14:textId="77777777" w:rsidR="00E7262C" w:rsidRDefault="00000000">
            <w:pPr>
              <w:snapToGrid w:val="0"/>
              <w:spacing w:line="240" w:lineRule="auto"/>
              <w:ind w:firstLineChars="0" w:firstLine="0"/>
              <w:jc w:val="center"/>
              <w:rPr>
                <w:rFonts w:cs="Times New Roman"/>
                <w:b/>
                <w:bCs/>
                <w:sz w:val="22"/>
              </w:rPr>
            </w:pPr>
            <w:r>
              <w:rPr>
                <w:rFonts w:cs="Times New Roman"/>
                <w:b/>
                <w:bCs/>
                <w:color w:val="000000"/>
                <w:sz w:val="22"/>
              </w:rPr>
              <w:t>Description</w:t>
            </w:r>
          </w:p>
        </w:tc>
      </w:tr>
      <w:tr w:rsidR="00E7262C" w14:paraId="59DD3EA3" w14:textId="77777777">
        <w:trPr>
          <w:trHeight w:val="302"/>
        </w:trPr>
        <w:tc>
          <w:tcPr>
            <w:tcW w:w="877" w:type="pct"/>
            <w:tcBorders>
              <w:top w:val="single" w:sz="4" w:space="0" w:color="000000"/>
              <w:left w:val="single" w:sz="4" w:space="0" w:color="000000"/>
              <w:bottom w:val="single" w:sz="4" w:space="0" w:color="000000"/>
              <w:right w:val="single" w:sz="4" w:space="0" w:color="000000"/>
            </w:tcBorders>
            <w:vAlign w:val="center"/>
          </w:tcPr>
          <w:p w14:paraId="28ACC6EC" w14:textId="77777777" w:rsidR="00E7262C" w:rsidRDefault="00000000">
            <w:pPr>
              <w:spacing w:line="240" w:lineRule="auto"/>
              <w:ind w:firstLineChars="0" w:firstLine="0"/>
              <w:jc w:val="both"/>
              <w:rPr>
                <w:rFonts w:cs="Times New Roman"/>
                <w:sz w:val="21"/>
                <w:szCs w:val="21"/>
              </w:rPr>
            </w:pPr>
            <w:r>
              <w:rPr>
                <w:rFonts w:cs="Times New Roman"/>
                <w:sz w:val="21"/>
                <w:szCs w:val="21"/>
              </w:rPr>
              <w:t>A1+/A1-</w:t>
            </w:r>
          </w:p>
        </w:tc>
        <w:tc>
          <w:tcPr>
            <w:tcW w:w="4122" w:type="pct"/>
            <w:tcBorders>
              <w:top w:val="single" w:sz="4" w:space="0" w:color="000000"/>
              <w:left w:val="single" w:sz="4" w:space="0" w:color="000000"/>
              <w:bottom w:val="single" w:sz="4" w:space="0" w:color="000000"/>
              <w:right w:val="single" w:sz="4" w:space="0" w:color="000000"/>
            </w:tcBorders>
            <w:vAlign w:val="center"/>
          </w:tcPr>
          <w:p w14:paraId="075819A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A phase differential input terminal</w:t>
            </w:r>
          </w:p>
        </w:tc>
      </w:tr>
      <w:tr w:rsidR="00E7262C" w14:paraId="3C635D0A" w14:textId="77777777">
        <w:trPr>
          <w:trHeight w:val="302"/>
        </w:trPr>
        <w:tc>
          <w:tcPr>
            <w:tcW w:w="877" w:type="pct"/>
            <w:tcBorders>
              <w:top w:val="single" w:sz="4" w:space="0" w:color="000000"/>
              <w:left w:val="single" w:sz="4" w:space="0" w:color="000000"/>
              <w:bottom w:val="single" w:sz="4" w:space="0" w:color="000000"/>
              <w:right w:val="single" w:sz="4" w:space="0" w:color="000000"/>
            </w:tcBorders>
            <w:vAlign w:val="center"/>
          </w:tcPr>
          <w:p w14:paraId="17B8CFAE" w14:textId="77777777" w:rsidR="00E7262C" w:rsidRDefault="00000000">
            <w:pPr>
              <w:spacing w:line="240" w:lineRule="auto"/>
              <w:ind w:firstLineChars="0" w:firstLine="0"/>
              <w:jc w:val="both"/>
              <w:rPr>
                <w:rFonts w:cs="Times New Roman"/>
                <w:sz w:val="21"/>
                <w:szCs w:val="21"/>
              </w:rPr>
            </w:pPr>
            <w:r>
              <w:rPr>
                <w:rFonts w:cs="Times New Roman"/>
                <w:sz w:val="21"/>
                <w:szCs w:val="21"/>
              </w:rPr>
              <w:t>B1+/B1-</w:t>
            </w:r>
          </w:p>
        </w:tc>
        <w:tc>
          <w:tcPr>
            <w:tcW w:w="4122" w:type="pct"/>
            <w:tcBorders>
              <w:top w:val="single" w:sz="4" w:space="0" w:color="000000"/>
              <w:left w:val="single" w:sz="4" w:space="0" w:color="000000"/>
              <w:bottom w:val="single" w:sz="4" w:space="0" w:color="000000"/>
              <w:right w:val="single" w:sz="4" w:space="0" w:color="000000"/>
            </w:tcBorders>
            <w:vAlign w:val="center"/>
          </w:tcPr>
          <w:p w14:paraId="2803FF3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B phase differential input terminal</w:t>
            </w:r>
          </w:p>
        </w:tc>
      </w:tr>
      <w:tr w:rsidR="00E7262C" w14:paraId="5D8738B1" w14:textId="77777777">
        <w:trPr>
          <w:trHeight w:val="90"/>
        </w:trPr>
        <w:tc>
          <w:tcPr>
            <w:tcW w:w="877" w:type="pct"/>
            <w:tcBorders>
              <w:top w:val="single" w:sz="4" w:space="0" w:color="000000"/>
              <w:left w:val="single" w:sz="4" w:space="0" w:color="000000"/>
              <w:bottom w:val="single" w:sz="4" w:space="0" w:color="000000"/>
              <w:right w:val="single" w:sz="4" w:space="0" w:color="000000"/>
            </w:tcBorders>
            <w:vAlign w:val="center"/>
          </w:tcPr>
          <w:p w14:paraId="4AF523F8" w14:textId="77777777" w:rsidR="00E7262C" w:rsidRDefault="00000000">
            <w:pPr>
              <w:spacing w:line="240" w:lineRule="auto"/>
              <w:ind w:firstLineChars="0" w:firstLine="0"/>
              <w:jc w:val="both"/>
              <w:rPr>
                <w:rFonts w:cs="Times New Roman"/>
                <w:sz w:val="21"/>
                <w:szCs w:val="21"/>
              </w:rPr>
            </w:pPr>
            <w:r>
              <w:rPr>
                <w:rFonts w:cs="Times New Roman"/>
                <w:sz w:val="21"/>
                <w:szCs w:val="21"/>
              </w:rPr>
              <w:t>C1+/C1-</w:t>
            </w:r>
          </w:p>
        </w:tc>
        <w:tc>
          <w:tcPr>
            <w:tcW w:w="4122" w:type="pct"/>
            <w:tcBorders>
              <w:top w:val="single" w:sz="4" w:space="0" w:color="000000"/>
              <w:left w:val="single" w:sz="4" w:space="0" w:color="000000"/>
              <w:bottom w:val="single" w:sz="4" w:space="0" w:color="000000"/>
              <w:right w:val="single" w:sz="4" w:space="0" w:color="000000"/>
            </w:tcBorders>
            <w:vAlign w:val="center"/>
          </w:tcPr>
          <w:p w14:paraId="3971CB0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C phase differential input terminal</w:t>
            </w:r>
          </w:p>
        </w:tc>
      </w:tr>
      <w:tr w:rsidR="00E7262C" w14:paraId="16D8F528"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2796B405" w14:textId="77777777" w:rsidR="00E7262C" w:rsidRDefault="00000000">
            <w:pPr>
              <w:spacing w:line="240" w:lineRule="auto"/>
              <w:ind w:firstLineChars="0" w:firstLine="0"/>
              <w:jc w:val="both"/>
              <w:rPr>
                <w:rFonts w:cs="Times New Roman"/>
                <w:sz w:val="21"/>
                <w:szCs w:val="21"/>
              </w:rPr>
            </w:pPr>
            <w:r>
              <w:rPr>
                <w:rFonts w:cs="Times New Roman"/>
                <w:sz w:val="21"/>
                <w:szCs w:val="21"/>
              </w:rPr>
              <w:t>A2+/A2-</w:t>
            </w:r>
          </w:p>
        </w:tc>
        <w:tc>
          <w:tcPr>
            <w:tcW w:w="4122" w:type="pct"/>
            <w:tcBorders>
              <w:top w:val="single" w:sz="4" w:space="0" w:color="000000"/>
              <w:left w:val="single" w:sz="4" w:space="0" w:color="000000"/>
              <w:bottom w:val="single" w:sz="4" w:space="0" w:color="000000"/>
              <w:right w:val="single" w:sz="4" w:space="0" w:color="000000"/>
            </w:tcBorders>
            <w:vAlign w:val="center"/>
          </w:tcPr>
          <w:p w14:paraId="5B84F5D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A phase differential input terminal</w:t>
            </w:r>
          </w:p>
        </w:tc>
      </w:tr>
      <w:tr w:rsidR="00E7262C" w14:paraId="719E7E7A"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1C41B927" w14:textId="77777777" w:rsidR="00E7262C" w:rsidRDefault="00000000">
            <w:pPr>
              <w:spacing w:line="240" w:lineRule="auto"/>
              <w:ind w:firstLineChars="0" w:firstLine="0"/>
              <w:jc w:val="both"/>
              <w:rPr>
                <w:rFonts w:cs="Times New Roman"/>
                <w:sz w:val="21"/>
                <w:szCs w:val="21"/>
              </w:rPr>
            </w:pPr>
            <w:r>
              <w:rPr>
                <w:rFonts w:cs="Times New Roman"/>
                <w:sz w:val="21"/>
                <w:szCs w:val="21"/>
              </w:rPr>
              <w:t>B2+/B2-</w:t>
            </w:r>
          </w:p>
        </w:tc>
        <w:tc>
          <w:tcPr>
            <w:tcW w:w="4122" w:type="pct"/>
            <w:tcBorders>
              <w:top w:val="single" w:sz="4" w:space="0" w:color="000000"/>
              <w:left w:val="single" w:sz="4" w:space="0" w:color="000000"/>
              <w:bottom w:val="single" w:sz="4" w:space="0" w:color="000000"/>
              <w:right w:val="single" w:sz="4" w:space="0" w:color="000000"/>
            </w:tcBorders>
            <w:vAlign w:val="center"/>
          </w:tcPr>
          <w:p w14:paraId="2068DAC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B phase differential input terminal</w:t>
            </w:r>
          </w:p>
        </w:tc>
      </w:tr>
      <w:tr w:rsidR="00E7262C" w14:paraId="23C753ED"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6866FB44" w14:textId="77777777" w:rsidR="00E7262C" w:rsidRDefault="00000000">
            <w:pPr>
              <w:spacing w:line="240" w:lineRule="auto"/>
              <w:ind w:firstLineChars="0" w:firstLine="0"/>
              <w:jc w:val="both"/>
              <w:rPr>
                <w:rFonts w:cs="Times New Roman"/>
                <w:sz w:val="21"/>
                <w:szCs w:val="21"/>
              </w:rPr>
            </w:pPr>
            <w:r>
              <w:rPr>
                <w:rFonts w:cs="Times New Roman"/>
                <w:sz w:val="21"/>
                <w:szCs w:val="21"/>
              </w:rPr>
              <w:t>C2+/C2-</w:t>
            </w:r>
          </w:p>
        </w:tc>
        <w:tc>
          <w:tcPr>
            <w:tcW w:w="4122" w:type="pct"/>
            <w:tcBorders>
              <w:top w:val="single" w:sz="4" w:space="0" w:color="000000"/>
              <w:left w:val="single" w:sz="4" w:space="0" w:color="000000"/>
              <w:bottom w:val="single" w:sz="4" w:space="0" w:color="000000"/>
              <w:right w:val="single" w:sz="4" w:space="0" w:color="000000"/>
            </w:tcBorders>
            <w:vAlign w:val="center"/>
          </w:tcPr>
          <w:p w14:paraId="51C23DB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C phase differential input terminal</w:t>
            </w:r>
          </w:p>
        </w:tc>
      </w:tr>
      <w:tr w:rsidR="00E7262C" w14:paraId="771B52D7"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0EB83E4" w14:textId="77777777" w:rsidR="00E7262C" w:rsidRDefault="00000000">
            <w:pPr>
              <w:spacing w:line="240" w:lineRule="auto"/>
              <w:ind w:firstLineChars="0" w:firstLine="0"/>
              <w:jc w:val="both"/>
              <w:rPr>
                <w:rFonts w:cs="Times New Roman"/>
                <w:sz w:val="21"/>
                <w:szCs w:val="21"/>
              </w:rPr>
            </w:pPr>
            <w:r>
              <w:rPr>
                <w:rFonts w:cs="Times New Roman"/>
                <w:sz w:val="21"/>
                <w:szCs w:val="21"/>
              </w:rPr>
              <w:t>A3+/A3-</w:t>
            </w:r>
          </w:p>
        </w:tc>
        <w:tc>
          <w:tcPr>
            <w:tcW w:w="4122" w:type="pct"/>
            <w:tcBorders>
              <w:top w:val="single" w:sz="4" w:space="0" w:color="000000"/>
              <w:left w:val="single" w:sz="4" w:space="0" w:color="000000"/>
              <w:bottom w:val="single" w:sz="4" w:space="0" w:color="000000"/>
              <w:right w:val="single" w:sz="4" w:space="0" w:color="000000"/>
            </w:tcBorders>
            <w:vAlign w:val="center"/>
          </w:tcPr>
          <w:p w14:paraId="562F7EA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3, A phase differential input terminal</w:t>
            </w:r>
          </w:p>
        </w:tc>
      </w:tr>
      <w:tr w:rsidR="00E7262C" w14:paraId="72945E51"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6E45F172" w14:textId="77777777" w:rsidR="00E7262C" w:rsidRDefault="00000000">
            <w:pPr>
              <w:spacing w:line="240" w:lineRule="auto"/>
              <w:ind w:firstLineChars="0" w:firstLine="0"/>
              <w:jc w:val="both"/>
              <w:rPr>
                <w:rFonts w:cs="Times New Roman"/>
                <w:sz w:val="21"/>
                <w:szCs w:val="21"/>
              </w:rPr>
            </w:pPr>
            <w:r>
              <w:rPr>
                <w:rFonts w:cs="Times New Roman"/>
                <w:sz w:val="21"/>
                <w:szCs w:val="21"/>
              </w:rPr>
              <w:t>B3+/B3-</w:t>
            </w:r>
          </w:p>
        </w:tc>
        <w:tc>
          <w:tcPr>
            <w:tcW w:w="4122" w:type="pct"/>
            <w:tcBorders>
              <w:top w:val="single" w:sz="4" w:space="0" w:color="000000"/>
              <w:left w:val="single" w:sz="4" w:space="0" w:color="000000"/>
              <w:bottom w:val="single" w:sz="4" w:space="0" w:color="000000"/>
              <w:right w:val="single" w:sz="4" w:space="0" w:color="000000"/>
            </w:tcBorders>
            <w:vAlign w:val="center"/>
          </w:tcPr>
          <w:p w14:paraId="0C4C9F9F"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3, B phase differential input terminal</w:t>
            </w:r>
          </w:p>
        </w:tc>
      </w:tr>
      <w:tr w:rsidR="00E7262C" w14:paraId="6D430CDF"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40F3352C" w14:textId="77777777" w:rsidR="00E7262C" w:rsidRDefault="00000000">
            <w:pPr>
              <w:spacing w:line="240" w:lineRule="auto"/>
              <w:ind w:firstLineChars="0" w:firstLine="0"/>
              <w:jc w:val="both"/>
              <w:rPr>
                <w:rFonts w:cs="Times New Roman"/>
                <w:sz w:val="21"/>
                <w:szCs w:val="21"/>
              </w:rPr>
            </w:pPr>
            <w:r>
              <w:rPr>
                <w:rFonts w:cs="Times New Roman"/>
                <w:sz w:val="21"/>
                <w:szCs w:val="21"/>
              </w:rPr>
              <w:t>C3+/C3-</w:t>
            </w:r>
          </w:p>
        </w:tc>
        <w:tc>
          <w:tcPr>
            <w:tcW w:w="4122" w:type="pct"/>
            <w:tcBorders>
              <w:top w:val="single" w:sz="4" w:space="0" w:color="000000"/>
              <w:left w:val="single" w:sz="4" w:space="0" w:color="000000"/>
              <w:bottom w:val="single" w:sz="4" w:space="0" w:color="000000"/>
              <w:right w:val="single" w:sz="4" w:space="0" w:color="000000"/>
            </w:tcBorders>
            <w:vAlign w:val="center"/>
          </w:tcPr>
          <w:p w14:paraId="4D4BBA9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3, C phase differential input terminal</w:t>
            </w:r>
          </w:p>
        </w:tc>
      </w:tr>
      <w:tr w:rsidR="00E7262C" w14:paraId="6D4E9034"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4051C02C" w14:textId="77777777" w:rsidR="00E7262C" w:rsidRDefault="00000000">
            <w:pPr>
              <w:spacing w:line="240" w:lineRule="auto"/>
              <w:ind w:firstLineChars="0" w:firstLine="0"/>
              <w:jc w:val="both"/>
              <w:rPr>
                <w:rFonts w:cs="Times New Roman"/>
                <w:sz w:val="21"/>
                <w:szCs w:val="21"/>
              </w:rPr>
            </w:pPr>
            <w:r>
              <w:rPr>
                <w:rFonts w:cs="Times New Roman"/>
                <w:sz w:val="21"/>
                <w:szCs w:val="21"/>
              </w:rPr>
              <w:t>A4+/A4-</w:t>
            </w:r>
          </w:p>
        </w:tc>
        <w:tc>
          <w:tcPr>
            <w:tcW w:w="4122" w:type="pct"/>
            <w:tcBorders>
              <w:top w:val="single" w:sz="4" w:space="0" w:color="000000"/>
              <w:left w:val="single" w:sz="4" w:space="0" w:color="000000"/>
              <w:bottom w:val="single" w:sz="4" w:space="0" w:color="000000"/>
              <w:right w:val="single" w:sz="4" w:space="0" w:color="000000"/>
            </w:tcBorders>
            <w:vAlign w:val="center"/>
          </w:tcPr>
          <w:p w14:paraId="1B4626E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4, A phase differential input terminal</w:t>
            </w:r>
          </w:p>
        </w:tc>
      </w:tr>
      <w:tr w:rsidR="00E7262C" w14:paraId="46D6ED08"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79FF0E80" w14:textId="77777777" w:rsidR="00E7262C" w:rsidRDefault="00000000">
            <w:pPr>
              <w:spacing w:line="240" w:lineRule="auto"/>
              <w:ind w:firstLineChars="0" w:firstLine="0"/>
              <w:jc w:val="both"/>
              <w:rPr>
                <w:rFonts w:cs="Times New Roman"/>
                <w:sz w:val="21"/>
                <w:szCs w:val="21"/>
              </w:rPr>
            </w:pPr>
            <w:r>
              <w:rPr>
                <w:rFonts w:cs="Times New Roman"/>
                <w:sz w:val="21"/>
                <w:szCs w:val="21"/>
              </w:rPr>
              <w:t>B4+/B4-</w:t>
            </w:r>
          </w:p>
        </w:tc>
        <w:tc>
          <w:tcPr>
            <w:tcW w:w="4122" w:type="pct"/>
            <w:tcBorders>
              <w:top w:val="single" w:sz="4" w:space="0" w:color="000000"/>
              <w:left w:val="single" w:sz="4" w:space="0" w:color="000000"/>
              <w:bottom w:val="single" w:sz="4" w:space="0" w:color="000000"/>
              <w:right w:val="single" w:sz="4" w:space="0" w:color="000000"/>
            </w:tcBorders>
            <w:vAlign w:val="center"/>
          </w:tcPr>
          <w:p w14:paraId="48DC4F3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4, B phase differential input terminal</w:t>
            </w:r>
          </w:p>
        </w:tc>
      </w:tr>
      <w:tr w:rsidR="00E7262C" w14:paraId="2F8EE984"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E502AC4" w14:textId="77777777" w:rsidR="00E7262C" w:rsidRDefault="00000000">
            <w:pPr>
              <w:spacing w:line="240" w:lineRule="auto"/>
              <w:ind w:firstLineChars="0" w:firstLine="0"/>
              <w:jc w:val="both"/>
              <w:rPr>
                <w:rFonts w:cs="Times New Roman"/>
                <w:sz w:val="21"/>
                <w:szCs w:val="21"/>
              </w:rPr>
            </w:pPr>
            <w:r>
              <w:rPr>
                <w:rFonts w:cs="Times New Roman"/>
                <w:sz w:val="21"/>
                <w:szCs w:val="21"/>
              </w:rPr>
              <w:t>C4+/C4-</w:t>
            </w:r>
          </w:p>
        </w:tc>
        <w:tc>
          <w:tcPr>
            <w:tcW w:w="4122" w:type="pct"/>
            <w:tcBorders>
              <w:top w:val="single" w:sz="4" w:space="0" w:color="000000"/>
              <w:left w:val="single" w:sz="4" w:space="0" w:color="000000"/>
              <w:bottom w:val="single" w:sz="4" w:space="0" w:color="000000"/>
              <w:right w:val="single" w:sz="4" w:space="0" w:color="000000"/>
            </w:tcBorders>
            <w:vAlign w:val="center"/>
          </w:tcPr>
          <w:p w14:paraId="24857965" w14:textId="77777777" w:rsidR="00E7262C" w:rsidRDefault="00000000">
            <w:pPr>
              <w:snapToGrid w:val="0"/>
              <w:spacing w:line="240" w:lineRule="auto"/>
              <w:ind w:firstLineChars="0" w:firstLine="0"/>
              <w:jc w:val="both"/>
              <w:rPr>
                <w:rFonts w:cs="Times New Roman"/>
                <w:sz w:val="21"/>
                <w:szCs w:val="21"/>
              </w:rPr>
            </w:pPr>
            <w:r>
              <w:rPr>
                <w:rFonts w:cs="Times New Roman"/>
                <w:color w:val="000000"/>
                <w:sz w:val="21"/>
                <w:szCs w:val="21"/>
              </w:rPr>
              <w:t>Channel 4, C phase differential input terminal</w:t>
            </w:r>
          </w:p>
        </w:tc>
      </w:tr>
      <w:tr w:rsidR="00E7262C" w14:paraId="02DCAD90"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18A12DEB" w14:textId="77777777" w:rsidR="00E7262C" w:rsidRDefault="00000000">
            <w:pPr>
              <w:spacing w:line="240" w:lineRule="auto"/>
              <w:ind w:firstLineChars="0" w:firstLine="0"/>
              <w:jc w:val="both"/>
              <w:rPr>
                <w:rFonts w:cs="Times New Roman"/>
                <w:sz w:val="21"/>
                <w:szCs w:val="21"/>
              </w:rPr>
            </w:pPr>
            <w:r>
              <w:rPr>
                <w:rFonts w:cs="Times New Roman"/>
                <w:sz w:val="21"/>
                <w:szCs w:val="21"/>
              </w:rPr>
              <w:t>L1_24V</w:t>
            </w:r>
          </w:p>
        </w:tc>
        <w:tc>
          <w:tcPr>
            <w:tcW w:w="4122" w:type="pct"/>
            <w:tcBorders>
              <w:top w:val="single" w:sz="4" w:space="0" w:color="000000"/>
              <w:left w:val="single" w:sz="4" w:space="0" w:color="000000"/>
              <w:bottom w:val="single" w:sz="4" w:space="0" w:color="000000"/>
              <w:right w:val="single" w:sz="4" w:space="0" w:color="000000"/>
            </w:tcBorders>
            <w:vAlign w:val="center"/>
          </w:tcPr>
          <w:p w14:paraId="7A6B565A"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LATCH1 input terminal</w:t>
            </w:r>
          </w:p>
        </w:tc>
      </w:tr>
      <w:tr w:rsidR="00E7262C" w14:paraId="4D494EE5"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66FB3252" w14:textId="77777777" w:rsidR="00E7262C" w:rsidRDefault="00000000">
            <w:pPr>
              <w:spacing w:line="240" w:lineRule="auto"/>
              <w:ind w:firstLineChars="0" w:firstLine="0"/>
              <w:jc w:val="both"/>
              <w:rPr>
                <w:rFonts w:cs="Times New Roman"/>
                <w:sz w:val="21"/>
                <w:szCs w:val="21"/>
              </w:rPr>
            </w:pPr>
            <w:r>
              <w:rPr>
                <w:rFonts w:cs="Times New Roman"/>
                <w:sz w:val="21"/>
                <w:szCs w:val="21"/>
              </w:rPr>
              <w:t>L2_24V</w:t>
            </w:r>
          </w:p>
        </w:tc>
        <w:tc>
          <w:tcPr>
            <w:tcW w:w="4122" w:type="pct"/>
            <w:tcBorders>
              <w:top w:val="single" w:sz="4" w:space="0" w:color="000000"/>
              <w:left w:val="single" w:sz="4" w:space="0" w:color="000000"/>
              <w:bottom w:val="single" w:sz="4" w:space="0" w:color="000000"/>
              <w:right w:val="single" w:sz="4" w:space="0" w:color="000000"/>
            </w:tcBorders>
            <w:vAlign w:val="center"/>
          </w:tcPr>
          <w:p w14:paraId="4DC658CB"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LATCH2 input terminal</w:t>
            </w:r>
          </w:p>
        </w:tc>
      </w:tr>
      <w:tr w:rsidR="00E7262C" w14:paraId="5536FE5E"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1064774B" w14:textId="77777777" w:rsidR="00E7262C" w:rsidRDefault="00000000">
            <w:pPr>
              <w:spacing w:line="240" w:lineRule="auto"/>
              <w:ind w:firstLineChars="0" w:firstLine="0"/>
              <w:jc w:val="both"/>
              <w:rPr>
                <w:rFonts w:cs="Times New Roman"/>
                <w:sz w:val="21"/>
                <w:szCs w:val="21"/>
              </w:rPr>
            </w:pPr>
            <w:r>
              <w:rPr>
                <w:rFonts w:cs="Times New Roman"/>
                <w:sz w:val="21"/>
                <w:szCs w:val="21"/>
              </w:rPr>
              <w:t>L3_24V</w:t>
            </w:r>
          </w:p>
        </w:tc>
        <w:tc>
          <w:tcPr>
            <w:tcW w:w="4122" w:type="pct"/>
            <w:tcBorders>
              <w:top w:val="single" w:sz="4" w:space="0" w:color="000000"/>
              <w:left w:val="single" w:sz="4" w:space="0" w:color="000000"/>
              <w:bottom w:val="single" w:sz="4" w:space="0" w:color="000000"/>
              <w:right w:val="single" w:sz="4" w:space="0" w:color="000000"/>
            </w:tcBorders>
            <w:vAlign w:val="center"/>
          </w:tcPr>
          <w:p w14:paraId="79413263"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LATCH3 input terminal</w:t>
            </w:r>
          </w:p>
        </w:tc>
      </w:tr>
      <w:tr w:rsidR="00E7262C" w14:paraId="3EF1B977"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9C94679" w14:textId="77777777" w:rsidR="00E7262C" w:rsidRDefault="00000000">
            <w:pPr>
              <w:spacing w:line="240" w:lineRule="auto"/>
              <w:ind w:firstLineChars="0" w:firstLine="0"/>
              <w:jc w:val="both"/>
              <w:rPr>
                <w:rFonts w:cs="Times New Roman"/>
                <w:sz w:val="21"/>
                <w:szCs w:val="21"/>
              </w:rPr>
            </w:pPr>
            <w:r>
              <w:rPr>
                <w:rFonts w:cs="Times New Roman"/>
                <w:sz w:val="21"/>
                <w:szCs w:val="21"/>
              </w:rPr>
              <w:t>L4_24V</w:t>
            </w:r>
          </w:p>
        </w:tc>
        <w:tc>
          <w:tcPr>
            <w:tcW w:w="4122" w:type="pct"/>
            <w:tcBorders>
              <w:top w:val="single" w:sz="4" w:space="0" w:color="000000"/>
              <w:left w:val="single" w:sz="4" w:space="0" w:color="000000"/>
              <w:bottom w:val="single" w:sz="4" w:space="0" w:color="000000"/>
              <w:right w:val="single" w:sz="4" w:space="0" w:color="000000"/>
            </w:tcBorders>
            <w:vAlign w:val="center"/>
          </w:tcPr>
          <w:p w14:paraId="79A1602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LATCH4 input terminal</w:t>
            </w:r>
          </w:p>
        </w:tc>
      </w:tr>
      <w:tr w:rsidR="00E7262C" w14:paraId="3566A589"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5A64DE39" w14:textId="77777777" w:rsidR="00E7262C" w:rsidRDefault="00000000">
            <w:pPr>
              <w:spacing w:line="240" w:lineRule="auto"/>
              <w:ind w:firstLineChars="0" w:firstLine="0"/>
              <w:jc w:val="both"/>
              <w:rPr>
                <w:rFonts w:cs="Times New Roman"/>
                <w:sz w:val="21"/>
                <w:szCs w:val="21"/>
              </w:rPr>
            </w:pPr>
            <w:r>
              <w:rPr>
                <w:rFonts w:cs="Times New Roman"/>
                <w:sz w:val="21"/>
                <w:szCs w:val="21"/>
              </w:rPr>
              <w:t>COM</w:t>
            </w:r>
          </w:p>
        </w:tc>
        <w:tc>
          <w:tcPr>
            <w:tcW w:w="4122" w:type="pct"/>
            <w:tcBorders>
              <w:top w:val="single" w:sz="4" w:space="0" w:color="000000"/>
              <w:left w:val="single" w:sz="4" w:space="0" w:color="000000"/>
              <w:bottom w:val="single" w:sz="4" w:space="0" w:color="000000"/>
              <w:right w:val="single" w:sz="4" w:space="0" w:color="000000"/>
            </w:tcBorders>
            <w:vAlign w:val="center"/>
          </w:tcPr>
          <w:p w14:paraId="6AAE224C"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LATCH input common terminal COM</w:t>
            </w:r>
          </w:p>
        </w:tc>
      </w:tr>
      <w:tr w:rsidR="00E7262C" w14:paraId="2B53EEF8"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3DE95023" w14:textId="77777777" w:rsidR="00E7262C" w:rsidRDefault="00000000">
            <w:pPr>
              <w:spacing w:line="240" w:lineRule="auto"/>
              <w:ind w:firstLineChars="0" w:firstLine="0"/>
              <w:jc w:val="both"/>
              <w:rPr>
                <w:rFonts w:cs="Times New Roman"/>
                <w:sz w:val="21"/>
                <w:szCs w:val="21"/>
              </w:rPr>
            </w:pPr>
            <w:r>
              <w:rPr>
                <w:rFonts w:cs="Times New Roman"/>
                <w:sz w:val="21"/>
                <w:szCs w:val="21"/>
              </w:rPr>
              <w:t>5V/0V</w:t>
            </w:r>
          </w:p>
        </w:tc>
        <w:tc>
          <w:tcPr>
            <w:tcW w:w="4122" w:type="pct"/>
            <w:tcBorders>
              <w:top w:val="single" w:sz="4" w:space="0" w:color="000000"/>
              <w:left w:val="single" w:sz="4" w:space="0" w:color="000000"/>
              <w:bottom w:val="single" w:sz="4" w:space="0" w:color="000000"/>
              <w:right w:val="single" w:sz="4" w:space="0" w:color="000000"/>
            </w:tcBorders>
            <w:vAlign w:val="center"/>
          </w:tcPr>
          <w:p w14:paraId="3AB4209D"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5V DC power supply output terminal</w:t>
            </w:r>
          </w:p>
        </w:tc>
      </w:tr>
      <w:tr w:rsidR="00E7262C" w14:paraId="73E15F83"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4E0361F5" w14:textId="77777777" w:rsidR="00E7262C" w:rsidRDefault="00000000">
            <w:pPr>
              <w:spacing w:line="240" w:lineRule="auto"/>
              <w:ind w:firstLineChars="0" w:firstLine="0"/>
              <w:jc w:val="both"/>
              <w:rPr>
                <w:rFonts w:cs="Times New Roman"/>
                <w:sz w:val="21"/>
                <w:szCs w:val="21"/>
              </w:rPr>
            </w:pPr>
            <w:r>
              <w:rPr>
                <w:rFonts w:cs="Times New Roman"/>
                <w:sz w:val="21"/>
                <w:szCs w:val="21"/>
              </w:rPr>
              <w:t>Q1</w:t>
            </w:r>
          </w:p>
        </w:tc>
        <w:tc>
          <w:tcPr>
            <w:tcW w:w="4122" w:type="pct"/>
            <w:tcBorders>
              <w:top w:val="single" w:sz="4" w:space="0" w:color="000000"/>
              <w:left w:val="single" w:sz="4" w:space="0" w:color="000000"/>
              <w:bottom w:val="single" w:sz="4" w:space="0" w:color="000000"/>
              <w:right w:val="single" w:sz="4" w:space="0" w:color="000000"/>
            </w:tcBorders>
            <w:vAlign w:val="center"/>
          </w:tcPr>
          <w:p w14:paraId="72D1C0E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1 gated output, NPN</w:t>
            </w:r>
          </w:p>
        </w:tc>
      </w:tr>
      <w:tr w:rsidR="00E7262C" w14:paraId="220702F8"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281A1476" w14:textId="77777777" w:rsidR="00E7262C" w:rsidRDefault="00000000">
            <w:pPr>
              <w:spacing w:line="240" w:lineRule="auto"/>
              <w:ind w:firstLineChars="0" w:firstLine="0"/>
              <w:jc w:val="both"/>
              <w:rPr>
                <w:rFonts w:cs="Times New Roman"/>
                <w:sz w:val="21"/>
                <w:szCs w:val="21"/>
              </w:rPr>
            </w:pPr>
            <w:r>
              <w:rPr>
                <w:rFonts w:cs="Times New Roman"/>
                <w:sz w:val="21"/>
                <w:szCs w:val="21"/>
              </w:rPr>
              <w:t>Q2</w:t>
            </w:r>
          </w:p>
        </w:tc>
        <w:tc>
          <w:tcPr>
            <w:tcW w:w="4122" w:type="pct"/>
            <w:tcBorders>
              <w:top w:val="single" w:sz="4" w:space="0" w:color="000000"/>
              <w:left w:val="single" w:sz="4" w:space="0" w:color="000000"/>
              <w:bottom w:val="single" w:sz="4" w:space="0" w:color="000000"/>
              <w:right w:val="single" w:sz="4" w:space="0" w:color="000000"/>
            </w:tcBorders>
            <w:vAlign w:val="center"/>
          </w:tcPr>
          <w:p w14:paraId="0B8FADB0"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2 gated output, NPN</w:t>
            </w:r>
          </w:p>
        </w:tc>
      </w:tr>
      <w:tr w:rsidR="00E7262C" w14:paraId="1D1AF6B5"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0209A942" w14:textId="77777777" w:rsidR="00E7262C" w:rsidRDefault="00000000">
            <w:pPr>
              <w:spacing w:line="240" w:lineRule="auto"/>
              <w:ind w:firstLineChars="0" w:firstLine="0"/>
              <w:jc w:val="both"/>
              <w:rPr>
                <w:rFonts w:cs="Times New Roman"/>
                <w:sz w:val="21"/>
                <w:szCs w:val="21"/>
              </w:rPr>
            </w:pPr>
            <w:r>
              <w:rPr>
                <w:rFonts w:cs="Times New Roman"/>
                <w:sz w:val="21"/>
                <w:szCs w:val="21"/>
              </w:rPr>
              <w:t>Q3</w:t>
            </w:r>
          </w:p>
        </w:tc>
        <w:tc>
          <w:tcPr>
            <w:tcW w:w="4122" w:type="pct"/>
            <w:tcBorders>
              <w:top w:val="single" w:sz="4" w:space="0" w:color="000000"/>
              <w:left w:val="single" w:sz="4" w:space="0" w:color="000000"/>
              <w:bottom w:val="single" w:sz="4" w:space="0" w:color="000000"/>
              <w:right w:val="single" w:sz="4" w:space="0" w:color="000000"/>
            </w:tcBorders>
            <w:vAlign w:val="center"/>
          </w:tcPr>
          <w:p w14:paraId="47AEEF31"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3 gated output, NPN</w:t>
            </w:r>
          </w:p>
        </w:tc>
      </w:tr>
      <w:tr w:rsidR="00E7262C" w14:paraId="5F7F2985" w14:textId="77777777">
        <w:trPr>
          <w:trHeight w:val="69"/>
        </w:trPr>
        <w:tc>
          <w:tcPr>
            <w:tcW w:w="877" w:type="pct"/>
            <w:tcBorders>
              <w:top w:val="single" w:sz="4" w:space="0" w:color="000000"/>
              <w:left w:val="single" w:sz="4" w:space="0" w:color="000000"/>
              <w:bottom w:val="single" w:sz="4" w:space="0" w:color="000000"/>
              <w:right w:val="single" w:sz="4" w:space="0" w:color="000000"/>
            </w:tcBorders>
            <w:vAlign w:val="center"/>
          </w:tcPr>
          <w:p w14:paraId="2E77484F" w14:textId="77777777" w:rsidR="00E7262C" w:rsidRDefault="00000000">
            <w:pPr>
              <w:spacing w:line="240" w:lineRule="auto"/>
              <w:ind w:firstLineChars="0" w:firstLine="0"/>
              <w:jc w:val="both"/>
              <w:rPr>
                <w:rFonts w:cs="Times New Roman"/>
                <w:sz w:val="21"/>
                <w:szCs w:val="21"/>
              </w:rPr>
            </w:pPr>
            <w:r>
              <w:rPr>
                <w:rFonts w:cs="Times New Roman"/>
                <w:sz w:val="21"/>
                <w:szCs w:val="21"/>
              </w:rPr>
              <w:t>Q4</w:t>
            </w:r>
          </w:p>
        </w:tc>
        <w:tc>
          <w:tcPr>
            <w:tcW w:w="4122" w:type="pct"/>
            <w:tcBorders>
              <w:top w:val="single" w:sz="4" w:space="0" w:color="000000"/>
              <w:left w:val="single" w:sz="4" w:space="0" w:color="000000"/>
              <w:bottom w:val="single" w:sz="4" w:space="0" w:color="000000"/>
              <w:right w:val="single" w:sz="4" w:space="0" w:color="000000"/>
            </w:tcBorders>
            <w:vAlign w:val="center"/>
          </w:tcPr>
          <w:p w14:paraId="311DCE4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Channel 4 gated output, NPN</w:t>
            </w:r>
          </w:p>
        </w:tc>
      </w:tr>
    </w:tbl>
    <w:p w14:paraId="2C68C835" w14:textId="77777777" w:rsidR="00E7262C" w:rsidRDefault="00000000">
      <w:pPr>
        <w:ind w:firstLine="480"/>
        <w:jc w:val="both"/>
        <w:rPr>
          <w:rFonts w:cs="Times New Roman"/>
        </w:rPr>
      </w:pPr>
      <w:r>
        <w:rPr>
          <w:rFonts w:cs="Times New Roman"/>
        </w:rPr>
        <w:br w:type="page"/>
      </w:r>
    </w:p>
    <w:p w14:paraId="4AD55A84" w14:textId="77777777" w:rsidR="00E7262C" w:rsidRDefault="00000000">
      <w:pPr>
        <w:pStyle w:val="2"/>
        <w:numPr>
          <w:ilvl w:val="1"/>
          <w:numId w:val="0"/>
        </w:numPr>
        <w:jc w:val="both"/>
        <w:rPr>
          <w:rFonts w:cs="Times New Roman"/>
        </w:rPr>
      </w:pPr>
      <w:bookmarkStart w:id="235" w:name="_Toc14487"/>
      <w:bookmarkStart w:id="236" w:name="_Toc191367978"/>
      <w:r>
        <w:rPr>
          <w:rFonts w:cs="Times New Roman"/>
        </w:rPr>
        <w:lastRenderedPageBreak/>
        <w:t>14.5. RXPDO</w:t>
      </w:r>
      <w:bookmarkEnd w:id="235"/>
      <w:r>
        <w:rPr>
          <w:rFonts w:cs="Times New Roman"/>
        </w:rPr>
        <w:t xml:space="preserve"> Parameter Description</w:t>
      </w:r>
      <w:bookmarkEnd w:id="236"/>
    </w:p>
    <w:tbl>
      <w:tblPr>
        <w:tblStyle w:val="ac"/>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5"/>
        <w:gridCol w:w="949"/>
        <w:gridCol w:w="5822"/>
      </w:tblGrid>
      <w:tr w:rsidR="00E7262C" w:rsidRPr="00B85628" w14:paraId="4AD4DC22" w14:textId="77777777">
        <w:trPr>
          <w:jc w:val="center"/>
        </w:trPr>
        <w:tc>
          <w:tcPr>
            <w:tcW w:w="919" w:type="pct"/>
            <w:shd w:val="clear" w:color="auto" w:fill="AEAAAA" w:themeFill="background2" w:themeFillShade="BF"/>
            <w:vAlign w:val="center"/>
          </w:tcPr>
          <w:p w14:paraId="75FE5BCE" w14:textId="77777777" w:rsidR="00E7262C" w:rsidRPr="00B85628" w:rsidRDefault="00000000">
            <w:pPr>
              <w:snapToGrid w:val="0"/>
              <w:spacing w:line="240" w:lineRule="auto"/>
              <w:ind w:firstLineChars="0" w:firstLine="0"/>
              <w:jc w:val="both"/>
              <w:rPr>
                <w:rFonts w:cs="Times New Roman"/>
                <w:b/>
                <w:bCs/>
                <w:sz w:val="21"/>
                <w:szCs w:val="21"/>
              </w:rPr>
            </w:pPr>
            <w:r w:rsidRPr="00B85628">
              <w:rPr>
                <w:rFonts w:cs="Times New Roman"/>
                <w:b/>
                <w:bCs/>
                <w:color w:val="000000"/>
                <w:sz w:val="21"/>
                <w:szCs w:val="21"/>
              </w:rPr>
              <w:t>Input parameters</w:t>
            </w:r>
          </w:p>
        </w:tc>
        <w:tc>
          <w:tcPr>
            <w:tcW w:w="572" w:type="pct"/>
            <w:shd w:val="clear" w:color="auto" w:fill="AEAAAA" w:themeFill="background2" w:themeFillShade="BF"/>
            <w:vAlign w:val="center"/>
          </w:tcPr>
          <w:p w14:paraId="3A14F695" w14:textId="77777777" w:rsidR="00E7262C" w:rsidRPr="00B85628" w:rsidRDefault="00000000">
            <w:pPr>
              <w:snapToGrid w:val="0"/>
              <w:spacing w:line="240" w:lineRule="auto"/>
              <w:ind w:firstLineChars="0" w:firstLine="0"/>
              <w:jc w:val="both"/>
              <w:rPr>
                <w:rFonts w:cs="Times New Roman"/>
                <w:b/>
                <w:bCs/>
                <w:sz w:val="21"/>
                <w:szCs w:val="21"/>
              </w:rPr>
            </w:pPr>
            <w:r w:rsidRPr="00B85628">
              <w:rPr>
                <w:rFonts w:cs="Times New Roman"/>
                <w:b/>
                <w:bCs/>
                <w:color w:val="000000"/>
                <w:sz w:val="21"/>
                <w:szCs w:val="21"/>
              </w:rPr>
              <w:t>Data type</w:t>
            </w:r>
          </w:p>
        </w:tc>
        <w:tc>
          <w:tcPr>
            <w:tcW w:w="3507" w:type="pct"/>
            <w:shd w:val="clear" w:color="auto" w:fill="AEAAAA" w:themeFill="background2" w:themeFillShade="BF"/>
            <w:vAlign w:val="center"/>
          </w:tcPr>
          <w:p w14:paraId="514478A3" w14:textId="77777777" w:rsidR="00E7262C" w:rsidRPr="00B85628" w:rsidRDefault="00000000">
            <w:pPr>
              <w:snapToGrid w:val="0"/>
              <w:spacing w:line="240" w:lineRule="auto"/>
              <w:ind w:firstLineChars="0" w:firstLine="0"/>
              <w:jc w:val="both"/>
              <w:rPr>
                <w:rFonts w:cs="Times New Roman"/>
                <w:b/>
                <w:bCs/>
                <w:sz w:val="21"/>
                <w:szCs w:val="21"/>
              </w:rPr>
            </w:pPr>
            <w:r w:rsidRPr="00B85628">
              <w:rPr>
                <w:rFonts w:cs="Times New Roman"/>
                <w:b/>
                <w:bCs/>
                <w:color w:val="000000"/>
                <w:sz w:val="21"/>
                <w:szCs w:val="21"/>
              </w:rPr>
              <w:t>Description</w:t>
            </w:r>
          </w:p>
        </w:tc>
      </w:tr>
      <w:tr w:rsidR="00E7262C" w:rsidRPr="00B85628" w14:paraId="245CE322" w14:textId="77777777">
        <w:trPr>
          <w:jc w:val="center"/>
        </w:trPr>
        <w:tc>
          <w:tcPr>
            <w:tcW w:w="5000" w:type="pct"/>
            <w:gridSpan w:val="3"/>
            <w:vAlign w:val="center"/>
          </w:tcPr>
          <w:p w14:paraId="630DD2CD" w14:textId="77777777" w:rsidR="00E7262C" w:rsidRPr="00B85628" w:rsidRDefault="00000000">
            <w:pPr>
              <w:pStyle w:val="af1"/>
              <w:widowControl w:val="0"/>
              <w:jc w:val="both"/>
              <w:rPr>
                <w:rFonts w:cs="Times New Roman"/>
                <w:szCs w:val="21"/>
                <w:lang w:eastAsia="zh-CN"/>
              </w:rPr>
            </w:pPr>
            <w:proofErr w:type="spellStart"/>
            <w:r w:rsidRPr="00B85628">
              <w:rPr>
                <w:rFonts w:cs="Times New Roman"/>
                <w:b/>
                <w:bCs/>
                <w:szCs w:val="21"/>
                <w:lang w:eastAsia="zh-CN"/>
              </w:rPr>
              <w:t>CHx</w:t>
            </w:r>
            <w:proofErr w:type="spellEnd"/>
          </w:p>
        </w:tc>
      </w:tr>
      <w:tr w:rsidR="00E7262C" w:rsidRPr="00B85628" w14:paraId="39F4EA97" w14:textId="77777777">
        <w:trPr>
          <w:jc w:val="center"/>
        </w:trPr>
        <w:tc>
          <w:tcPr>
            <w:tcW w:w="919" w:type="pct"/>
            <w:vAlign w:val="center"/>
          </w:tcPr>
          <w:p w14:paraId="1A824EF8"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Counter value </w:t>
            </w:r>
          </w:p>
        </w:tc>
        <w:tc>
          <w:tcPr>
            <w:tcW w:w="572" w:type="pct"/>
            <w:vAlign w:val="center"/>
          </w:tcPr>
          <w:p w14:paraId="141C3BBD"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507" w:type="pct"/>
          </w:tcPr>
          <w:p w14:paraId="1A2C8B9E"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Current count value, with the highest bit being a sign bit (actually signed data)</w:t>
            </w:r>
          </w:p>
        </w:tc>
      </w:tr>
      <w:tr w:rsidR="00E7262C" w:rsidRPr="00B85628" w14:paraId="172A8258" w14:textId="77777777">
        <w:trPr>
          <w:jc w:val="center"/>
        </w:trPr>
        <w:tc>
          <w:tcPr>
            <w:tcW w:w="919" w:type="pct"/>
            <w:vAlign w:val="center"/>
          </w:tcPr>
          <w:p w14:paraId="03D8738F"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C Latch value </w:t>
            </w:r>
          </w:p>
        </w:tc>
        <w:tc>
          <w:tcPr>
            <w:tcW w:w="572" w:type="pct"/>
            <w:vAlign w:val="center"/>
          </w:tcPr>
          <w:p w14:paraId="21D5DA1E"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507" w:type="pct"/>
          </w:tcPr>
          <w:p w14:paraId="241D67F9" w14:textId="77777777" w:rsidR="00E7262C" w:rsidRPr="00B85628" w:rsidRDefault="00000000">
            <w:pPr>
              <w:pStyle w:val="af1"/>
              <w:widowControl w:val="0"/>
              <w:jc w:val="both"/>
              <w:rPr>
                <w:rFonts w:cs="Times New Roman"/>
                <w:szCs w:val="21"/>
                <w:lang w:eastAsia="zh-CN"/>
              </w:rPr>
            </w:pPr>
            <w:r w:rsidRPr="00B85628">
              <w:rPr>
                <w:rFonts w:cs="Times New Roman"/>
                <w:szCs w:val="21"/>
              </w:rPr>
              <w:t>According to the configuration, the current count value latched in phase C</w:t>
            </w:r>
          </w:p>
        </w:tc>
      </w:tr>
      <w:tr w:rsidR="00E7262C" w:rsidRPr="00B85628" w14:paraId="5A9A3B35" w14:textId="77777777">
        <w:trPr>
          <w:jc w:val="center"/>
        </w:trPr>
        <w:tc>
          <w:tcPr>
            <w:tcW w:w="5000" w:type="pct"/>
            <w:gridSpan w:val="3"/>
            <w:vAlign w:val="center"/>
          </w:tcPr>
          <w:p w14:paraId="54D71700" w14:textId="77777777" w:rsidR="00E7262C" w:rsidRPr="00B85628" w:rsidRDefault="00000000">
            <w:pPr>
              <w:pStyle w:val="af1"/>
              <w:widowControl w:val="0"/>
              <w:jc w:val="both"/>
              <w:rPr>
                <w:rFonts w:cs="Times New Roman"/>
                <w:szCs w:val="21"/>
                <w:lang w:eastAsia="zh-CN"/>
              </w:rPr>
            </w:pPr>
            <w:proofErr w:type="spellStart"/>
            <w:r w:rsidRPr="00B85628">
              <w:rPr>
                <w:rFonts w:cs="Times New Roman"/>
                <w:b/>
                <w:bCs/>
                <w:szCs w:val="21"/>
                <w:lang w:eastAsia="zh-CN"/>
              </w:rPr>
              <w:t>CHx</w:t>
            </w:r>
            <w:proofErr w:type="spellEnd"/>
            <w:r w:rsidRPr="00B85628">
              <w:rPr>
                <w:rFonts w:cs="Times New Roman"/>
                <w:b/>
                <w:bCs/>
                <w:szCs w:val="21"/>
                <w:lang w:eastAsia="zh-CN"/>
              </w:rPr>
              <w:t xml:space="preserve"> Status</w:t>
            </w:r>
          </w:p>
        </w:tc>
      </w:tr>
      <w:tr w:rsidR="00E7262C" w:rsidRPr="00B85628" w14:paraId="05437598" w14:textId="77777777">
        <w:trPr>
          <w:jc w:val="center"/>
        </w:trPr>
        <w:tc>
          <w:tcPr>
            <w:tcW w:w="919" w:type="pct"/>
            <w:vAlign w:val="center"/>
          </w:tcPr>
          <w:p w14:paraId="69DE42C8"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input A </w:t>
            </w:r>
          </w:p>
        </w:tc>
        <w:tc>
          <w:tcPr>
            <w:tcW w:w="572" w:type="pct"/>
            <w:vAlign w:val="center"/>
          </w:tcPr>
          <w:p w14:paraId="0EB4ED64"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vAlign w:val="center"/>
          </w:tcPr>
          <w:p w14:paraId="4E03DD09"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sz w:val="21"/>
                <w:szCs w:val="21"/>
              </w:rPr>
              <w:t xml:space="preserve">A phase input </w:t>
            </w:r>
          </w:p>
        </w:tc>
      </w:tr>
      <w:tr w:rsidR="00E7262C" w:rsidRPr="00B85628" w14:paraId="0432B489" w14:textId="77777777">
        <w:trPr>
          <w:jc w:val="center"/>
        </w:trPr>
        <w:tc>
          <w:tcPr>
            <w:tcW w:w="919" w:type="pct"/>
            <w:vAlign w:val="center"/>
          </w:tcPr>
          <w:p w14:paraId="0802FB19"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input B </w:t>
            </w:r>
          </w:p>
        </w:tc>
        <w:tc>
          <w:tcPr>
            <w:tcW w:w="572" w:type="pct"/>
            <w:vAlign w:val="center"/>
          </w:tcPr>
          <w:p w14:paraId="7567AE5E"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vAlign w:val="center"/>
          </w:tcPr>
          <w:p w14:paraId="25994682"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sz w:val="21"/>
                <w:szCs w:val="21"/>
              </w:rPr>
              <w:t xml:space="preserve">B phase input </w:t>
            </w:r>
          </w:p>
        </w:tc>
      </w:tr>
      <w:tr w:rsidR="00E7262C" w:rsidRPr="00B85628" w14:paraId="76FE30FD" w14:textId="77777777">
        <w:trPr>
          <w:jc w:val="center"/>
        </w:trPr>
        <w:tc>
          <w:tcPr>
            <w:tcW w:w="919" w:type="pct"/>
            <w:vAlign w:val="center"/>
          </w:tcPr>
          <w:p w14:paraId="28448DF0"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input C </w:t>
            </w:r>
          </w:p>
        </w:tc>
        <w:tc>
          <w:tcPr>
            <w:tcW w:w="572" w:type="pct"/>
            <w:vAlign w:val="center"/>
          </w:tcPr>
          <w:p w14:paraId="6906036E"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vAlign w:val="center"/>
          </w:tcPr>
          <w:p w14:paraId="26BE8B99"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sz w:val="21"/>
                <w:szCs w:val="21"/>
              </w:rPr>
              <w:t>C phase input</w:t>
            </w:r>
          </w:p>
        </w:tc>
      </w:tr>
      <w:tr w:rsidR="00E7262C" w:rsidRPr="00B85628" w14:paraId="29A9777D" w14:textId="77777777">
        <w:trPr>
          <w:jc w:val="center"/>
        </w:trPr>
        <w:tc>
          <w:tcPr>
            <w:tcW w:w="919" w:type="pct"/>
            <w:vAlign w:val="center"/>
          </w:tcPr>
          <w:p w14:paraId="10AA53E6"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Counter overflow </w:t>
            </w:r>
          </w:p>
        </w:tc>
        <w:tc>
          <w:tcPr>
            <w:tcW w:w="572" w:type="pct"/>
            <w:vAlign w:val="center"/>
          </w:tcPr>
          <w:p w14:paraId="716146F0"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3BEB61B8" w14:textId="77777777" w:rsidR="00E7262C" w:rsidRPr="00B85628" w:rsidRDefault="00000000">
            <w:pPr>
              <w:snapToGrid w:val="0"/>
              <w:spacing w:line="240" w:lineRule="auto"/>
              <w:ind w:firstLineChars="0" w:firstLine="0"/>
              <w:jc w:val="both"/>
              <w:rPr>
                <w:rFonts w:eastAsia="Segoe UI" w:cs="Times New Roman"/>
                <w:color w:val="1F2329"/>
                <w:sz w:val="21"/>
                <w:szCs w:val="21"/>
                <w:shd w:val="clear" w:color="auto" w:fill="FFFFFF"/>
              </w:rPr>
            </w:pPr>
            <w:r w:rsidRPr="00B85628">
              <w:rPr>
                <w:rFonts w:eastAsia="Segoe UI" w:cs="Times New Roman"/>
                <w:color w:val="1F2329"/>
                <w:sz w:val="21"/>
                <w:szCs w:val="21"/>
                <w:shd w:val="clear" w:color="auto" w:fill="FFFFFF"/>
              </w:rPr>
              <w:t>1: The current counter value has an overflow.</w:t>
            </w:r>
          </w:p>
          <w:p w14:paraId="5010A57C"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color w:val="1F2329"/>
                <w:sz w:val="21"/>
                <w:szCs w:val="21"/>
                <w:shd w:val="clear" w:color="auto" w:fill="FFFFFF"/>
              </w:rPr>
              <w:t>0: After the counter value overflows, when continuing to count upwards, the counter value exceeds 5000.</w:t>
            </w:r>
          </w:p>
        </w:tc>
      </w:tr>
      <w:tr w:rsidR="00E7262C" w:rsidRPr="00B85628" w14:paraId="36B2C1B0" w14:textId="77777777">
        <w:trPr>
          <w:jc w:val="center"/>
        </w:trPr>
        <w:tc>
          <w:tcPr>
            <w:tcW w:w="919" w:type="pct"/>
            <w:vAlign w:val="center"/>
          </w:tcPr>
          <w:p w14:paraId="6559D066"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Counter underflow </w:t>
            </w:r>
          </w:p>
        </w:tc>
        <w:tc>
          <w:tcPr>
            <w:tcW w:w="572" w:type="pct"/>
            <w:vAlign w:val="center"/>
          </w:tcPr>
          <w:p w14:paraId="419CB8AA"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346522E8" w14:textId="77777777" w:rsidR="00E7262C" w:rsidRPr="00B85628" w:rsidRDefault="00000000">
            <w:pPr>
              <w:snapToGrid w:val="0"/>
              <w:spacing w:line="240" w:lineRule="auto"/>
              <w:ind w:firstLineChars="0" w:firstLine="0"/>
              <w:jc w:val="both"/>
              <w:rPr>
                <w:rFonts w:eastAsia="Segoe UI" w:cs="Times New Roman"/>
                <w:color w:val="1F2329"/>
                <w:sz w:val="21"/>
                <w:szCs w:val="21"/>
                <w:shd w:val="clear" w:color="auto" w:fill="FFFFFF"/>
              </w:rPr>
            </w:pPr>
            <w:r w:rsidRPr="00B85628">
              <w:rPr>
                <w:rFonts w:eastAsia="Segoe UI" w:cs="Times New Roman"/>
                <w:color w:val="1F2329"/>
                <w:sz w:val="21"/>
                <w:szCs w:val="21"/>
                <w:shd w:val="clear" w:color="auto" w:fill="FFFFFF"/>
              </w:rPr>
              <w:t xml:space="preserve">1: The current counter value has an underflow. </w:t>
            </w:r>
          </w:p>
          <w:p w14:paraId="26F8ED42"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color w:val="1F2329"/>
                <w:sz w:val="21"/>
                <w:szCs w:val="21"/>
                <w:shd w:val="clear" w:color="auto" w:fill="FFFFFF"/>
              </w:rPr>
              <w:t>0: After the counter value underflows, when continuing to count downwards, the counter value exceeds 5000.</w:t>
            </w:r>
          </w:p>
        </w:tc>
      </w:tr>
      <w:tr w:rsidR="00E7262C" w:rsidRPr="00B85628" w14:paraId="2C89152D" w14:textId="77777777">
        <w:trPr>
          <w:trHeight w:val="646"/>
          <w:jc w:val="center"/>
        </w:trPr>
        <w:tc>
          <w:tcPr>
            <w:tcW w:w="919" w:type="pct"/>
            <w:vAlign w:val="center"/>
          </w:tcPr>
          <w:p w14:paraId="02BD4612"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Set counter done </w:t>
            </w:r>
          </w:p>
        </w:tc>
        <w:tc>
          <w:tcPr>
            <w:tcW w:w="572" w:type="pct"/>
            <w:vAlign w:val="center"/>
          </w:tcPr>
          <w:p w14:paraId="3235DECE"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57B15C81" w14:textId="77777777" w:rsidR="00E7262C" w:rsidRPr="00B85628" w:rsidRDefault="00000000">
            <w:pPr>
              <w:snapToGrid w:val="0"/>
              <w:spacing w:line="240" w:lineRule="auto"/>
              <w:ind w:firstLineChars="0" w:firstLine="0"/>
              <w:jc w:val="both"/>
              <w:rPr>
                <w:rFonts w:eastAsia="Segoe UI" w:cs="Times New Roman"/>
                <w:color w:val="1F2329"/>
                <w:sz w:val="21"/>
                <w:szCs w:val="21"/>
                <w:shd w:val="clear" w:color="auto" w:fill="FFFFFF"/>
              </w:rPr>
            </w:pPr>
            <w:r w:rsidRPr="00B85628">
              <w:rPr>
                <w:rFonts w:eastAsia="Segoe UI" w:cs="Times New Roman"/>
                <w:color w:val="1F2329"/>
                <w:sz w:val="21"/>
                <w:szCs w:val="21"/>
                <w:shd w:val="clear" w:color="auto" w:fill="FFFFFF"/>
              </w:rPr>
              <w:t xml:space="preserve">1: Effectively set the current counter value of the counter. </w:t>
            </w:r>
          </w:p>
          <w:p w14:paraId="4A369F46"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color w:val="1F2329"/>
                <w:sz w:val="21"/>
                <w:szCs w:val="21"/>
                <w:shd w:val="clear" w:color="auto" w:fill="FFFFFF"/>
              </w:rPr>
              <w:t>0: "Set counter" is 0.</w:t>
            </w:r>
          </w:p>
        </w:tc>
      </w:tr>
      <w:tr w:rsidR="00E7262C" w:rsidRPr="00B85628" w14:paraId="6C502D3E" w14:textId="77777777">
        <w:trPr>
          <w:jc w:val="center"/>
        </w:trPr>
        <w:tc>
          <w:tcPr>
            <w:tcW w:w="919" w:type="pct"/>
            <w:vAlign w:val="center"/>
          </w:tcPr>
          <w:p w14:paraId="21FE2389"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 C valid </w:t>
            </w:r>
          </w:p>
        </w:tc>
        <w:tc>
          <w:tcPr>
            <w:tcW w:w="572" w:type="pct"/>
            <w:vAlign w:val="center"/>
          </w:tcPr>
          <w:p w14:paraId="2DA5FD7C"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vAlign w:val="center"/>
          </w:tcPr>
          <w:p w14:paraId="53FA5929" w14:textId="77777777" w:rsidR="00E7262C" w:rsidRPr="00B85628" w:rsidRDefault="00000000">
            <w:pPr>
              <w:snapToGrid w:val="0"/>
              <w:spacing w:line="240" w:lineRule="auto"/>
              <w:ind w:firstLineChars="0" w:firstLine="0"/>
              <w:jc w:val="both"/>
              <w:rPr>
                <w:rFonts w:eastAsia="Segoe UI" w:cs="Times New Roman"/>
                <w:color w:val="1F2329"/>
                <w:sz w:val="21"/>
                <w:szCs w:val="21"/>
                <w:shd w:val="clear" w:color="auto" w:fill="FFFFFF"/>
              </w:rPr>
            </w:pPr>
            <w:r w:rsidRPr="00B85628">
              <w:rPr>
                <w:rFonts w:eastAsia="Segoe UI" w:cs="Times New Roman"/>
                <w:color w:val="1F2329"/>
                <w:sz w:val="21"/>
                <w:szCs w:val="21"/>
                <w:shd w:val="clear" w:color="auto" w:fill="FFFFFF"/>
              </w:rPr>
              <w:t xml:space="preserve">1: The latch flag bit for phase C input; </w:t>
            </w:r>
          </w:p>
          <w:p w14:paraId="463B4EF0"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color w:val="1F2329"/>
                <w:sz w:val="21"/>
                <w:szCs w:val="21"/>
                <w:shd w:val="clear" w:color="auto" w:fill="FFFFFF"/>
              </w:rPr>
              <w:t>0: No latching has been carried out.</w:t>
            </w:r>
          </w:p>
        </w:tc>
      </w:tr>
      <w:tr w:rsidR="00E7262C" w:rsidRPr="00B85628" w14:paraId="0FA0B160" w14:textId="77777777">
        <w:trPr>
          <w:jc w:val="center"/>
        </w:trPr>
        <w:tc>
          <w:tcPr>
            <w:tcW w:w="5000" w:type="pct"/>
            <w:gridSpan w:val="3"/>
            <w:vAlign w:val="center"/>
          </w:tcPr>
          <w:p w14:paraId="5AE49E7B" w14:textId="77777777" w:rsidR="00E7262C" w:rsidRPr="00B85628" w:rsidRDefault="00000000">
            <w:pPr>
              <w:pStyle w:val="af1"/>
              <w:widowControl w:val="0"/>
              <w:jc w:val="both"/>
              <w:rPr>
                <w:rFonts w:cs="Times New Roman"/>
                <w:szCs w:val="21"/>
                <w:lang w:eastAsia="zh-CN"/>
              </w:rPr>
            </w:pPr>
            <w:r w:rsidRPr="00B85628">
              <w:rPr>
                <w:rFonts w:cs="Times New Roman"/>
                <w:b/>
                <w:bCs/>
                <w:color w:val="000000"/>
                <w:szCs w:val="21"/>
              </w:rPr>
              <w:t>Other</w:t>
            </w:r>
          </w:p>
        </w:tc>
      </w:tr>
      <w:tr w:rsidR="00E7262C" w:rsidRPr="00B85628" w14:paraId="398F9D3F" w14:textId="77777777">
        <w:trPr>
          <w:jc w:val="center"/>
        </w:trPr>
        <w:tc>
          <w:tcPr>
            <w:tcW w:w="919" w:type="pct"/>
            <w:vAlign w:val="center"/>
          </w:tcPr>
          <w:p w14:paraId="22C15770"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Latch1</w:t>
            </w:r>
          </w:p>
        </w:tc>
        <w:tc>
          <w:tcPr>
            <w:tcW w:w="572" w:type="pct"/>
            <w:vAlign w:val="center"/>
          </w:tcPr>
          <w:p w14:paraId="6E4439ED"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4A6F3BEC" w14:textId="77777777" w:rsidR="00E7262C" w:rsidRPr="00B85628" w:rsidRDefault="00000000">
            <w:pPr>
              <w:snapToGrid w:val="0"/>
              <w:spacing w:line="240" w:lineRule="auto"/>
              <w:ind w:firstLineChars="0" w:firstLine="0"/>
              <w:jc w:val="both"/>
              <w:rPr>
                <w:rFonts w:eastAsia="Segoe UI" w:cs="Times New Roman"/>
                <w:color w:val="1F2329"/>
                <w:sz w:val="21"/>
                <w:szCs w:val="21"/>
                <w:shd w:val="clear" w:color="auto" w:fill="FFFFFF"/>
              </w:rPr>
            </w:pPr>
            <w:r w:rsidRPr="00B85628">
              <w:rPr>
                <w:rFonts w:eastAsia="Segoe UI" w:cs="Times New Roman"/>
                <w:color w:val="1F2329"/>
                <w:sz w:val="21"/>
                <w:szCs w:val="21"/>
                <w:shd w:val="clear" w:color="auto" w:fill="FFFFFF"/>
              </w:rPr>
              <w:t xml:space="preserve">1: There is signal input in the Latch1 channel; </w:t>
            </w:r>
          </w:p>
          <w:p w14:paraId="285AAC45"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color w:val="1F2329"/>
                <w:sz w:val="21"/>
                <w:szCs w:val="21"/>
                <w:shd w:val="clear" w:color="auto" w:fill="FFFFFF"/>
              </w:rPr>
              <w:t>0: There is no signal input in the Latch1 channel.</w:t>
            </w:r>
          </w:p>
        </w:tc>
      </w:tr>
      <w:tr w:rsidR="00E7262C" w:rsidRPr="00B85628" w14:paraId="7C8CC856" w14:textId="77777777">
        <w:trPr>
          <w:jc w:val="center"/>
        </w:trPr>
        <w:tc>
          <w:tcPr>
            <w:tcW w:w="919" w:type="pct"/>
            <w:vAlign w:val="center"/>
          </w:tcPr>
          <w:p w14:paraId="55904CFB"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Latch1 valid </w:t>
            </w:r>
          </w:p>
        </w:tc>
        <w:tc>
          <w:tcPr>
            <w:tcW w:w="572" w:type="pct"/>
            <w:vAlign w:val="center"/>
          </w:tcPr>
          <w:p w14:paraId="1BE623E2"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vAlign w:val="center"/>
          </w:tcPr>
          <w:p w14:paraId="66FB61C0" w14:textId="77777777" w:rsidR="00E7262C" w:rsidRPr="00B85628" w:rsidRDefault="00000000">
            <w:pPr>
              <w:snapToGrid w:val="0"/>
              <w:spacing w:line="240" w:lineRule="auto"/>
              <w:ind w:firstLineChars="0" w:firstLine="0"/>
              <w:jc w:val="both"/>
              <w:rPr>
                <w:rFonts w:eastAsia="Segoe UI" w:cs="Times New Roman"/>
                <w:color w:val="1F2329"/>
                <w:sz w:val="21"/>
                <w:szCs w:val="21"/>
                <w:shd w:val="clear" w:color="auto" w:fill="FFFFFF"/>
              </w:rPr>
            </w:pPr>
            <w:r w:rsidRPr="00B85628">
              <w:rPr>
                <w:rFonts w:eastAsia="Segoe UI" w:cs="Times New Roman"/>
                <w:color w:val="1F2329"/>
                <w:sz w:val="21"/>
                <w:szCs w:val="21"/>
                <w:shd w:val="clear" w:color="auto" w:fill="FFFFFF"/>
              </w:rPr>
              <w:t xml:space="preserve">1: The successful latching flag bit of the Latch1 signal; </w:t>
            </w:r>
          </w:p>
          <w:p w14:paraId="54E1FBFC"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color w:val="1F2329"/>
                <w:sz w:val="21"/>
                <w:szCs w:val="21"/>
                <w:shd w:val="clear" w:color="auto" w:fill="FFFFFF"/>
              </w:rPr>
              <w:t>0: No latching has been performed.</w:t>
            </w:r>
          </w:p>
        </w:tc>
      </w:tr>
      <w:tr w:rsidR="00E7262C" w:rsidRPr="00B85628" w14:paraId="15759299" w14:textId="77777777">
        <w:trPr>
          <w:jc w:val="center"/>
        </w:trPr>
        <w:tc>
          <w:tcPr>
            <w:tcW w:w="919" w:type="pct"/>
            <w:vAlign w:val="center"/>
          </w:tcPr>
          <w:p w14:paraId="3FEE8A9F"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Latch1 value </w:t>
            </w:r>
          </w:p>
        </w:tc>
        <w:tc>
          <w:tcPr>
            <w:tcW w:w="572" w:type="pct"/>
            <w:vAlign w:val="center"/>
          </w:tcPr>
          <w:p w14:paraId="3D48C782"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507" w:type="pct"/>
            <w:vAlign w:val="center"/>
          </w:tcPr>
          <w:p w14:paraId="2C1AA696"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color w:val="1F2329"/>
                <w:sz w:val="21"/>
                <w:szCs w:val="21"/>
                <w:shd w:val="clear" w:color="auto" w:fill="FFFFFF"/>
              </w:rPr>
              <w:t>According to configuration, the current counter value latched by the Latch1 signal.</w:t>
            </w:r>
          </w:p>
        </w:tc>
      </w:tr>
      <w:tr w:rsidR="00E7262C" w:rsidRPr="00B85628" w14:paraId="255CC758" w14:textId="77777777">
        <w:trPr>
          <w:jc w:val="center"/>
        </w:trPr>
        <w:tc>
          <w:tcPr>
            <w:tcW w:w="919" w:type="pct"/>
            <w:vAlign w:val="center"/>
          </w:tcPr>
          <w:p w14:paraId="5A85C3B5"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Latch2</w:t>
            </w:r>
          </w:p>
        </w:tc>
        <w:tc>
          <w:tcPr>
            <w:tcW w:w="572" w:type="pct"/>
            <w:vAlign w:val="center"/>
          </w:tcPr>
          <w:p w14:paraId="58B1E592"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vAlign w:val="center"/>
          </w:tcPr>
          <w:p w14:paraId="3BC104AE" w14:textId="77777777" w:rsidR="00E7262C" w:rsidRPr="00B85628" w:rsidRDefault="00000000">
            <w:pPr>
              <w:snapToGrid w:val="0"/>
              <w:spacing w:line="240" w:lineRule="auto"/>
              <w:ind w:firstLineChars="0" w:firstLine="0"/>
              <w:jc w:val="both"/>
              <w:rPr>
                <w:rFonts w:eastAsia="Segoe UI" w:cs="Times New Roman"/>
                <w:color w:val="1F2329"/>
                <w:sz w:val="21"/>
                <w:szCs w:val="21"/>
                <w:shd w:val="clear" w:color="auto" w:fill="FFFFFF"/>
              </w:rPr>
            </w:pPr>
            <w:r w:rsidRPr="00B85628">
              <w:rPr>
                <w:rFonts w:eastAsia="Segoe UI" w:cs="Times New Roman"/>
                <w:color w:val="1F2329"/>
                <w:sz w:val="21"/>
                <w:szCs w:val="21"/>
                <w:shd w:val="clear" w:color="auto" w:fill="FFFFFF"/>
              </w:rPr>
              <w:t>1: There is signal input in the Latch2 channel;</w:t>
            </w:r>
          </w:p>
          <w:p w14:paraId="76DD5D9A"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color w:val="1F2329"/>
                <w:sz w:val="21"/>
                <w:szCs w:val="21"/>
                <w:shd w:val="clear" w:color="auto" w:fill="FFFFFF"/>
              </w:rPr>
              <w:t>0: There is no signal input in the Latch2 channel.</w:t>
            </w:r>
          </w:p>
        </w:tc>
      </w:tr>
      <w:tr w:rsidR="00E7262C" w:rsidRPr="00B85628" w14:paraId="2CDF5F58" w14:textId="77777777">
        <w:trPr>
          <w:jc w:val="center"/>
        </w:trPr>
        <w:tc>
          <w:tcPr>
            <w:tcW w:w="919" w:type="pct"/>
            <w:vAlign w:val="center"/>
          </w:tcPr>
          <w:p w14:paraId="7358521C"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Latch2 valid </w:t>
            </w:r>
          </w:p>
        </w:tc>
        <w:tc>
          <w:tcPr>
            <w:tcW w:w="572" w:type="pct"/>
            <w:vAlign w:val="center"/>
          </w:tcPr>
          <w:p w14:paraId="1E52DF87"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6C56127C"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eastAsia="Segoe UI" w:cs="Times New Roman"/>
                <w:sz w:val="21"/>
                <w:szCs w:val="21"/>
                <w:shd w:val="clear" w:color="auto" w:fill="FFFFFF"/>
              </w:rPr>
              <w:t>1: The successful latching flag bit of the Latch2 signal;</w:t>
            </w:r>
          </w:p>
          <w:p w14:paraId="3D101416"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sz w:val="21"/>
                <w:szCs w:val="21"/>
                <w:shd w:val="clear" w:color="auto" w:fill="FFFFFF"/>
              </w:rPr>
              <w:t>0: No latching has been carried out.</w:t>
            </w:r>
          </w:p>
        </w:tc>
      </w:tr>
      <w:tr w:rsidR="00E7262C" w:rsidRPr="00B85628" w14:paraId="2378A0EF" w14:textId="77777777">
        <w:trPr>
          <w:jc w:val="center"/>
        </w:trPr>
        <w:tc>
          <w:tcPr>
            <w:tcW w:w="919" w:type="pct"/>
            <w:vAlign w:val="center"/>
          </w:tcPr>
          <w:p w14:paraId="10597429"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Latch2 value </w:t>
            </w:r>
          </w:p>
        </w:tc>
        <w:tc>
          <w:tcPr>
            <w:tcW w:w="572" w:type="pct"/>
            <w:vAlign w:val="center"/>
          </w:tcPr>
          <w:p w14:paraId="52C9FD6B"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507" w:type="pct"/>
            <w:vAlign w:val="center"/>
          </w:tcPr>
          <w:p w14:paraId="2A0BD860"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sz w:val="21"/>
                <w:szCs w:val="21"/>
                <w:shd w:val="clear" w:color="auto" w:fill="FFFFFF"/>
              </w:rPr>
              <w:t>According to the configuration, the current counter value latched by the Latch2 signal.</w:t>
            </w:r>
          </w:p>
        </w:tc>
      </w:tr>
      <w:tr w:rsidR="00E7262C" w:rsidRPr="00B85628" w14:paraId="7ABEA732" w14:textId="77777777">
        <w:trPr>
          <w:jc w:val="center"/>
        </w:trPr>
        <w:tc>
          <w:tcPr>
            <w:tcW w:w="919" w:type="pct"/>
            <w:vAlign w:val="center"/>
          </w:tcPr>
          <w:p w14:paraId="65C2C44B"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Latch3</w:t>
            </w:r>
          </w:p>
        </w:tc>
        <w:tc>
          <w:tcPr>
            <w:tcW w:w="572" w:type="pct"/>
            <w:vAlign w:val="center"/>
          </w:tcPr>
          <w:p w14:paraId="7BF1586B"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74DA05A4"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eastAsia="Segoe UI" w:cs="Times New Roman"/>
                <w:sz w:val="21"/>
                <w:szCs w:val="21"/>
                <w:shd w:val="clear" w:color="auto" w:fill="FFFFFF"/>
              </w:rPr>
              <w:t>1: There is signal input in the Latch3 channel;</w:t>
            </w:r>
          </w:p>
          <w:p w14:paraId="6B175FAF"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sz w:val="21"/>
                <w:szCs w:val="21"/>
                <w:shd w:val="clear" w:color="auto" w:fill="FFFFFF"/>
              </w:rPr>
              <w:t>0: There is no signal input in the Latch3 channel.</w:t>
            </w:r>
          </w:p>
        </w:tc>
      </w:tr>
      <w:tr w:rsidR="00E7262C" w:rsidRPr="00B85628" w14:paraId="6DFD29A4" w14:textId="77777777">
        <w:trPr>
          <w:jc w:val="center"/>
        </w:trPr>
        <w:tc>
          <w:tcPr>
            <w:tcW w:w="919" w:type="pct"/>
            <w:vAlign w:val="center"/>
          </w:tcPr>
          <w:p w14:paraId="7F211548"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Latch3 valid </w:t>
            </w:r>
          </w:p>
        </w:tc>
        <w:tc>
          <w:tcPr>
            <w:tcW w:w="572" w:type="pct"/>
            <w:vAlign w:val="center"/>
          </w:tcPr>
          <w:p w14:paraId="333A6F8E"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63D672ED"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eastAsia="Segoe UI" w:cs="Times New Roman"/>
                <w:sz w:val="21"/>
                <w:szCs w:val="21"/>
                <w:shd w:val="clear" w:color="auto" w:fill="FFFFFF"/>
              </w:rPr>
              <w:t>1: The successful latching flag bit of the Latch3 signal;</w:t>
            </w:r>
          </w:p>
          <w:p w14:paraId="3503CDDB"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sz w:val="21"/>
                <w:szCs w:val="21"/>
                <w:shd w:val="clear" w:color="auto" w:fill="FFFFFF"/>
              </w:rPr>
              <w:t>0: No latching has been carried out.</w:t>
            </w:r>
          </w:p>
        </w:tc>
      </w:tr>
      <w:tr w:rsidR="00E7262C" w:rsidRPr="00B85628" w14:paraId="655EF3CD" w14:textId="77777777">
        <w:trPr>
          <w:jc w:val="center"/>
        </w:trPr>
        <w:tc>
          <w:tcPr>
            <w:tcW w:w="919" w:type="pct"/>
            <w:vAlign w:val="center"/>
          </w:tcPr>
          <w:p w14:paraId="243365AD"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Latch3 value </w:t>
            </w:r>
          </w:p>
        </w:tc>
        <w:tc>
          <w:tcPr>
            <w:tcW w:w="572" w:type="pct"/>
            <w:vAlign w:val="center"/>
          </w:tcPr>
          <w:p w14:paraId="62D0634E"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507" w:type="pct"/>
            <w:vAlign w:val="center"/>
          </w:tcPr>
          <w:p w14:paraId="6F7E8FC9"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sz w:val="21"/>
                <w:szCs w:val="21"/>
                <w:shd w:val="clear" w:color="auto" w:fill="FFFFFF"/>
              </w:rPr>
              <w:t>According to the configuration, the current counter value latched by the Latch3 signal.</w:t>
            </w:r>
          </w:p>
        </w:tc>
      </w:tr>
      <w:tr w:rsidR="00E7262C" w:rsidRPr="00B85628" w14:paraId="17F54B14" w14:textId="77777777">
        <w:trPr>
          <w:jc w:val="center"/>
        </w:trPr>
        <w:tc>
          <w:tcPr>
            <w:tcW w:w="919" w:type="pct"/>
            <w:vAlign w:val="center"/>
          </w:tcPr>
          <w:p w14:paraId="06BBDAF7"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Latch4</w:t>
            </w:r>
          </w:p>
        </w:tc>
        <w:tc>
          <w:tcPr>
            <w:tcW w:w="572" w:type="pct"/>
            <w:vAlign w:val="center"/>
          </w:tcPr>
          <w:p w14:paraId="6FCBE0E3"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7B7F5647"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eastAsia="Segoe UI" w:cs="Times New Roman"/>
                <w:sz w:val="21"/>
                <w:szCs w:val="21"/>
                <w:shd w:val="clear" w:color="auto" w:fill="FFFFFF"/>
              </w:rPr>
              <w:t>1: There is signal input in the Latch4 channel;</w:t>
            </w:r>
          </w:p>
          <w:p w14:paraId="5F1DDEB2"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sz w:val="21"/>
                <w:szCs w:val="21"/>
                <w:shd w:val="clear" w:color="auto" w:fill="FFFFFF"/>
              </w:rPr>
              <w:t>0: There is no signal input in the Latch4 channel.</w:t>
            </w:r>
          </w:p>
        </w:tc>
      </w:tr>
      <w:tr w:rsidR="00E7262C" w:rsidRPr="00B85628" w14:paraId="7BAD8641" w14:textId="77777777">
        <w:trPr>
          <w:jc w:val="center"/>
        </w:trPr>
        <w:tc>
          <w:tcPr>
            <w:tcW w:w="919" w:type="pct"/>
            <w:vAlign w:val="center"/>
          </w:tcPr>
          <w:p w14:paraId="384DEDC5"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Latch4 valid </w:t>
            </w:r>
          </w:p>
        </w:tc>
        <w:tc>
          <w:tcPr>
            <w:tcW w:w="572" w:type="pct"/>
            <w:vAlign w:val="center"/>
          </w:tcPr>
          <w:p w14:paraId="20A77E8D"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BOOL</w:t>
            </w:r>
          </w:p>
        </w:tc>
        <w:tc>
          <w:tcPr>
            <w:tcW w:w="3507" w:type="pct"/>
          </w:tcPr>
          <w:p w14:paraId="54AEB4D9"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eastAsia="Segoe UI" w:cs="Times New Roman"/>
                <w:sz w:val="21"/>
                <w:szCs w:val="21"/>
                <w:shd w:val="clear" w:color="auto" w:fill="FFFFFF"/>
              </w:rPr>
              <w:t>1: The successful latching flag bit of the Latch4 signal;</w:t>
            </w:r>
          </w:p>
          <w:p w14:paraId="4D5CC990"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sz w:val="21"/>
                <w:szCs w:val="21"/>
                <w:shd w:val="clear" w:color="auto" w:fill="FFFFFF"/>
              </w:rPr>
              <w:t>0: No latching has been carried out.</w:t>
            </w:r>
          </w:p>
        </w:tc>
      </w:tr>
      <w:tr w:rsidR="00E7262C" w:rsidRPr="00B85628" w14:paraId="0B20F387" w14:textId="77777777">
        <w:trPr>
          <w:jc w:val="center"/>
        </w:trPr>
        <w:tc>
          <w:tcPr>
            <w:tcW w:w="919" w:type="pct"/>
            <w:vAlign w:val="center"/>
          </w:tcPr>
          <w:p w14:paraId="4B046FDD"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Latch4 value </w:t>
            </w:r>
          </w:p>
        </w:tc>
        <w:tc>
          <w:tcPr>
            <w:tcW w:w="572" w:type="pct"/>
            <w:vAlign w:val="center"/>
          </w:tcPr>
          <w:p w14:paraId="04443BB1"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507" w:type="pct"/>
            <w:vAlign w:val="center"/>
          </w:tcPr>
          <w:p w14:paraId="48B2B6F0"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sz w:val="21"/>
                <w:szCs w:val="21"/>
                <w:shd w:val="clear" w:color="auto" w:fill="FFFFFF"/>
              </w:rPr>
              <w:t>According to the configuration, the current counter value latched by the Latch4 signal.</w:t>
            </w:r>
          </w:p>
        </w:tc>
      </w:tr>
    </w:tbl>
    <w:p w14:paraId="0A2B2975" w14:textId="77777777" w:rsidR="00E7262C" w:rsidRDefault="00E7262C">
      <w:pPr>
        <w:ind w:firstLine="480"/>
        <w:jc w:val="both"/>
        <w:rPr>
          <w:rFonts w:cs="Times New Roman"/>
        </w:rPr>
      </w:pPr>
    </w:p>
    <w:p w14:paraId="34E235D0" w14:textId="77777777" w:rsidR="00E7262C" w:rsidRDefault="00000000">
      <w:pPr>
        <w:ind w:firstLine="480"/>
        <w:jc w:val="both"/>
        <w:rPr>
          <w:rFonts w:cs="Times New Roman"/>
        </w:rPr>
      </w:pPr>
      <w:r>
        <w:rPr>
          <w:rFonts w:cs="Times New Roman"/>
        </w:rPr>
        <w:br w:type="page"/>
      </w:r>
    </w:p>
    <w:p w14:paraId="65372AE7" w14:textId="77777777" w:rsidR="00E7262C" w:rsidRDefault="00000000">
      <w:pPr>
        <w:pStyle w:val="2"/>
        <w:numPr>
          <w:ilvl w:val="1"/>
          <w:numId w:val="0"/>
        </w:numPr>
        <w:jc w:val="both"/>
        <w:rPr>
          <w:rFonts w:cs="Times New Roman"/>
        </w:rPr>
      </w:pPr>
      <w:bookmarkStart w:id="237" w:name="_Toc31472"/>
      <w:bookmarkStart w:id="238" w:name="_Toc191367979"/>
      <w:r>
        <w:rPr>
          <w:rFonts w:cs="Times New Roman"/>
        </w:rPr>
        <w:lastRenderedPageBreak/>
        <w:t>14.6. TXPDO</w:t>
      </w:r>
      <w:bookmarkEnd w:id="237"/>
      <w:r>
        <w:rPr>
          <w:rFonts w:cs="Times New Roman"/>
        </w:rPr>
        <w:t xml:space="preserve"> Parameter Description</w:t>
      </w:r>
      <w:bookmarkEnd w:id="238"/>
    </w:p>
    <w:tbl>
      <w:tblPr>
        <w:tblStyle w:val="ac"/>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2"/>
        <w:gridCol w:w="1508"/>
        <w:gridCol w:w="5153"/>
      </w:tblGrid>
      <w:tr w:rsidR="00E7262C" w:rsidRPr="00B85628" w14:paraId="2793795E" w14:textId="77777777">
        <w:tc>
          <w:tcPr>
            <w:tcW w:w="984" w:type="pct"/>
            <w:shd w:val="clear" w:color="auto" w:fill="AEAAAA" w:themeFill="background2" w:themeFillShade="BF"/>
            <w:vAlign w:val="center"/>
          </w:tcPr>
          <w:p w14:paraId="1075BE8E" w14:textId="77777777" w:rsidR="00E7262C" w:rsidRPr="00B85628" w:rsidRDefault="00000000">
            <w:pPr>
              <w:snapToGrid w:val="0"/>
              <w:spacing w:line="240" w:lineRule="auto"/>
              <w:ind w:firstLineChars="0" w:firstLine="0"/>
              <w:jc w:val="both"/>
              <w:rPr>
                <w:rFonts w:cs="Times New Roman"/>
                <w:b/>
                <w:bCs/>
                <w:sz w:val="21"/>
                <w:szCs w:val="21"/>
              </w:rPr>
            </w:pPr>
            <w:r w:rsidRPr="00B85628">
              <w:rPr>
                <w:rFonts w:cs="Times New Roman"/>
                <w:b/>
                <w:bCs/>
                <w:color w:val="000000"/>
                <w:sz w:val="21"/>
                <w:szCs w:val="21"/>
              </w:rPr>
              <w:t>Parameter</w:t>
            </w:r>
          </w:p>
        </w:tc>
        <w:tc>
          <w:tcPr>
            <w:tcW w:w="909" w:type="pct"/>
            <w:shd w:val="clear" w:color="auto" w:fill="AEAAAA" w:themeFill="background2" w:themeFillShade="BF"/>
            <w:vAlign w:val="center"/>
          </w:tcPr>
          <w:p w14:paraId="101C10E0" w14:textId="77777777" w:rsidR="00E7262C" w:rsidRPr="00B85628" w:rsidRDefault="00000000">
            <w:pPr>
              <w:snapToGrid w:val="0"/>
              <w:spacing w:line="240" w:lineRule="auto"/>
              <w:ind w:firstLineChars="0" w:firstLine="0"/>
              <w:jc w:val="both"/>
              <w:rPr>
                <w:rFonts w:cs="Times New Roman"/>
                <w:b/>
                <w:bCs/>
                <w:sz w:val="21"/>
                <w:szCs w:val="21"/>
              </w:rPr>
            </w:pPr>
            <w:r w:rsidRPr="00B85628">
              <w:rPr>
                <w:rFonts w:cs="Times New Roman"/>
                <w:b/>
                <w:bCs/>
                <w:color w:val="000000"/>
                <w:sz w:val="21"/>
                <w:szCs w:val="21"/>
              </w:rPr>
              <w:t>Data type</w:t>
            </w:r>
          </w:p>
        </w:tc>
        <w:tc>
          <w:tcPr>
            <w:tcW w:w="3105" w:type="pct"/>
            <w:shd w:val="clear" w:color="auto" w:fill="AEAAAA" w:themeFill="background2" w:themeFillShade="BF"/>
            <w:vAlign w:val="center"/>
          </w:tcPr>
          <w:p w14:paraId="1FC01933" w14:textId="77777777" w:rsidR="00E7262C" w:rsidRPr="00B85628" w:rsidRDefault="00000000">
            <w:pPr>
              <w:snapToGrid w:val="0"/>
              <w:spacing w:line="240" w:lineRule="auto"/>
              <w:ind w:firstLineChars="0" w:firstLine="0"/>
              <w:jc w:val="both"/>
              <w:rPr>
                <w:rFonts w:cs="Times New Roman"/>
                <w:b/>
                <w:bCs/>
                <w:sz w:val="21"/>
                <w:szCs w:val="21"/>
              </w:rPr>
            </w:pPr>
            <w:r w:rsidRPr="00B85628">
              <w:rPr>
                <w:rFonts w:cs="Times New Roman"/>
                <w:b/>
                <w:bCs/>
                <w:color w:val="000000"/>
                <w:sz w:val="21"/>
                <w:szCs w:val="21"/>
              </w:rPr>
              <w:t>Description</w:t>
            </w:r>
          </w:p>
        </w:tc>
      </w:tr>
      <w:tr w:rsidR="00E7262C" w:rsidRPr="00B85628" w14:paraId="2C301F9F" w14:textId="77777777">
        <w:tc>
          <w:tcPr>
            <w:tcW w:w="5000" w:type="pct"/>
            <w:gridSpan w:val="3"/>
          </w:tcPr>
          <w:p w14:paraId="5FA3DBB2" w14:textId="77777777" w:rsidR="00E7262C" w:rsidRPr="00B85628" w:rsidRDefault="00000000">
            <w:pPr>
              <w:pStyle w:val="af1"/>
              <w:widowControl w:val="0"/>
              <w:jc w:val="both"/>
              <w:rPr>
                <w:rFonts w:cs="Times New Roman"/>
                <w:szCs w:val="21"/>
                <w:lang w:eastAsia="zh-CN"/>
              </w:rPr>
            </w:pPr>
            <w:proofErr w:type="spellStart"/>
            <w:r w:rsidRPr="00B85628">
              <w:rPr>
                <w:rFonts w:cs="Times New Roman"/>
                <w:b/>
                <w:bCs/>
                <w:szCs w:val="21"/>
                <w:lang w:eastAsia="zh-CN"/>
              </w:rPr>
              <w:t>CHx</w:t>
            </w:r>
            <w:proofErr w:type="spellEnd"/>
          </w:p>
        </w:tc>
      </w:tr>
      <w:tr w:rsidR="00E7262C" w:rsidRPr="00B85628" w14:paraId="13AE56D5" w14:textId="77777777">
        <w:tc>
          <w:tcPr>
            <w:tcW w:w="984" w:type="pct"/>
            <w:vAlign w:val="center"/>
          </w:tcPr>
          <w:p w14:paraId="4D39D613"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Set counter value </w:t>
            </w:r>
          </w:p>
        </w:tc>
        <w:tc>
          <w:tcPr>
            <w:tcW w:w="909" w:type="pct"/>
            <w:vAlign w:val="center"/>
          </w:tcPr>
          <w:p w14:paraId="3ED68366" w14:textId="77777777" w:rsidR="00E7262C" w:rsidRPr="00B85628" w:rsidRDefault="00000000">
            <w:pPr>
              <w:spacing w:line="240" w:lineRule="auto"/>
              <w:ind w:firstLineChars="0" w:firstLine="0"/>
              <w:jc w:val="both"/>
              <w:rPr>
                <w:rFonts w:cs="Times New Roman"/>
                <w:sz w:val="21"/>
                <w:szCs w:val="21"/>
              </w:rPr>
            </w:pPr>
            <w:r w:rsidRPr="00B85628">
              <w:rPr>
                <w:rFonts w:cs="Times New Roman"/>
                <w:sz w:val="21"/>
                <w:szCs w:val="21"/>
              </w:rPr>
              <w:t>UDINT</w:t>
            </w:r>
          </w:p>
        </w:tc>
        <w:tc>
          <w:tcPr>
            <w:tcW w:w="3105" w:type="pct"/>
            <w:vAlign w:val="center"/>
          </w:tcPr>
          <w:p w14:paraId="467BBA7E"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sz w:val="21"/>
                <w:szCs w:val="21"/>
              </w:rPr>
              <w:t>The setting value of current counter value</w:t>
            </w:r>
          </w:p>
        </w:tc>
      </w:tr>
      <w:tr w:rsidR="00E7262C" w:rsidRPr="00B85628" w14:paraId="3C435156" w14:textId="77777777">
        <w:tc>
          <w:tcPr>
            <w:tcW w:w="984" w:type="pct"/>
            <w:vAlign w:val="center"/>
          </w:tcPr>
          <w:p w14:paraId="2245E1CD" w14:textId="77777777" w:rsidR="00E7262C" w:rsidRPr="00B85628" w:rsidRDefault="00000000">
            <w:pPr>
              <w:pStyle w:val="af1"/>
              <w:widowControl w:val="0"/>
              <w:jc w:val="both"/>
              <w:rPr>
                <w:rFonts w:cs="Times New Roman"/>
                <w:szCs w:val="21"/>
                <w:lang w:eastAsia="zh-CN"/>
              </w:rPr>
            </w:pPr>
            <w:proofErr w:type="spellStart"/>
            <w:r w:rsidRPr="00B85628">
              <w:rPr>
                <w:rFonts w:cs="Times New Roman"/>
                <w:szCs w:val="21"/>
                <w:lang w:eastAsia="zh-CN"/>
              </w:rPr>
              <w:t>ConfigData</w:t>
            </w:r>
            <w:proofErr w:type="spellEnd"/>
            <w:r w:rsidRPr="00B85628">
              <w:rPr>
                <w:rFonts w:cs="Times New Roman"/>
                <w:szCs w:val="21"/>
                <w:lang w:eastAsia="zh-CN"/>
              </w:rPr>
              <w:t xml:space="preserve"> </w:t>
            </w:r>
          </w:p>
        </w:tc>
        <w:tc>
          <w:tcPr>
            <w:tcW w:w="909" w:type="pct"/>
            <w:vAlign w:val="center"/>
          </w:tcPr>
          <w:p w14:paraId="6DF446B1"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BYTE</w:t>
            </w:r>
          </w:p>
        </w:tc>
        <w:tc>
          <w:tcPr>
            <w:tcW w:w="3105" w:type="pct"/>
            <w:vAlign w:val="center"/>
          </w:tcPr>
          <w:p w14:paraId="4F48F09B"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sz w:val="21"/>
                <w:szCs w:val="21"/>
              </w:rPr>
              <w:t xml:space="preserve">Bit0~Bit7 set the module working mode configuration </w:t>
            </w:r>
          </w:p>
        </w:tc>
      </w:tr>
      <w:tr w:rsidR="00E7262C" w:rsidRPr="00B85628" w14:paraId="1A012C8A" w14:textId="77777777">
        <w:tc>
          <w:tcPr>
            <w:tcW w:w="984" w:type="pct"/>
            <w:vAlign w:val="center"/>
          </w:tcPr>
          <w:p w14:paraId="7D9420B6"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Set counter </w:t>
            </w:r>
          </w:p>
        </w:tc>
        <w:tc>
          <w:tcPr>
            <w:tcW w:w="909" w:type="pct"/>
            <w:vAlign w:val="center"/>
          </w:tcPr>
          <w:p w14:paraId="36B7E978" w14:textId="77777777" w:rsidR="00E7262C" w:rsidRPr="00B85628" w:rsidRDefault="00000000">
            <w:pPr>
              <w:spacing w:line="240" w:lineRule="auto"/>
              <w:ind w:firstLineChars="0" w:firstLine="0"/>
              <w:jc w:val="both"/>
              <w:rPr>
                <w:rFonts w:cs="Times New Roman"/>
                <w:sz w:val="21"/>
                <w:szCs w:val="21"/>
              </w:rPr>
            </w:pPr>
            <w:r w:rsidRPr="00B85628">
              <w:rPr>
                <w:rFonts w:cs="Times New Roman"/>
                <w:sz w:val="21"/>
                <w:szCs w:val="21"/>
              </w:rPr>
              <w:t>BIT</w:t>
            </w:r>
          </w:p>
        </w:tc>
        <w:tc>
          <w:tcPr>
            <w:tcW w:w="3105" w:type="pct"/>
            <w:vAlign w:val="center"/>
          </w:tcPr>
          <w:p w14:paraId="4884641B"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sz w:val="21"/>
                <w:szCs w:val="21"/>
              </w:rPr>
              <w:t>Rising edge set “Set counter value” to the Current counter value Counter value</w:t>
            </w:r>
          </w:p>
        </w:tc>
      </w:tr>
      <w:tr w:rsidR="00E7262C" w:rsidRPr="00B85628" w14:paraId="2DC07F0F" w14:textId="77777777">
        <w:tc>
          <w:tcPr>
            <w:tcW w:w="984" w:type="pct"/>
            <w:vAlign w:val="center"/>
          </w:tcPr>
          <w:p w14:paraId="3A165D9C"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Enable latch C </w:t>
            </w:r>
          </w:p>
        </w:tc>
        <w:tc>
          <w:tcPr>
            <w:tcW w:w="909" w:type="pct"/>
            <w:vAlign w:val="center"/>
          </w:tcPr>
          <w:p w14:paraId="0711FB59"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BIT</w:t>
            </w:r>
          </w:p>
        </w:tc>
        <w:tc>
          <w:tcPr>
            <w:tcW w:w="3105" w:type="pct"/>
            <w:vAlign w:val="center"/>
          </w:tcPr>
          <w:p w14:paraId="57E4385B"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cs="Times New Roman"/>
                <w:color w:val="000000"/>
                <w:sz w:val="21"/>
                <w:szCs w:val="21"/>
              </w:rPr>
              <w:t xml:space="preserve">1: </w:t>
            </w:r>
            <w:r w:rsidRPr="00B85628">
              <w:rPr>
                <w:rFonts w:eastAsia="Segoe UI" w:cs="Times New Roman"/>
                <w:sz w:val="21"/>
                <w:szCs w:val="21"/>
                <w:shd w:val="clear" w:color="auto" w:fill="FFFFFF"/>
              </w:rPr>
              <w:t>Latch the "Counter value" to the "Latch value" on the rising edge of the phase C input.</w:t>
            </w:r>
          </w:p>
          <w:p w14:paraId="6952EFA5" w14:textId="77777777" w:rsidR="00E7262C" w:rsidRPr="00B85628" w:rsidRDefault="00000000">
            <w:pPr>
              <w:snapToGrid w:val="0"/>
              <w:spacing w:line="240" w:lineRule="auto"/>
              <w:ind w:firstLineChars="0" w:firstLine="0"/>
              <w:jc w:val="both"/>
              <w:rPr>
                <w:rFonts w:cs="Times New Roman"/>
                <w:sz w:val="21"/>
                <w:szCs w:val="21"/>
              </w:rPr>
            </w:pPr>
            <w:r w:rsidRPr="00B85628">
              <w:rPr>
                <w:rFonts w:eastAsia="Segoe UI" w:cs="Times New Roman"/>
                <w:color w:val="FF0000"/>
                <w:sz w:val="21"/>
                <w:szCs w:val="21"/>
                <w:shd w:val="clear" w:color="auto" w:fill="FFFFFF"/>
              </w:rPr>
              <w:t>Note that the latching is only carried out once. If you need to start the latching again, you need to set this parameter to 0 and then set it to 1 again (to avoid invalid and abnormal latching caused by interference).</w:t>
            </w:r>
          </w:p>
        </w:tc>
      </w:tr>
      <w:tr w:rsidR="00E7262C" w:rsidRPr="00B85628" w14:paraId="44534389" w14:textId="77777777">
        <w:tc>
          <w:tcPr>
            <w:tcW w:w="984" w:type="pct"/>
            <w:vAlign w:val="center"/>
          </w:tcPr>
          <w:p w14:paraId="4CD72E6D"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Clear </w:t>
            </w:r>
            <w:proofErr w:type="spellStart"/>
            <w:r w:rsidRPr="00B85628">
              <w:rPr>
                <w:rFonts w:cs="Times New Roman"/>
                <w:szCs w:val="21"/>
                <w:lang w:eastAsia="zh-CN"/>
              </w:rPr>
              <w:t>cnt</w:t>
            </w:r>
            <w:proofErr w:type="spellEnd"/>
            <w:r w:rsidRPr="00B85628">
              <w:rPr>
                <w:rFonts w:cs="Times New Roman"/>
                <w:szCs w:val="21"/>
                <w:lang w:eastAsia="zh-CN"/>
              </w:rPr>
              <w:t xml:space="preserve"> </w:t>
            </w:r>
            <w:proofErr w:type="spellStart"/>
            <w:r w:rsidRPr="00B85628">
              <w:rPr>
                <w:rFonts w:cs="Times New Roman"/>
                <w:szCs w:val="21"/>
                <w:lang w:eastAsia="zh-CN"/>
              </w:rPr>
              <w:t>val</w:t>
            </w:r>
            <w:proofErr w:type="spellEnd"/>
          </w:p>
        </w:tc>
        <w:tc>
          <w:tcPr>
            <w:tcW w:w="909" w:type="pct"/>
            <w:vAlign w:val="center"/>
          </w:tcPr>
          <w:p w14:paraId="761CEC7A"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BIT</w:t>
            </w:r>
          </w:p>
        </w:tc>
        <w:tc>
          <w:tcPr>
            <w:tcW w:w="3105" w:type="pct"/>
            <w:vAlign w:val="center"/>
          </w:tcPr>
          <w:p w14:paraId="4EA8FF34"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b/>
                <w:bCs/>
                <w:sz w:val="21"/>
                <w:szCs w:val="21"/>
              </w:rPr>
              <w:t>Clear channel count value</w:t>
            </w:r>
          </w:p>
        </w:tc>
      </w:tr>
      <w:tr w:rsidR="00E7262C" w:rsidRPr="00B85628" w14:paraId="53DEFEB4" w14:textId="77777777">
        <w:tc>
          <w:tcPr>
            <w:tcW w:w="984" w:type="pct"/>
            <w:vAlign w:val="center"/>
          </w:tcPr>
          <w:p w14:paraId="4952A9D9"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Clear flow flag</w:t>
            </w:r>
          </w:p>
        </w:tc>
        <w:tc>
          <w:tcPr>
            <w:tcW w:w="909" w:type="pct"/>
            <w:vAlign w:val="center"/>
          </w:tcPr>
          <w:p w14:paraId="034AC3D3"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BIT</w:t>
            </w:r>
          </w:p>
        </w:tc>
        <w:tc>
          <w:tcPr>
            <w:tcW w:w="3105" w:type="pct"/>
            <w:vAlign w:val="center"/>
          </w:tcPr>
          <w:p w14:paraId="66472EE5"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b/>
                <w:bCs/>
                <w:sz w:val="21"/>
                <w:szCs w:val="21"/>
              </w:rPr>
              <w:t>Clear channel overflow and underflow flags</w:t>
            </w:r>
          </w:p>
        </w:tc>
      </w:tr>
      <w:tr w:rsidR="00E7262C" w:rsidRPr="00B85628" w14:paraId="60259299" w14:textId="77777777">
        <w:tc>
          <w:tcPr>
            <w:tcW w:w="984" w:type="pct"/>
            <w:vAlign w:val="center"/>
          </w:tcPr>
          <w:p w14:paraId="2CDE255F"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Gate threshold0 </w:t>
            </w:r>
          </w:p>
        </w:tc>
        <w:tc>
          <w:tcPr>
            <w:tcW w:w="909" w:type="pct"/>
            <w:vAlign w:val="center"/>
          </w:tcPr>
          <w:p w14:paraId="614C6927"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105" w:type="pct"/>
            <w:vAlign w:val="center"/>
          </w:tcPr>
          <w:p w14:paraId="4B6AED7C"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b/>
                <w:bCs/>
                <w:sz w:val="21"/>
                <w:szCs w:val="21"/>
              </w:rPr>
              <w:t>Gate comparison value 0</w:t>
            </w:r>
          </w:p>
        </w:tc>
      </w:tr>
      <w:tr w:rsidR="00E7262C" w:rsidRPr="00B85628" w14:paraId="225CE1DE" w14:textId="77777777">
        <w:trPr>
          <w:trHeight w:val="90"/>
        </w:trPr>
        <w:tc>
          <w:tcPr>
            <w:tcW w:w="984" w:type="pct"/>
            <w:vAlign w:val="center"/>
          </w:tcPr>
          <w:p w14:paraId="1C75EEA5"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Gate threshold1 </w:t>
            </w:r>
          </w:p>
        </w:tc>
        <w:tc>
          <w:tcPr>
            <w:tcW w:w="909" w:type="pct"/>
            <w:vAlign w:val="center"/>
          </w:tcPr>
          <w:p w14:paraId="7350FB77"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UDINT</w:t>
            </w:r>
          </w:p>
        </w:tc>
        <w:tc>
          <w:tcPr>
            <w:tcW w:w="3105" w:type="pct"/>
            <w:vAlign w:val="center"/>
          </w:tcPr>
          <w:p w14:paraId="04CC0809" w14:textId="77777777" w:rsidR="00E7262C" w:rsidRPr="00B85628" w:rsidRDefault="00000000">
            <w:pPr>
              <w:snapToGrid w:val="0"/>
              <w:spacing w:line="240" w:lineRule="auto"/>
              <w:ind w:firstLineChars="0" w:firstLine="0"/>
              <w:jc w:val="both"/>
              <w:rPr>
                <w:rFonts w:cs="Times New Roman"/>
                <w:sz w:val="21"/>
                <w:szCs w:val="21"/>
              </w:rPr>
            </w:pPr>
            <w:r w:rsidRPr="00B85628">
              <w:rPr>
                <w:rFonts w:cs="Times New Roman"/>
                <w:b/>
                <w:bCs/>
                <w:sz w:val="21"/>
                <w:szCs w:val="21"/>
              </w:rPr>
              <w:t>Gate comparison value 1</w:t>
            </w:r>
          </w:p>
        </w:tc>
      </w:tr>
      <w:tr w:rsidR="00E7262C" w:rsidRPr="00B85628" w14:paraId="39B27D64" w14:textId="77777777">
        <w:trPr>
          <w:trHeight w:val="90"/>
        </w:trPr>
        <w:tc>
          <w:tcPr>
            <w:tcW w:w="5000" w:type="pct"/>
            <w:gridSpan w:val="3"/>
          </w:tcPr>
          <w:p w14:paraId="6051B5A6" w14:textId="77777777" w:rsidR="00E7262C" w:rsidRPr="00B85628" w:rsidRDefault="00000000">
            <w:pPr>
              <w:pStyle w:val="af1"/>
              <w:widowControl w:val="0"/>
              <w:jc w:val="both"/>
              <w:rPr>
                <w:rFonts w:cs="Times New Roman"/>
                <w:b/>
                <w:bCs/>
                <w:szCs w:val="21"/>
                <w:lang w:eastAsia="zh-CN"/>
              </w:rPr>
            </w:pPr>
            <w:proofErr w:type="spellStart"/>
            <w:r w:rsidRPr="00B85628">
              <w:rPr>
                <w:rFonts w:cs="Times New Roman"/>
                <w:b/>
                <w:bCs/>
                <w:szCs w:val="21"/>
                <w:lang w:eastAsia="zh-CN"/>
              </w:rPr>
              <w:t>Latchx</w:t>
            </w:r>
            <w:proofErr w:type="spellEnd"/>
            <w:r w:rsidRPr="00B85628">
              <w:rPr>
                <w:rFonts w:cs="Times New Roman"/>
                <w:b/>
                <w:bCs/>
                <w:szCs w:val="21"/>
                <w:lang w:eastAsia="zh-CN"/>
              </w:rPr>
              <w:t xml:space="preserve"> Ctrl</w:t>
            </w:r>
          </w:p>
        </w:tc>
      </w:tr>
      <w:tr w:rsidR="00E7262C" w:rsidRPr="00B85628" w14:paraId="408FF820" w14:textId="77777777">
        <w:trPr>
          <w:trHeight w:val="90"/>
        </w:trPr>
        <w:tc>
          <w:tcPr>
            <w:tcW w:w="984" w:type="pct"/>
            <w:vAlign w:val="center"/>
          </w:tcPr>
          <w:p w14:paraId="0F81483D" w14:textId="77777777" w:rsidR="00E7262C" w:rsidRPr="00B85628" w:rsidRDefault="00000000">
            <w:pPr>
              <w:pStyle w:val="af1"/>
              <w:widowControl w:val="0"/>
              <w:jc w:val="both"/>
              <w:rPr>
                <w:rFonts w:cs="Times New Roman"/>
                <w:szCs w:val="21"/>
                <w:lang w:eastAsia="zh-CN"/>
              </w:rPr>
            </w:pPr>
            <w:proofErr w:type="spellStart"/>
            <w:r w:rsidRPr="00B85628">
              <w:rPr>
                <w:rFonts w:cs="Times New Roman"/>
                <w:szCs w:val="21"/>
                <w:lang w:eastAsia="zh-CN"/>
              </w:rPr>
              <w:t>ConfigData</w:t>
            </w:r>
            <w:proofErr w:type="spellEnd"/>
          </w:p>
        </w:tc>
        <w:tc>
          <w:tcPr>
            <w:tcW w:w="909" w:type="pct"/>
            <w:vAlign w:val="center"/>
          </w:tcPr>
          <w:p w14:paraId="6DBCF6A4"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BYTE</w:t>
            </w:r>
          </w:p>
        </w:tc>
        <w:tc>
          <w:tcPr>
            <w:tcW w:w="3105" w:type="pct"/>
            <w:vAlign w:val="center"/>
          </w:tcPr>
          <w:p w14:paraId="054EF169" w14:textId="77777777" w:rsidR="00E7262C" w:rsidRPr="00B85628" w:rsidRDefault="00000000">
            <w:pPr>
              <w:snapToGrid w:val="0"/>
              <w:spacing w:line="240" w:lineRule="auto"/>
              <w:ind w:firstLineChars="0" w:firstLine="0"/>
              <w:jc w:val="both"/>
              <w:rPr>
                <w:rFonts w:cs="Times New Roman"/>
                <w:b/>
                <w:bCs/>
                <w:sz w:val="21"/>
                <w:szCs w:val="21"/>
              </w:rPr>
            </w:pPr>
            <w:r w:rsidRPr="00B85628">
              <w:rPr>
                <w:rFonts w:cs="Times New Roman"/>
                <w:b/>
                <w:bCs/>
                <w:color w:val="000000"/>
                <w:sz w:val="21"/>
                <w:szCs w:val="21"/>
              </w:rPr>
              <w:t>Latch mode configuration</w:t>
            </w:r>
          </w:p>
        </w:tc>
      </w:tr>
      <w:tr w:rsidR="00E7262C" w:rsidRPr="00B85628" w14:paraId="698E53B5" w14:textId="77777777">
        <w:trPr>
          <w:trHeight w:val="90"/>
        </w:trPr>
        <w:tc>
          <w:tcPr>
            <w:tcW w:w="984" w:type="pct"/>
            <w:vAlign w:val="center"/>
          </w:tcPr>
          <w:p w14:paraId="6E2EB931"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Enable latch extern on positive edge </w:t>
            </w:r>
          </w:p>
        </w:tc>
        <w:tc>
          <w:tcPr>
            <w:tcW w:w="909" w:type="pct"/>
            <w:vAlign w:val="center"/>
          </w:tcPr>
          <w:p w14:paraId="11837747"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BIT</w:t>
            </w:r>
          </w:p>
        </w:tc>
        <w:tc>
          <w:tcPr>
            <w:tcW w:w="3105" w:type="pct"/>
            <w:vAlign w:val="center"/>
          </w:tcPr>
          <w:p w14:paraId="7B83969C"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eastAsia="Segoe UI" w:cs="Times New Roman"/>
                <w:sz w:val="21"/>
                <w:szCs w:val="21"/>
                <w:shd w:val="clear" w:color="auto" w:fill="FFFFFF"/>
              </w:rPr>
              <w:t>1: Latch the "Counter value" to the "Latch value" on the rising edge of the Latch.</w:t>
            </w:r>
          </w:p>
          <w:p w14:paraId="0235EB3E"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color w:val="FF0000"/>
                <w:sz w:val="21"/>
                <w:szCs w:val="21"/>
                <w:shd w:val="clear" w:color="auto" w:fill="FFFFFF"/>
              </w:rPr>
              <w:t>Note that the latching operation is only performed once. If you need to initiate the latching again, you should set this parameter to 0 and then reset it to 1 (to prevent invalid and abnormal latching caused by interference).</w:t>
            </w:r>
          </w:p>
        </w:tc>
      </w:tr>
      <w:tr w:rsidR="00E7262C" w:rsidRPr="00B85628" w14:paraId="3B6FD3DB" w14:textId="77777777">
        <w:trPr>
          <w:trHeight w:val="90"/>
        </w:trPr>
        <w:tc>
          <w:tcPr>
            <w:tcW w:w="984" w:type="pct"/>
            <w:vAlign w:val="center"/>
          </w:tcPr>
          <w:p w14:paraId="142E2AB7"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 xml:space="preserve">Enable latch extern on negative edge </w:t>
            </w:r>
          </w:p>
        </w:tc>
        <w:tc>
          <w:tcPr>
            <w:tcW w:w="909" w:type="pct"/>
            <w:vAlign w:val="center"/>
          </w:tcPr>
          <w:p w14:paraId="4A295E6F" w14:textId="77777777" w:rsidR="00E7262C" w:rsidRPr="00B85628" w:rsidRDefault="00000000">
            <w:pPr>
              <w:pStyle w:val="af1"/>
              <w:widowControl w:val="0"/>
              <w:jc w:val="both"/>
              <w:rPr>
                <w:rFonts w:cs="Times New Roman"/>
                <w:szCs w:val="21"/>
                <w:lang w:eastAsia="zh-CN"/>
              </w:rPr>
            </w:pPr>
            <w:r w:rsidRPr="00B85628">
              <w:rPr>
                <w:rFonts w:cs="Times New Roman"/>
                <w:szCs w:val="21"/>
                <w:lang w:eastAsia="zh-CN"/>
              </w:rPr>
              <w:t>BIT</w:t>
            </w:r>
          </w:p>
        </w:tc>
        <w:tc>
          <w:tcPr>
            <w:tcW w:w="3105" w:type="pct"/>
            <w:vAlign w:val="center"/>
          </w:tcPr>
          <w:p w14:paraId="3018ABC1" w14:textId="77777777" w:rsidR="00E7262C" w:rsidRPr="00B85628" w:rsidRDefault="00000000">
            <w:pPr>
              <w:snapToGrid w:val="0"/>
              <w:spacing w:line="240" w:lineRule="auto"/>
              <w:ind w:firstLineChars="0" w:firstLine="0"/>
              <w:jc w:val="both"/>
              <w:rPr>
                <w:rFonts w:cs="Times New Roman"/>
                <w:sz w:val="21"/>
                <w:szCs w:val="21"/>
                <w:shd w:val="clear" w:color="auto" w:fill="FFFFFF"/>
              </w:rPr>
            </w:pPr>
            <w:r w:rsidRPr="00B85628">
              <w:rPr>
                <w:rFonts w:eastAsia="Segoe UI" w:cs="Times New Roman"/>
                <w:sz w:val="21"/>
                <w:szCs w:val="21"/>
                <w:shd w:val="clear" w:color="auto" w:fill="FFFFFF"/>
              </w:rPr>
              <w:t>1: Latch the "Counter value" to the "Latch value" on the falling edge of the Latch.</w:t>
            </w:r>
          </w:p>
          <w:p w14:paraId="3D81E660" w14:textId="77777777" w:rsidR="00E7262C" w:rsidRPr="00B85628" w:rsidRDefault="00000000">
            <w:pPr>
              <w:snapToGrid w:val="0"/>
              <w:spacing w:line="240" w:lineRule="auto"/>
              <w:ind w:firstLineChars="0" w:firstLine="0"/>
              <w:jc w:val="both"/>
              <w:rPr>
                <w:rFonts w:cs="Times New Roman"/>
                <w:sz w:val="21"/>
                <w:szCs w:val="21"/>
                <w:lang w:bidi="en-US"/>
              </w:rPr>
            </w:pPr>
            <w:r w:rsidRPr="00B85628">
              <w:rPr>
                <w:rFonts w:eastAsia="Segoe UI" w:cs="Times New Roman"/>
                <w:color w:val="FF0000"/>
                <w:sz w:val="21"/>
                <w:szCs w:val="21"/>
                <w:shd w:val="clear" w:color="auto" w:fill="FFFFFF"/>
              </w:rPr>
              <w:t>Note that the latching is only carried out once. If it is necessary to start the latching again, this parameter needs to be set to 0 and then set to 1 again (to avoid invalid and abnormal latching caused by interference).</w:t>
            </w:r>
          </w:p>
        </w:tc>
      </w:tr>
    </w:tbl>
    <w:p w14:paraId="4C1F5060" w14:textId="77777777" w:rsidR="00E7262C" w:rsidRDefault="00000000">
      <w:pPr>
        <w:ind w:firstLineChars="0" w:firstLine="0"/>
        <w:jc w:val="both"/>
        <w:rPr>
          <w:rFonts w:cs="Times New Roman"/>
        </w:rPr>
      </w:pPr>
      <w:r>
        <w:rPr>
          <w:rFonts w:cs="Times New Roman"/>
        </w:rPr>
        <w:br w:type="page"/>
      </w:r>
    </w:p>
    <w:p w14:paraId="685B4837" w14:textId="77777777" w:rsidR="00E7262C" w:rsidRDefault="00000000">
      <w:pPr>
        <w:pStyle w:val="2"/>
        <w:numPr>
          <w:ilvl w:val="1"/>
          <w:numId w:val="0"/>
        </w:numPr>
        <w:jc w:val="both"/>
        <w:rPr>
          <w:rFonts w:cs="Times New Roman"/>
        </w:rPr>
      </w:pPr>
      <w:bookmarkStart w:id="239" w:name="_Toc11"/>
      <w:bookmarkStart w:id="240" w:name="_Toc191367980"/>
      <w:r>
        <w:rPr>
          <w:rFonts w:cs="Times New Roman"/>
        </w:rPr>
        <w:lastRenderedPageBreak/>
        <w:t xml:space="preserve">14.7. </w:t>
      </w:r>
      <w:bookmarkEnd w:id="239"/>
      <w:r>
        <w:rPr>
          <w:rFonts w:cs="Times New Roman"/>
        </w:rPr>
        <w:t>Parameter Configuration Instructions (Channels)</w:t>
      </w:r>
      <w:bookmarkEnd w:id="240"/>
    </w:p>
    <w:p w14:paraId="10EE61EA" w14:textId="1656DE2A" w:rsidR="00E7262C" w:rsidRDefault="00000000">
      <w:pPr>
        <w:pStyle w:val="3"/>
        <w:numPr>
          <w:ilvl w:val="2"/>
          <w:numId w:val="0"/>
        </w:numPr>
        <w:spacing w:before="156" w:after="156"/>
        <w:jc w:val="both"/>
        <w:rPr>
          <w:rFonts w:cs="Times New Roman"/>
        </w:rPr>
      </w:pPr>
      <w:bookmarkStart w:id="241" w:name="_Toc191367981"/>
      <w:r>
        <w:rPr>
          <w:rFonts w:cs="Times New Roman"/>
        </w:rPr>
        <w:t>14.7.1</w:t>
      </w:r>
      <w:r w:rsidR="009B3E66">
        <w:rPr>
          <w:rFonts w:cs="Times New Roman" w:hint="eastAsia"/>
        </w:rPr>
        <w:t>.</w:t>
      </w:r>
      <w:r>
        <w:rPr>
          <w:rFonts w:cs="Times New Roman"/>
        </w:rPr>
        <w:t xml:space="preserve"> SRE5012</w:t>
      </w:r>
      <w:bookmarkEnd w:id="241"/>
    </w:p>
    <w:p w14:paraId="242F121F"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7EE55A24" wp14:editId="3FC008AB">
            <wp:extent cx="2167255" cy="1106170"/>
            <wp:effectExtent l="0" t="0" r="0" b="0"/>
            <wp:docPr id="6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0"/>
                    <pic:cNvPicPr>
                      <a:picLocks noChangeAspect="1"/>
                    </pic:cNvPicPr>
                  </pic:nvPicPr>
                  <pic:blipFill>
                    <a:blip r:embed="rId69"/>
                    <a:srcRect t="24589" r="-2033"/>
                    <a:stretch>
                      <a:fillRect/>
                    </a:stretch>
                  </pic:blipFill>
                  <pic:spPr>
                    <a:xfrm>
                      <a:off x="0" y="0"/>
                      <a:ext cx="2167255" cy="1106170"/>
                    </a:xfrm>
                    <a:prstGeom prst="rect">
                      <a:avLst/>
                    </a:prstGeom>
                    <a:noFill/>
                    <a:ln>
                      <a:noFill/>
                    </a:ln>
                  </pic:spPr>
                </pic:pic>
              </a:graphicData>
            </a:graphic>
          </wp:inline>
        </w:drawing>
      </w:r>
    </w:p>
    <w:tbl>
      <w:tblPr>
        <w:tblStyle w:val="ac"/>
        <w:tblW w:w="9285" w:type="dxa"/>
        <w:tblInd w:w="-329" w:type="dxa"/>
        <w:tblLayout w:type="fixed"/>
        <w:tblLook w:val="04A0" w:firstRow="1" w:lastRow="0" w:firstColumn="1" w:lastColumn="0" w:noHBand="0" w:noVBand="1"/>
      </w:tblPr>
      <w:tblGrid>
        <w:gridCol w:w="5505"/>
        <w:gridCol w:w="1260"/>
        <w:gridCol w:w="630"/>
        <w:gridCol w:w="630"/>
        <w:gridCol w:w="1260"/>
      </w:tblGrid>
      <w:tr w:rsidR="00E7262C" w14:paraId="1B6916F7" w14:textId="77777777">
        <w:trPr>
          <w:trHeight w:val="90"/>
        </w:trPr>
        <w:tc>
          <w:tcPr>
            <w:tcW w:w="9285" w:type="dxa"/>
            <w:gridSpan w:val="5"/>
            <w:tcBorders>
              <w:bottom w:val="single" w:sz="4" w:space="0" w:color="000000" w:themeColor="text1"/>
            </w:tcBorders>
            <w:shd w:val="clear" w:color="auto" w:fill="FFC000"/>
            <w:vAlign w:val="center"/>
          </w:tcPr>
          <w:p w14:paraId="3CD6E702" w14:textId="77777777" w:rsidR="00E7262C" w:rsidRDefault="00000000">
            <w:pPr>
              <w:pStyle w:val="af1"/>
              <w:widowControl w:val="0"/>
              <w:spacing w:line="400" w:lineRule="exact"/>
              <w:jc w:val="center"/>
              <w:rPr>
                <w:rFonts w:cs="Times New Roman"/>
                <w:b/>
                <w:bCs/>
                <w:szCs w:val="21"/>
                <w:lang w:eastAsia="zh-CN"/>
              </w:rPr>
            </w:pPr>
            <w:r>
              <w:rPr>
                <w:rFonts w:cs="Times New Roman"/>
                <w:b/>
                <w:bCs/>
                <w:color w:val="000000"/>
                <w:szCs w:val="24"/>
              </w:rPr>
              <w:t xml:space="preserve">Operating </w:t>
            </w:r>
            <w:r>
              <w:rPr>
                <w:rFonts w:cs="Times New Roman"/>
                <w:b/>
                <w:bCs/>
                <w:color w:val="000000"/>
                <w:szCs w:val="24"/>
                <w:lang w:eastAsia="zh-CN"/>
              </w:rPr>
              <w:t>M</w:t>
            </w:r>
            <w:r>
              <w:rPr>
                <w:rFonts w:cs="Times New Roman"/>
                <w:b/>
                <w:bCs/>
                <w:color w:val="000000"/>
                <w:szCs w:val="24"/>
              </w:rPr>
              <w:t>ode</w:t>
            </w:r>
          </w:p>
        </w:tc>
      </w:tr>
      <w:tr w:rsidR="00E7262C" w14:paraId="04D88583" w14:textId="77777777">
        <w:trPr>
          <w:trHeight w:val="90"/>
        </w:trPr>
        <w:tc>
          <w:tcPr>
            <w:tcW w:w="5505" w:type="dxa"/>
            <w:tcBorders>
              <w:tl2br w:val="single" w:sz="4" w:space="0" w:color="auto"/>
            </w:tcBorders>
            <w:shd w:val="clear" w:color="auto" w:fill="5B9BD5" w:themeFill="accent1"/>
          </w:tcPr>
          <w:p w14:paraId="29A2B00A" w14:textId="77777777" w:rsidR="00E7262C" w:rsidRDefault="00000000">
            <w:pPr>
              <w:snapToGrid w:val="0"/>
              <w:ind w:firstLineChars="1800" w:firstLine="4337"/>
              <w:jc w:val="both"/>
              <w:rPr>
                <w:rFonts w:cs="Times New Roman"/>
                <w:b/>
                <w:bCs/>
                <w:szCs w:val="24"/>
              </w:rPr>
            </w:pPr>
            <w:r>
              <w:rPr>
                <w:rFonts w:cs="Times New Roman"/>
                <w:b/>
                <w:bCs/>
                <w:szCs w:val="24"/>
              </w:rPr>
              <w:t>Bit</w:t>
            </w:r>
          </w:p>
          <w:p w14:paraId="61482CD9" w14:textId="77777777" w:rsidR="00E7262C" w:rsidRDefault="00000000">
            <w:pPr>
              <w:snapToGrid w:val="0"/>
              <w:ind w:firstLine="482"/>
              <w:jc w:val="both"/>
              <w:rPr>
                <w:rFonts w:cs="Times New Roman"/>
                <w:sz w:val="21"/>
                <w:szCs w:val="21"/>
              </w:rPr>
            </w:pPr>
            <w:r>
              <w:rPr>
                <w:rFonts w:cs="Times New Roman"/>
                <w:b/>
                <w:bCs/>
                <w:color w:val="000000"/>
                <w:szCs w:val="24"/>
              </w:rPr>
              <w:t>Operating Mode</w:t>
            </w:r>
          </w:p>
        </w:tc>
        <w:tc>
          <w:tcPr>
            <w:tcW w:w="1890" w:type="dxa"/>
            <w:gridSpan w:val="2"/>
            <w:shd w:val="clear" w:color="auto" w:fill="5B9BD5" w:themeFill="accent1"/>
            <w:vAlign w:val="center"/>
          </w:tcPr>
          <w:p w14:paraId="28ED6A08" w14:textId="77777777" w:rsidR="00E7262C" w:rsidRDefault="00000000">
            <w:pPr>
              <w:snapToGrid w:val="0"/>
              <w:ind w:firstLineChars="0" w:firstLine="0"/>
              <w:jc w:val="center"/>
              <w:rPr>
                <w:rFonts w:cs="Times New Roman"/>
                <w:b/>
                <w:bCs/>
                <w:sz w:val="21"/>
                <w:szCs w:val="21"/>
              </w:rPr>
            </w:pPr>
            <w:r>
              <w:rPr>
                <w:rFonts w:cs="Times New Roman"/>
                <w:b/>
                <w:bCs/>
                <w:sz w:val="21"/>
                <w:szCs w:val="21"/>
              </w:rPr>
              <w:t>Bit1</w:t>
            </w:r>
          </w:p>
        </w:tc>
        <w:tc>
          <w:tcPr>
            <w:tcW w:w="1890" w:type="dxa"/>
            <w:gridSpan w:val="2"/>
            <w:shd w:val="clear" w:color="auto" w:fill="5B9BD5" w:themeFill="accent1"/>
            <w:vAlign w:val="center"/>
          </w:tcPr>
          <w:p w14:paraId="37098FA5" w14:textId="77777777" w:rsidR="00E7262C" w:rsidRDefault="00000000">
            <w:pPr>
              <w:snapToGrid w:val="0"/>
              <w:ind w:firstLineChars="0" w:firstLine="0"/>
              <w:jc w:val="center"/>
              <w:rPr>
                <w:rFonts w:cs="Times New Roman"/>
                <w:b/>
                <w:bCs/>
                <w:sz w:val="21"/>
                <w:szCs w:val="21"/>
              </w:rPr>
            </w:pPr>
            <w:r>
              <w:rPr>
                <w:rFonts w:cs="Times New Roman"/>
                <w:b/>
                <w:bCs/>
                <w:sz w:val="21"/>
                <w:szCs w:val="21"/>
              </w:rPr>
              <w:t>Bit0</w:t>
            </w:r>
          </w:p>
        </w:tc>
      </w:tr>
      <w:tr w:rsidR="00E7262C" w14:paraId="3FA68E35" w14:textId="77777777">
        <w:trPr>
          <w:trHeight w:val="90"/>
        </w:trPr>
        <w:tc>
          <w:tcPr>
            <w:tcW w:w="5505" w:type="dxa"/>
            <w:shd w:val="clear" w:color="auto" w:fill="5B9BD5" w:themeFill="accent1"/>
            <w:vAlign w:val="center"/>
          </w:tcPr>
          <w:p w14:paraId="01869A88" w14:textId="77777777" w:rsidR="00E7262C" w:rsidRDefault="00000000">
            <w:pPr>
              <w:snapToGrid w:val="0"/>
              <w:ind w:firstLine="420"/>
              <w:jc w:val="both"/>
              <w:rPr>
                <w:rFonts w:cs="Times New Roman"/>
                <w:sz w:val="21"/>
                <w:szCs w:val="21"/>
                <w:lang w:bidi="en-US"/>
              </w:rPr>
            </w:pPr>
            <w:r>
              <w:rPr>
                <w:rFonts w:cs="Times New Roman"/>
                <w:sz w:val="21"/>
                <w:szCs w:val="21"/>
              </w:rPr>
              <w:t>AB phase quadrature 4 octave counting</w:t>
            </w:r>
          </w:p>
        </w:tc>
        <w:tc>
          <w:tcPr>
            <w:tcW w:w="1890" w:type="dxa"/>
            <w:gridSpan w:val="2"/>
            <w:shd w:val="clear" w:color="auto" w:fill="D0CECE" w:themeFill="background2" w:themeFillShade="E6"/>
            <w:vAlign w:val="center"/>
          </w:tcPr>
          <w:p w14:paraId="23E2FFC4"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890" w:type="dxa"/>
            <w:gridSpan w:val="2"/>
            <w:shd w:val="clear" w:color="auto" w:fill="D0CECE" w:themeFill="background2" w:themeFillShade="E6"/>
            <w:vAlign w:val="center"/>
          </w:tcPr>
          <w:p w14:paraId="567ACA0F"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r>
      <w:tr w:rsidR="00E7262C" w14:paraId="591AE0A0" w14:textId="77777777">
        <w:trPr>
          <w:trHeight w:val="90"/>
        </w:trPr>
        <w:tc>
          <w:tcPr>
            <w:tcW w:w="5505" w:type="dxa"/>
            <w:shd w:val="clear" w:color="auto" w:fill="5B9BD5" w:themeFill="accent1"/>
            <w:vAlign w:val="center"/>
          </w:tcPr>
          <w:p w14:paraId="73AA66DC" w14:textId="77777777" w:rsidR="00E7262C" w:rsidRDefault="00000000">
            <w:pPr>
              <w:snapToGrid w:val="0"/>
              <w:ind w:firstLine="420"/>
              <w:jc w:val="both"/>
              <w:rPr>
                <w:rFonts w:cs="Times New Roman"/>
                <w:sz w:val="21"/>
                <w:szCs w:val="21"/>
                <w:lang w:bidi="en-US"/>
              </w:rPr>
            </w:pPr>
            <w:r>
              <w:rPr>
                <w:rFonts w:cs="Times New Roman"/>
                <w:sz w:val="21"/>
                <w:szCs w:val="21"/>
              </w:rPr>
              <w:t>AB phase quadrature single octave counting</w:t>
            </w:r>
          </w:p>
        </w:tc>
        <w:tc>
          <w:tcPr>
            <w:tcW w:w="1890" w:type="dxa"/>
            <w:gridSpan w:val="2"/>
            <w:shd w:val="clear" w:color="auto" w:fill="D0CECE" w:themeFill="background2" w:themeFillShade="E6"/>
            <w:vAlign w:val="center"/>
          </w:tcPr>
          <w:p w14:paraId="6B38FD6E"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890" w:type="dxa"/>
            <w:gridSpan w:val="2"/>
            <w:shd w:val="clear" w:color="auto" w:fill="D0CECE" w:themeFill="background2" w:themeFillShade="E6"/>
            <w:vAlign w:val="center"/>
          </w:tcPr>
          <w:p w14:paraId="045F5A61"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r>
      <w:tr w:rsidR="00E7262C" w14:paraId="1D289FE8" w14:textId="77777777">
        <w:trPr>
          <w:trHeight w:val="622"/>
        </w:trPr>
        <w:tc>
          <w:tcPr>
            <w:tcW w:w="5505" w:type="dxa"/>
            <w:shd w:val="clear" w:color="auto" w:fill="5B9BD5" w:themeFill="accent1"/>
            <w:vAlign w:val="center"/>
          </w:tcPr>
          <w:p w14:paraId="77284C76" w14:textId="77777777" w:rsidR="00E7262C" w:rsidRPr="009B3E66" w:rsidRDefault="00000000">
            <w:pPr>
              <w:snapToGrid w:val="0"/>
              <w:ind w:firstLine="420"/>
              <w:jc w:val="both"/>
              <w:rPr>
                <w:rFonts w:cs="Times New Roman"/>
                <w:sz w:val="21"/>
                <w:szCs w:val="21"/>
              </w:rPr>
            </w:pPr>
            <w:r w:rsidRPr="009B3E66">
              <w:rPr>
                <w:rFonts w:cs="Times New Roman"/>
                <w:sz w:val="21"/>
                <w:szCs w:val="21"/>
              </w:rPr>
              <w:t>Pulse + Direction Counting</w:t>
            </w:r>
          </w:p>
          <w:p w14:paraId="600A521C" w14:textId="77777777" w:rsidR="00E7262C" w:rsidRDefault="00000000">
            <w:pPr>
              <w:snapToGrid w:val="0"/>
              <w:ind w:firstLine="420"/>
              <w:jc w:val="both"/>
              <w:rPr>
                <w:rFonts w:cs="Times New Roman"/>
                <w:sz w:val="21"/>
                <w:szCs w:val="21"/>
                <w:lang w:bidi="en-US"/>
              </w:rPr>
            </w:pPr>
            <w:r w:rsidRPr="009B3E66">
              <w:rPr>
                <w:rFonts w:cs="Times New Roman"/>
                <w:sz w:val="21"/>
                <w:szCs w:val="21"/>
              </w:rPr>
              <w:t>(A: Pulse, B: Direction. Subtract count when B is at high level, and add count when B is at low level)</w:t>
            </w:r>
          </w:p>
        </w:tc>
        <w:tc>
          <w:tcPr>
            <w:tcW w:w="1890" w:type="dxa"/>
            <w:gridSpan w:val="2"/>
            <w:shd w:val="clear" w:color="auto" w:fill="D0CECE" w:themeFill="background2" w:themeFillShade="E6"/>
            <w:vAlign w:val="center"/>
          </w:tcPr>
          <w:p w14:paraId="06FCF722"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c>
          <w:tcPr>
            <w:tcW w:w="1890" w:type="dxa"/>
            <w:gridSpan w:val="2"/>
            <w:shd w:val="clear" w:color="auto" w:fill="D0CECE" w:themeFill="background2" w:themeFillShade="E6"/>
            <w:vAlign w:val="center"/>
          </w:tcPr>
          <w:p w14:paraId="31A1899A"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r>
      <w:tr w:rsidR="00E7262C" w14:paraId="0A6E153F" w14:textId="77777777">
        <w:trPr>
          <w:trHeight w:val="90"/>
        </w:trPr>
        <w:tc>
          <w:tcPr>
            <w:tcW w:w="9285" w:type="dxa"/>
            <w:gridSpan w:val="5"/>
            <w:shd w:val="clear" w:color="auto" w:fill="FFC000"/>
            <w:vAlign w:val="center"/>
          </w:tcPr>
          <w:p w14:paraId="3A8B3B48" w14:textId="77777777" w:rsidR="00E7262C" w:rsidRDefault="00000000">
            <w:pPr>
              <w:pStyle w:val="af1"/>
              <w:widowControl w:val="0"/>
              <w:spacing w:line="400" w:lineRule="exact"/>
              <w:jc w:val="center"/>
              <w:rPr>
                <w:rFonts w:cs="Times New Roman"/>
                <w:b/>
                <w:bCs/>
                <w:szCs w:val="21"/>
                <w:lang w:eastAsia="zh-CN"/>
              </w:rPr>
            </w:pPr>
            <w:r>
              <w:rPr>
                <w:rFonts w:cs="Times New Roman"/>
                <w:b/>
                <w:bCs/>
                <w:szCs w:val="21"/>
                <w:lang w:eastAsia="zh-CN"/>
              </w:rPr>
              <w:t>Operating signal</w:t>
            </w:r>
          </w:p>
        </w:tc>
      </w:tr>
      <w:tr w:rsidR="00E7262C" w14:paraId="7F84A645" w14:textId="77777777">
        <w:trPr>
          <w:trHeight w:val="194"/>
        </w:trPr>
        <w:tc>
          <w:tcPr>
            <w:tcW w:w="5505" w:type="dxa"/>
            <w:tcBorders>
              <w:tl2br w:val="single" w:sz="4" w:space="0" w:color="auto"/>
            </w:tcBorders>
            <w:shd w:val="clear" w:color="auto" w:fill="5B9BD5" w:themeFill="accent1"/>
            <w:vAlign w:val="center"/>
          </w:tcPr>
          <w:p w14:paraId="3C31CE6E" w14:textId="77777777" w:rsidR="00E7262C" w:rsidRDefault="00000000">
            <w:pPr>
              <w:snapToGrid w:val="0"/>
              <w:ind w:firstLine="420"/>
              <w:jc w:val="both"/>
              <w:rPr>
                <w:rFonts w:cs="Times New Roman"/>
                <w:b/>
                <w:bCs/>
                <w:szCs w:val="24"/>
              </w:rPr>
            </w:pPr>
            <w:r>
              <w:rPr>
                <w:rFonts w:cs="Times New Roman"/>
                <w:sz w:val="21"/>
                <w:szCs w:val="21"/>
              </w:rPr>
              <w:t xml:space="preserve">                         </w:t>
            </w:r>
            <w:r>
              <w:rPr>
                <w:rFonts w:cs="Times New Roman" w:hint="eastAsia"/>
                <w:sz w:val="21"/>
                <w:szCs w:val="21"/>
              </w:rPr>
              <w:t xml:space="preserve">       </w:t>
            </w:r>
            <w:r>
              <w:rPr>
                <w:rFonts w:cs="Times New Roman"/>
                <w:sz w:val="21"/>
                <w:szCs w:val="21"/>
              </w:rPr>
              <w:t xml:space="preserve"> </w:t>
            </w:r>
            <w:r>
              <w:rPr>
                <w:rFonts w:cs="Times New Roman"/>
                <w:b/>
                <w:bCs/>
                <w:szCs w:val="24"/>
              </w:rPr>
              <w:t>Bit</w:t>
            </w:r>
          </w:p>
          <w:p w14:paraId="5DC922CF" w14:textId="77777777" w:rsidR="00E7262C" w:rsidRDefault="00000000">
            <w:pPr>
              <w:pStyle w:val="af1"/>
              <w:widowControl w:val="0"/>
              <w:spacing w:line="400" w:lineRule="exact"/>
              <w:jc w:val="both"/>
              <w:rPr>
                <w:rFonts w:cs="Times New Roman"/>
                <w:szCs w:val="21"/>
                <w:lang w:eastAsia="zh-CN"/>
              </w:rPr>
            </w:pPr>
            <w:r>
              <w:rPr>
                <w:rFonts w:cs="Times New Roman"/>
                <w:b/>
                <w:bCs/>
                <w:color w:val="000000"/>
                <w:szCs w:val="24"/>
              </w:rPr>
              <w:t xml:space="preserve">Operating </w:t>
            </w:r>
            <w:r>
              <w:rPr>
                <w:rFonts w:cs="Times New Roman"/>
                <w:b/>
                <w:bCs/>
                <w:color w:val="000000"/>
                <w:szCs w:val="24"/>
                <w:lang w:eastAsia="zh-CN"/>
              </w:rPr>
              <w:t>M</w:t>
            </w:r>
            <w:r>
              <w:rPr>
                <w:rFonts w:cs="Times New Roman"/>
                <w:b/>
                <w:bCs/>
                <w:color w:val="000000"/>
                <w:szCs w:val="24"/>
              </w:rPr>
              <w:t>ode</w:t>
            </w:r>
          </w:p>
        </w:tc>
        <w:tc>
          <w:tcPr>
            <w:tcW w:w="1890" w:type="dxa"/>
            <w:gridSpan w:val="2"/>
            <w:shd w:val="clear" w:color="auto" w:fill="5B9BD5" w:themeFill="accent1"/>
            <w:vAlign w:val="center"/>
          </w:tcPr>
          <w:p w14:paraId="084938AB" w14:textId="77777777" w:rsidR="00E7262C" w:rsidRDefault="00000000">
            <w:pPr>
              <w:pStyle w:val="af1"/>
              <w:widowControl w:val="0"/>
              <w:spacing w:line="400" w:lineRule="exact"/>
              <w:jc w:val="both"/>
              <w:rPr>
                <w:rFonts w:cs="Times New Roman"/>
                <w:szCs w:val="21"/>
                <w:lang w:eastAsia="zh-CN"/>
              </w:rPr>
            </w:pPr>
            <w:r>
              <w:rPr>
                <w:rFonts w:cs="Times New Roman"/>
                <w:b/>
                <w:bCs/>
                <w:szCs w:val="21"/>
                <w:lang w:eastAsia="zh-CN"/>
              </w:rPr>
              <w:t>Bit3</w:t>
            </w:r>
          </w:p>
        </w:tc>
        <w:tc>
          <w:tcPr>
            <w:tcW w:w="1890" w:type="dxa"/>
            <w:gridSpan w:val="2"/>
            <w:shd w:val="clear" w:color="auto" w:fill="5B9BD5" w:themeFill="accent1"/>
            <w:vAlign w:val="center"/>
          </w:tcPr>
          <w:p w14:paraId="7C0FA6F3" w14:textId="77777777" w:rsidR="00E7262C" w:rsidRDefault="00000000">
            <w:pPr>
              <w:pStyle w:val="af1"/>
              <w:widowControl w:val="0"/>
              <w:spacing w:line="400" w:lineRule="exact"/>
              <w:jc w:val="both"/>
              <w:rPr>
                <w:rFonts w:cs="Times New Roman"/>
                <w:b/>
                <w:bCs/>
                <w:szCs w:val="21"/>
                <w:lang w:eastAsia="zh-CN"/>
              </w:rPr>
            </w:pPr>
            <w:r>
              <w:rPr>
                <w:rFonts w:cs="Times New Roman"/>
                <w:b/>
                <w:bCs/>
                <w:szCs w:val="21"/>
                <w:lang w:eastAsia="zh-CN"/>
              </w:rPr>
              <w:t>Bit2</w:t>
            </w:r>
          </w:p>
        </w:tc>
      </w:tr>
      <w:tr w:rsidR="00E7262C" w14:paraId="1A626358" w14:textId="77777777">
        <w:trPr>
          <w:trHeight w:val="90"/>
        </w:trPr>
        <w:tc>
          <w:tcPr>
            <w:tcW w:w="5505" w:type="dxa"/>
            <w:shd w:val="clear" w:color="auto" w:fill="5B9BD5" w:themeFill="accent1"/>
            <w:vAlign w:val="center"/>
          </w:tcPr>
          <w:p w14:paraId="1EEB97C9"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5V</w:t>
            </w:r>
          </w:p>
        </w:tc>
        <w:tc>
          <w:tcPr>
            <w:tcW w:w="1890" w:type="dxa"/>
            <w:gridSpan w:val="2"/>
            <w:shd w:val="clear" w:color="auto" w:fill="D0CECE" w:themeFill="background2" w:themeFillShade="E6"/>
            <w:vAlign w:val="center"/>
          </w:tcPr>
          <w:p w14:paraId="4F2AB117"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890" w:type="dxa"/>
            <w:gridSpan w:val="2"/>
            <w:shd w:val="clear" w:color="auto" w:fill="D0CECE" w:themeFill="background2" w:themeFillShade="E6"/>
            <w:vAlign w:val="center"/>
          </w:tcPr>
          <w:p w14:paraId="33D8AC9A"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r>
      <w:tr w:rsidR="00E7262C" w14:paraId="7ED4310F" w14:textId="77777777">
        <w:trPr>
          <w:trHeight w:val="90"/>
        </w:trPr>
        <w:tc>
          <w:tcPr>
            <w:tcW w:w="5505" w:type="dxa"/>
            <w:shd w:val="clear" w:color="auto" w:fill="5B9BD5" w:themeFill="accent1"/>
            <w:vAlign w:val="center"/>
          </w:tcPr>
          <w:p w14:paraId="4B89E0D0"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24V</w:t>
            </w:r>
          </w:p>
        </w:tc>
        <w:tc>
          <w:tcPr>
            <w:tcW w:w="1890" w:type="dxa"/>
            <w:gridSpan w:val="2"/>
            <w:shd w:val="clear" w:color="auto" w:fill="D0CECE" w:themeFill="background2" w:themeFillShade="E6"/>
            <w:vAlign w:val="center"/>
          </w:tcPr>
          <w:p w14:paraId="03826E19"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890" w:type="dxa"/>
            <w:gridSpan w:val="2"/>
            <w:shd w:val="clear" w:color="auto" w:fill="D0CECE" w:themeFill="background2" w:themeFillShade="E6"/>
            <w:vAlign w:val="center"/>
          </w:tcPr>
          <w:p w14:paraId="3DC66317"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r>
      <w:tr w:rsidR="00E7262C" w14:paraId="7DD71F96" w14:textId="77777777">
        <w:trPr>
          <w:trHeight w:val="115"/>
        </w:trPr>
        <w:tc>
          <w:tcPr>
            <w:tcW w:w="9285" w:type="dxa"/>
            <w:gridSpan w:val="5"/>
            <w:tcBorders>
              <w:bottom w:val="single" w:sz="4" w:space="0" w:color="000000" w:themeColor="text1"/>
            </w:tcBorders>
            <w:shd w:val="clear" w:color="auto" w:fill="FFC000"/>
            <w:vAlign w:val="center"/>
          </w:tcPr>
          <w:p w14:paraId="2D6B0622" w14:textId="77777777" w:rsidR="00E7262C" w:rsidRDefault="00000000">
            <w:pPr>
              <w:pStyle w:val="af1"/>
              <w:widowControl w:val="0"/>
              <w:spacing w:line="400" w:lineRule="exact"/>
              <w:jc w:val="center"/>
              <w:rPr>
                <w:rFonts w:cs="Times New Roman"/>
                <w:b/>
                <w:bCs/>
                <w:szCs w:val="21"/>
                <w:lang w:eastAsia="zh-CN"/>
              </w:rPr>
            </w:pPr>
            <w:r>
              <w:rPr>
                <w:rFonts w:cs="Times New Roman"/>
                <w:b/>
                <w:bCs/>
                <w:color w:val="000000"/>
                <w:szCs w:val="24"/>
              </w:rPr>
              <w:t>Gated Output Configuration</w:t>
            </w:r>
          </w:p>
        </w:tc>
      </w:tr>
      <w:tr w:rsidR="00E7262C" w14:paraId="169A7E51" w14:textId="77777777">
        <w:trPr>
          <w:trHeight w:val="149"/>
        </w:trPr>
        <w:tc>
          <w:tcPr>
            <w:tcW w:w="5505" w:type="dxa"/>
            <w:tcBorders>
              <w:tl2br w:val="single" w:sz="4" w:space="0" w:color="auto"/>
            </w:tcBorders>
            <w:shd w:val="clear" w:color="auto" w:fill="5B9BD5" w:themeFill="accent1"/>
            <w:vAlign w:val="center"/>
          </w:tcPr>
          <w:p w14:paraId="40E3CA82" w14:textId="77777777" w:rsidR="00E7262C" w:rsidRDefault="00000000">
            <w:pPr>
              <w:snapToGrid w:val="0"/>
              <w:ind w:firstLineChars="1800" w:firstLine="4337"/>
              <w:jc w:val="both"/>
              <w:rPr>
                <w:rFonts w:cs="Times New Roman"/>
                <w:b/>
                <w:bCs/>
                <w:szCs w:val="24"/>
              </w:rPr>
            </w:pPr>
            <w:r>
              <w:rPr>
                <w:rFonts w:cs="Times New Roman"/>
                <w:b/>
                <w:bCs/>
                <w:szCs w:val="24"/>
              </w:rPr>
              <w:t>Bit</w:t>
            </w:r>
          </w:p>
          <w:p w14:paraId="7DDCB15E" w14:textId="77777777" w:rsidR="00E7262C" w:rsidRDefault="00000000">
            <w:pPr>
              <w:pStyle w:val="af1"/>
              <w:widowControl w:val="0"/>
              <w:spacing w:line="400" w:lineRule="exact"/>
              <w:jc w:val="both"/>
              <w:rPr>
                <w:rFonts w:cs="Times New Roman"/>
                <w:szCs w:val="21"/>
                <w:lang w:eastAsia="zh-CN"/>
              </w:rPr>
            </w:pPr>
            <w:r>
              <w:rPr>
                <w:rFonts w:cs="Times New Roman"/>
                <w:b/>
                <w:bCs/>
                <w:color w:val="000000"/>
                <w:szCs w:val="24"/>
              </w:rPr>
              <w:t>Gated Mode</w:t>
            </w:r>
          </w:p>
        </w:tc>
        <w:tc>
          <w:tcPr>
            <w:tcW w:w="1260" w:type="dxa"/>
            <w:shd w:val="clear" w:color="auto" w:fill="5B9BD5" w:themeFill="accent1"/>
            <w:vAlign w:val="center"/>
          </w:tcPr>
          <w:p w14:paraId="168D62AE" w14:textId="77777777" w:rsidR="00E7262C" w:rsidRDefault="00000000">
            <w:pPr>
              <w:snapToGrid w:val="0"/>
              <w:ind w:firstLineChars="0" w:firstLine="0"/>
              <w:jc w:val="both"/>
              <w:rPr>
                <w:rFonts w:cs="Times New Roman"/>
                <w:sz w:val="21"/>
                <w:szCs w:val="21"/>
              </w:rPr>
            </w:pPr>
            <w:r>
              <w:rPr>
                <w:rFonts w:cs="Times New Roman"/>
                <w:b/>
                <w:bCs/>
                <w:sz w:val="21"/>
                <w:szCs w:val="21"/>
              </w:rPr>
              <w:t>Bit6</w:t>
            </w:r>
          </w:p>
        </w:tc>
        <w:tc>
          <w:tcPr>
            <w:tcW w:w="1260" w:type="dxa"/>
            <w:gridSpan w:val="2"/>
            <w:shd w:val="clear" w:color="auto" w:fill="5B9BD5" w:themeFill="accent1"/>
            <w:vAlign w:val="center"/>
          </w:tcPr>
          <w:p w14:paraId="490F66AE" w14:textId="77777777" w:rsidR="00E7262C" w:rsidRDefault="00000000">
            <w:pPr>
              <w:snapToGrid w:val="0"/>
              <w:ind w:firstLineChars="0" w:firstLine="0"/>
              <w:jc w:val="both"/>
              <w:rPr>
                <w:rFonts w:cs="Times New Roman"/>
                <w:sz w:val="21"/>
                <w:szCs w:val="21"/>
              </w:rPr>
            </w:pPr>
            <w:r>
              <w:rPr>
                <w:rFonts w:cs="Times New Roman"/>
                <w:b/>
                <w:bCs/>
                <w:sz w:val="21"/>
                <w:szCs w:val="21"/>
              </w:rPr>
              <w:t>Bit5</w:t>
            </w:r>
          </w:p>
        </w:tc>
        <w:tc>
          <w:tcPr>
            <w:tcW w:w="1260" w:type="dxa"/>
            <w:shd w:val="clear" w:color="auto" w:fill="5B9BD5" w:themeFill="accent1"/>
            <w:vAlign w:val="center"/>
          </w:tcPr>
          <w:p w14:paraId="6EE30743" w14:textId="77777777" w:rsidR="00E7262C" w:rsidRDefault="00000000">
            <w:pPr>
              <w:snapToGrid w:val="0"/>
              <w:ind w:firstLineChars="0" w:firstLine="0"/>
              <w:jc w:val="both"/>
              <w:rPr>
                <w:rFonts w:cs="Times New Roman"/>
                <w:sz w:val="21"/>
                <w:szCs w:val="21"/>
              </w:rPr>
            </w:pPr>
            <w:r>
              <w:rPr>
                <w:rFonts w:cs="Times New Roman"/>
                <w:b/>
                <w:bCs/>
                <w:sz w:val="21"/>
                <w:szCs w:val="21"/>
              </w:rPr>
              <w:t>Bit4</w:t>
            </w:r>
          </w:p>
        </w:tc>
      </w:tr>
      <w:tr w:rsidR="00E7262C" w14:paraId="1A932CEF" w14:textId="77777777">
        <w:trPr>
          <w:trHeight w:val="90"/>
        </w:trPr>
        <w:tc>
          <w:tcPr>
            <w:tcW w:w="5505" w:type="dxa"/>
            <w:shd w:val="clear" w:color="auto" w:fill="5B9BD5" w:themeFill="accent1"/>
            <w:vAlign w:val="center"/>
          </w:tcPr>
          <w:p w14:paraId="3FECAF56" w14:textId="77777777" w:rsidR="00E7262C" w:rsidRDefault="00000000">
            <w:pPr>
              <w:snapToGrid w:val="0"/>
              <w:ind w:firstLine="420"/>
              <w:jc w:val="center"/>
              <w:rPr>
                <w:rFonts w:cs="Times New Roman"/>
                <w:sz w:val="21"/>
                <w:szCs w:val="21"/>
              </w:rPr>
            </w:pPr>
            <w:r>
              <w:rPr>
                <w:rFonts w:cs="Times New Roman"/>
                <w:sz w:val="21"/>
                <w:szCs w:val="21"/>
              </w:rPr>
              <w:t>Gated output mode 1</w:t>
            </w:r>
          </w:p>
        </w:tc>
        <w:tc>
          <w:tcPr>
            <w:tcW w:w="1260" w:type="dxa"/>
            <w:shd w:val="clear" w:color="auto" w:fill="D0CECE" w:themeFill="background2" w:themeFillShade="E6"/>
            <w:vAlign w:val="center"/>
          </w:tcPr>
          <w:p w14:paraId="760F3BC6"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260" w:type="dxa"/>
            <w:gridSpan w:val="2"/>
            <w:shd w:val="clear" w:color="auto" w:fill="D0CECE" w:themeFill="background2" w:themeFillShade="E6"/>
            <w:vAlign w:val="center"/>
          </w:tcPr>
          <w:p w14:paraId="41750A59"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260" w:type="dxa"/>
            <w:shd w:val="clear" w:color="auto" w:fill="D0CECE" w:themeFill="background2" w:themeFillShade="E6"/>
            <w:vAlign w:val="center"/>
          </w:tcPr>
          <w:p w14:paraId="421AD611"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r>
      <w:tr w:rsidR="00E7262C" w14:paraId="2C485693" w14:textId="77777777">
        <w:trPr>
          <w:trHeight w:val="90"/>
        </w:trPr>
        <w:tc>
          <w:tcPr>
            <w:tcW w:w="5505" w:type="dxa"/>
            <w:shd w:val="clear" w:color="auto" w:fill="5B9BD5" w:themeFill="accent1"/>
            <w:vAlign w:val="center"/>
          </w:tcPr>
          <w:p w14:paraId="1B2F8FBD" w14:textId="77777777" w:rsidR="00E7262C" w:rsidRDefault="00000000">
            <w:pPr>
              <w:snapToGrid w:val="0"/>
              <w:ind w:firstLine="420"/>
              <w:jc w:val="center"/>
              <w:rPr>
                <w:rFonts w:cs="Times New Roman"/>
                <w:sz w:val="21"/>
                <w:szCs w:val="21"/>
              </w:rPr>
            </w:pPr>
            <w:r>
              <w:rPr>
                <w:rFonts w:cs="Times New Roman"/>
                <w:sz w:val="21"/>
                <w:szCs w:val="21"/>
              </w:rPr>
              <w:t>Gated output mode 2</w:t>
            </w:r>
          </w:p>
        </w:tc>
        <w:tc>
          <w:tcPr>
            <w:tcW w:w="1260" w:type="dxa"/>
            <w:shd w:val="clear" w:color="auto" w:fill="D0CECE" w:themeFill="background2" w:themeFillShade="E6"/>
            <w:vAlign w:val="center"/>
          </w:tcPr>
          <w:p w14:paraId="0AAA0102"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260" w:type="dxa"/>
            <w:gridSpan w:val="2"/>
            <w:shd w:val="clear" w:color="auto" w:fill="D0CECE" w:themeFill="background2" w:themeFillShade="E6"/>
            <w:vAlign w:val="center"/>
          </w:tcPr>
          <w:p w14:paraId="36F557CF"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c>
          <w:tcPr>
            <w:tcW w:w="1260" w:type="dxa"/>
            <w:shd w:val="clear" w:color="auto" w:fill="D0CECE" w:themeFill="background2" w:themeFillShade="E6"/>
            <w:vAlign w:val="center"/>
          </w:tcPr>
          <w:p w14:paraId="7D366EDF"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r>
      <w:tr w:rsidR="00E7262C" w14:paraId="6C0EF372" w14:textId="77777777">
        <w:trPr>
          <w:trHeight w:val="90"/>
        </w:trPr>
        <w:tc>
          <w:tcPr>
            <w:tcW w:w="5505" w:type="dxa"/>
            <w:shd w:val="clear" w:color="auto" w:fill="5B9BD5" w:themeFill="accent1"/>
            <w:vAlign w:val="center"/>
          </w:tcPr>
          <w:p w14:paraId="6E2E1F17" w14:textId="77777777" w:rsidR="00E7262C" w:rsidRDefault="00000000">
            <w:pPr>
              <w:snapToGrid w:val="0"/>
              <w:ind w:firstLine="420"/>
              <w:jc w:val="center"/>
              <w:rPr>
                <w:rFonts w:cs="Times New Roman"/>
                <w:sz w:val="21"/>
                <w:szCs w:val="21"/>
              </w:rPr>
            </w:pPr>
            <w:r>
              <w:rPr>
                <w:rFonts w:cs="Times New Roman"/>
                <w:sz w:val="21"/>
                <w:szCs w:val="21"/>
              </w:rPr>
              <w:t>Gated output mode 3</w:t>
            </w:r>
          </w:p>
        </w:tc>
        <w:tc>
          <w:tcPr>
            <w:tcW w:w="1260" w:type="dxa"/>
            <w:shd w:val="clear" w:color="auto" w:fill="D0CECE" w:themeFill="background2" w:themeFillShade="E6"/>
            <w:vAlign w:val="center"/>
          </w:tcPr>
          <w:p w14:paraId="7A6B9F73"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c>
          <w:tcPr>
            <w:tcW w:w="1260" w:type="dxa"/>
            <w:gridSpan w:val="2"/>
            <w:shd w:val="clear" w:color="auto" w:fill="D0CECE" w:themeFill="background2" w:themeFillShade="E6"/>
            <w:vAlign w:val="center"/>
          </w:tcPr>
          <w:p w14:paraId="0DD106C7"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c>
          <w:tcPr>
            <w:tcW w:w="1260" w:type="dxa"/>
            <w:shd w:val="clear" w:color="auto" w:fill="D0CECE" w:themeFill="background2" w:themeFillShade="E6"/>
            <w:vAlign w:val="center"/>
          </w:tcPr>
          <w:p w14:paraId="26FDA77B"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r>
      <w:tr w:rsidR="00E7262C" w14:paraId="2803DD5C" w14:textId="77777777">
        <w:trPr>
          <w:trHeight w:val="90"/>
        </w:trPr>
        <w:tc>
          <w:tcPr>
            <w:tcW w:w="5505" w:type="dxa"/>
            <w:shd w:val="clear" w:color="auto" w:fill="5B9BD5" w:themeFill="accent1"/>
            <w:vAlign w:val="center"/>
          </w:tcPr>
          <w:p w14:paraId="149E4D7C" w14:textId="77777777" w:rsidR="00E7262C" w:rsidRDefault="00000000">
            <w:pPr>
              <w:snapToGrid w:val="0"/>
              <w:ind w:firstLine="420"/>
              <w:jc w:val="center"/>
              <w:rPr>
                <w:rFonts w:cs="Times New Roman"/>
                <w:sz w:val="21"/>
                <w:szCs w:val="21"/>
              </w:rPr>
            </w:pPr>
            <w:r>
              <w:rPr>
                <w:rFonts w:cs="Times New Roman"/>
                <w:sz w:val="21"/>
                <w:szCs w:val="21"/>
              </w:rPr>
              <w:t>Gated output mode 4</w:t>
            </w:r>
          </w:p>
        </w:tc>
        <w:tc>
          <w:tcPr>
            <w:tcW w:w="1260" w:type="dxa"/>
            <w:shd w:val="clear" w:color="auto" w:fill="D0CECE" w:themeFill="background2" w:themeFillShade="E6"/>
            <w:vAlign w:val="center"/>
          </w:tcPr>
          <w:p w14:paraId="180F4546"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c>
          <w:tcPr>
            <w:tcW w:w="1260" w:type="dxa"/>
            <w:gridSpan w:val="2"/>
            <w:shd w:val="clear" w:color="auto" w:fill="D0CECE" w:themeFill="background2" w:themeFillShade="E6"/>
            <w:vAlign w:val="center"/>
          </w:tcPr>
          <w:p w14:paraId="1CE13CE3"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c>
          <w:tcPr>
            <w:tcW w:w="1260" w:type="dxa"/>
            <w:shd w:val="clear" w:color="auto" w:fill="D0CECE" w:themeFill="background2" w:themeFillShade="E6"/>
            <w:vAlign w:val="center"/>
          </w:tcPr>
          <w:p w14:paraId="07E99B9F"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r>
      <w:tr w:rsidR="00E7262C" w14:paraId="0AA71763" w14:textId="77777777">
        <w:trPr>
          <w:trHeight w:val="90"/>
        </w:trPr>
        <w:tc>
          <w:tcPr>
            <w:tcW w:w="9285" w:type="dxa"/>
            <w:gridSpan w:val="5"/>
            <w:shd w:val="clear" w:color="auto" w:fill="FFC000"/>
            <w:vAlign w:val="center"/>
          </w:tcPr>
          <w:p w14:paraId="374FC78C" w14:textId="77777777" w:rsidR="00E7262C" w:rsidRDefault="00000000">
            <w:pPr>
              <w:pStyle w:val="af1"/>
              <w:widowControl w:val="0"/>
              <w:spacing w:line="400" w:lineRule="exact"/>
              <w:jc w:val="center"/>
              <w:rPr>
                <w:rFonts w:cs="Times New Roman"/>
                <w:b/>
                <w:bCs/>
                <w:szCs w:val="21"/>
                <w:lang w:eastAsia="zh-CN"/>
              </w:rPr>
            </w:pPr>
            <w:r>
              <w:rPr>
                <w:rFonts w:cs="Times New Roman"/>
                <w:b/>
                <w:bCs/>
                <w:color w:val="000000"/>
                <w:szCs w:val="24"/>
              </w:rPr>
              <w:t xml:space="preserve">Filter </w:t>
            </w:r>
            <w:r>
              <w:rPr>
                <w:rFonts w:cs="Times New Roman"/>
                <w:b/>
                <w:bCs/>
                <w:color w:val="000000"/>
                <w:szCs w:val="24"/>
                <w:lang w:eastAsia="zh-CN"/>
              </w:rPr>
              <w:t>C</w:t>
            </w:r>
            <w:r>
              <w:rPr>
                <w:rFonts w:cs="Times New Roman"/>
                <w:b/>
                <w:bCs/>
                <w:color w:val="000000"/>
                <w:szCs w:val="24"/>
              </w:rPr>
              <w:t>onfiguration</w:t>
            </w:r>
          </w:p>
        </w:tc>
      </w:tr>
      <w:tr w:rsidR="00E7262C" w14:paraId="48A8D2E0" w14:textId="77777777">
        <w:trPr>
          <w:trHeight w:val="194"/>
        </w:trPr>
        <w:tc>
          <w:tcPr>
            <w:tcW w:w="5505" w:type="dxa"/>
            <w:tcBorders>
              <w:tl2br w:val="single" w:sz="4" w:space="0" w:color="auto"/>
            </w:tcBorders>
            <w:shd w:val="clear" w:color="auto" w:fill="5B9BD5" w:themeFill="accent1"/>
            <w:vAlign w:val="center"/>
          </w:tcPr>
          <w:p w14:paraId="4738D60E" w14:textId="77777777" w:rsidR="00E7262C" w:rsidRDefault="00000000">
            <w:pPr>
              <w:snapToGrid w:val="0"/>
              <w:ind w:firstLine="420"/>
              <w:jc w:val="both"/>
              <w:rPr>
                <w:rFonts w:cs="Times New Roman"/>
                <w:b/>
                <w:bCs/>
                <w:szCs w:val="24"/>
              </w:rPr>
            </w:pPr>
            <w:r>
              <w:rPr>
                <w:rFonts w:cs="Times New Roman"/>
                <w:sz w:val="21"/>
                <w:szCs w:val="21"/>
              </w:rPr>
              <w:t xml:space="preserve">                           </w:t>
            </w:r>
            <w:r>
              <w:rPr>
                <w:rFonts w:cs="Times New Roman"/>
                <w:b/>
                <w:bCs/>
                <w:szCs w:val="24"/>
              </w:rPr>
              <w:t>Bit</w:t>
            </w:r>
          </w:p>
          <w:p w14:paraId="6A78AD8D" w14:textId="77777777" w:rsidR="00E7262C" w:rsidRDefault="00000000">
            <w:pPr>
              <w:pStyle w:val="af1"/>
              <w:widowControl w:val="0"/>
              <w:spacing w:line="400" w:lineRule="exact"/>
              <w:jc w:val="both"/>
              <w:rPr>
                <w:rFonts w:cs="Times New Roman"/>
                <w:szCs w:val="21"/>
                <w:lang w:eastAsia="zh-CN"/>
              </w:rPr>
            </w:pPr>
            <w:r>
              <w:rPr>
                <w:rFonts w:cs="Times New Roman"/>
                <w:b/>
                <w:bCs/>
                <w:color w:val="000000"/>
                <w:szCs w:val="24"/>
              </w:rPr>
              <w:t xml:space="preserve">Filter </w:t>
            </w:r>
            <w:r>
              <w:rPr>
                <w:rFonts w:cs="Times New Roman"/>
                <w:b/>
                <w:bCs/>
                <w:color w:val="000000"/>
                <w:szCs w:val="24"/>
                <w:lang w:eastAsia="zh-CN"/>
              </w:rPr>
              <w:t>C</w:t>
            </w:r>
            <w:r>
              <w:rPr>
                <w:rFonts w:cs="Times New Roman"/>
                <w:b/>
                <w:bCs/>
                <w:color w:val="000000"/>
                <w:szCs w:val="24"/>
              </w:rPr>
              <w:t>onfiguration</w:t>
            </w:r>
          </w:p>
        </w:tc>
        <w:tc>
          <w:tcPr>
            <w:tcW w:w="3780" w:type="dxa"/>
            <w:gridSpan w:val="4"/>
            <w:shd w:val="clear" w:color="auto" w:fill="5B9BD5" w:themeFill="accent1"/>
            <w:vAlign w:val="center"/>
          </w:tcPr>
          <w:p w14:paraId="32A6EB97" w14:textId="77777777" w:rsidR="00E7262C" w:rsidRDefault="00000000">
            <w:pPr>
              <w:pStyle w:val="af1"/>
              <w:widowControl w:val="0"/>
              <w:spacing w:line="400" w:lineRule="exact"/>
              <w:jc w:val="both"/>
              <w:rPr>
                <w:rFonts w:cs="Times New Roman"/>
                <w:szCs w:val="21"/>
                <w:lang w:eastAsia="zh-CN"/>
              </w:rPr>
            </w:pPr>
            <w:r>
              <w:rPr>
                <w:rFonts w:cs="Times New Roman"/>
                <w:b/>
                <w:bCs/>
                <w:szCs w:val="21"/>
                <w:lang w:eastAsia="zh-CN"/>
              </w:rPr>
              <w:t>Bit7</w:t>
            </w:r>
          </w:p>
        </w:tc>
      </w:tr>
      <w:tr w:rsidR="00E7262C" w14:paraId="452209A0" w14:textId="77777777">
        <w:trPr>
          <w:trHeight w:val="90"/>
        </w:trPr>
        <w:tc>
          <w:tcPr>
            <w:tcW w:w="5505" w:type="dxa"/>
            <w:shd w:val="clear" w:color="auto" w:fill="5B9BD5" w:themeFill="accent1"/>
            <w:vAlign w:val="center"/>
          </w:tcPr>
          <w:p w14:paraId="0FAEBF1C" w14:textId="77777777" w:rsidR="00E7262C" w:rsidRDefault="00000000">
            <w:pPr>
              <w:snapToGrid w:val="0"/>
              <w:ind w:firstLine="420"/>
              <w:jc w:val="center"/>
              <w:rPr>
                <w:rFonts w:cs="Times New Roman"/>
                <w:sz w:val="21"/>
                <w:szCs w:val="21"/>
              </w:rPr>
            </w:pPr>
            <w:bookmarkStart w:id="242" w:name="_Toc383"/>
            <w:bookmarkStart w:id="243" w:name="_Toc14004"/>
            <w:r>
              <w:rPr>
                <w:rFonts w:cs="Times New Roman"/>
                <w:sz w:val="21"/>
                <w:szCs w:val="21"/>
              </w:rPr>
              <w:t>Turn off filtering</w:t>
            </w:r>
          </w:p>
        </w:tc>
        <w:tc>
          <w:tcPr>
            <w:tcW w:w="3780" w:type="dxa"/>
            <w:gridSpan w:val="4"/>
            <w:shd w:val="clear" w:color="auto" w:fill="D0CECE" w:themeFill="background2" w:themeFillShade="E6"/>
            <w:vAlign w:val="center"/>
          </w:tcPr>
          <w:p w14:paraId="3DE63F95"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0</w:t>
            </w:r>
          </w:p>
        </w:tc>
      </w:tr>
      <w:tr w:rsidR="00E7262C" w14:paraId="264A9C93" w14:textId="77777777">
        <w:trPr>
          <w:trHeight w:val="90"/>
        </w:trPr>
        <w:tc>
          <w:tcPr>
            <w:tcW w:w="5505" w:type="dxa"/>
            <w:shd w:val="clear" w:color="auto" w:fill="5B9BD5" w:themeFill="accent1"/>
            <w:vAlign w:val="center"/>
          </w:tcPr>
          <w:p w14:paraId="45D81871" w14:textId="77777777" w:rsidR="00E7262C" w:rsidRDefault="00000000">
            <w:pPr>
              <w:snapToGrid w:val="0"/>
              <w:ind w:firstLine="420"/>
              <w:jc w:val="center"/>
              <w:rPr>
                <w:rFonts w:cs="Times New Roman"/>
                <w:sz w:val="21"/>
                <w:szCs w:val="21"/>
              </w:rPr>
            </w:pPr>
            <w:r>
              <w:rPr>
                <w:rFonts w:cs="Times New Roman"/>
                <w:sz w:val="21"/>
                <w:szCs w:val="21"/>
              </w:rPr>
              <w:t>Turn on filtering</w:t>
            </w:r>
          </w:p>
        </w:tc>
        <w:tc>
          <w:tcPr>
            <w:tcW w:w="3780" w:type="dxa"/>
            <w:gridSpan w:val="4"/>
            <w:shd w:val="clear" w:color="auto" w:fill="D0CECE" w:themeFill="background2" w:themeFillShade="E6"/>
            <w:vAlign w:val="center"/>
          </w:tcPr>
          <w:p w14:paraId="0E2E6E50" w14:textId="77777777" w:rsidR="00E7262C" w:rsidRDefault="00000000">
            <w:pPr>
              <w:pStyle w:val="af1"/>
              <w:widowControl w:val="0"/>
              <w:spacing w:line="400" w:lineRule="exact"/>
              <w:jc w:val="center"/>
              <w:rPr>
                <w:rFonts w:cs="Times New Roman"/>
                <w:szCs w:val="21"/>
                <w:lang w:eastAsia="zh-CN"/>
              </w:rPr>
            </w:pPr>
            <w:r>
              <w:rPr>
                <w:rFonts w:cs="Times New Roman"/>
                <w:szCs w:val="21"/>
                <w:lang w:eastAsia="zh-CN"/>
              </w:rPr>
              <w:t>1</w:t>
            </w:r>
          </w:p>
        </w:tc>
      </w:tr>
    </w:tbl>
    <w:p w14:paraId="17657F02" w14:textId="77777777" w:rsidR="00E7262C" w:rsidRDefault="00000000">
      <w:pPr>
        <w:pStyle w:val="3"/>
        <w:numPr>
          <w:ilvl w:val="2"/>
          <w:numId w:val="0"/>
        </w:numPr>
        <w:spacing w:before="156" w:after="156"/>
        <w:jc w:val="both"/>
        <w:rPr>
          <w:rFonts w:cs="Times New Roman"/>
        </w:rPr>
      </w:pPr>
      <w:bookmarkStart w:id="244" w:name="_Toc191367982"/>
      <w:r>
        <w:rPr>
          <w:rFonts w:cs="Times New Roman"/>
        </w:rPr>
        <w:lastRenderedPageBreak/>
        <w:t>14.7.2. SRE5034</w:t>
      </w:r>
      <w:bookmarkEnd w:id="244"/>
    </w:p>
    <w:p w14:paraId="2BC62DC5"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4519700C" wp14:editId="7BEC53B9">
            <wp:extent cx="2167255" cy="1106170"/>
            <wp:effectExtent l="0" t="0" r="4445" b="17780"/>
            <wp:docPr id="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0"/>
                    <pic:cNvPicPr>
                      <a:picLocks noChangeAspect="1"/>
                    </pic:cNvPicPr>
                  </pic:nvPicPr>
                  <pic:blipFill>
                    <a:blip r:embed="rId69"/>
                    <a:srcRect t="24589" r="-2033"/>
                    <a:stretch>
                      <a:fillRect/>
                    </a:stretch>
                  </pic:blipFill>
                  <pic:spPr>
                    <a:xfrm>
                      <a:off x="0" y="0"/>
                      <a:ext cx="2167255" cy="1106170"/>
                    </a:xfrm>
                    <a:prstGeom prst="rect">
                      <a:avLst/>
                    </a:prstGeom>
                    <a:noFill/>
                    <a:ln>
                      <a:noFill/>
                    </a:ln>
                  </pic:spPr>
                </pic:pic>
              </a:graphicData>
            </a:graphic>
          </wp:inline>
        </w:drawing>
      </w:r>
    </w:p>
    <w:tbl>
      <w:tblPr>
        <w:tblStyle w:val="ac"/>
        <w:tblW w:w="8625" w:type="dxa"/>
        <w:tblInd w:w="-269" w:type="dxa"/>
        <w:tblLayout w:type="fixed"/>
        <w:tblLook w:val="04A0" w:firstRow="1" w:lastRow="0" w:firstColumn="1" w:lastColumn="0" w:noHBand="0" w:noVBand="1"/>
      </w:tblPr>
      <w:tblGrid>
        <w:gridCol w:w="3585"/>
        <w:gridCol w:w="1260"/>
        <w:gridCol w:w="420"/>
        <w:gridCol w:w="840"/>
        <w:gridCol w:w="840"/>
        <w:gridCol w:w="420"/>
        <w:gridCol w:w="1260"/>
      </w:tblGrid>
      <w:tr w:rsidR="00E7262C" w14:paraId="00F7E74A" w14:textId="77777777">
        <w:trPr>
          <w:trHeight w:val="90"/>
        </w:trPr>
        <w:tc>
          <w:tcPr>
            <w:tcW w:w="8625" w:type="dxa"/>
            <w:gridSpan w:val="7"/>
            <w:tcBorders>
              <w:bottom w:val="single" w:sz="4" w:space="0" w:color="000000" w:themeColor="text1"/>
            </w:tcBorders>
            <w:shd w:val="clear" w:color="auto" w:fill="FFC000"/>
            <w:vAlign w:val="center"/>
          </w:tcPr>
          <w:p w14:paraId="6CD6A153" w14:textId="77777777" w:rsidR="00E7262C" w:rsidRDefault="00000000">
            <w:pPr>
              <w:pStyle w:val="af1"/>
              <w:widowControl w:val="0"/>
              <w:jc w:val="center"/>
              <w:rPr>
                <w:rFonts w:cs="Times New Roman"/>
                <w:b/>
                <w:bCs/>
                <w:szCs w:val="21"/>
                <w:lang w:eastAsia="zh-CN"/>
              </w:rPr>
            </w:pPr>
            <w:bookmarkStart w:id="245" w:name="OLE_LINK10"/>
            <w:r>
              <w:rPr>
                <w:rFonts w:cs="Times New Roman"/>
                <w:b/>
                <w:bCs/>
                <w:color w:val="000000"/>
                <w:szCs w:val="24"/>
              </w:rPr>
              <w:t xml:space="preserve">Operating </w:t>
            </w:r>
            <w:r>
              <w:rPr>
                <w:rFonts w:cs="Times New Roman"/>
                <w:b/>
                <w:bCs/>
                <w:color w:val="000000"/>
                <w:szCs w:val="24"/>
                <w:lang w:eastAsia="zh-CN"/>
              </w:rPr>
              <w:t>M</w:t>
            </w:r>
            <w:r>
              <w:rPr>
                <w:rFonts w:cs="Times New Roman"/>
                <w:b/>
                <w:bCs/>
                <w:color w:val="000000"/>
                <w:szCs w:val="24"/>
              </w:rPr>
              <w:t>ode</w:t>
            </w:r>
            <w:bookmarkEnd w:id="245"/>
          </w:p>
        </w:tc>
      </w:tr>
      <w:tr w:rsidR="00E7262C" w14:paraId="5D5A3BDD" w14:textId="77777777">
        <w:trPr>
          <w:trHeight w:val="494"/>
        </w:trPr>
        <w:tc>
          <w:tcPr>
            <w:tcW w:w="3585" w:type="dxa"/>
            <w:tcBorders>
              <w:tl2br w:val="single" w:sz="4" w:space="0" w:color="auto"/>
            </w:tcBorders>
            <w:shd w:val="clear" w:color="auto" w:fill="5B9BD5" w:themeFill="accent1"/>
          </w:tcPr>
          <w:p w14:paraId="4170B85B" w14:textId="77777777" w:rsidR="00E7262C" w:rsidRDefault="00000000">
            <w:pPr>
              <w:snapToGrid w:val="0"/>
              <w:spacing w:line="240" w:lineRule="auto"/>
              <w:ind w:firstLineChars="1200" w:firstLine="2530"/>
              <w:jc w:val="both"/>
              <w:rPr>
                <w:rFonts w:cs="Times New Roman"/>
                <w:b/>
                <w:bCs/>
                <w:sz w:val="21"/>
                <w:szCs w:val="21"/>
              </w:rPr>
            </w:pPr>
            <w:r>
              <w:rPr>
                <w:rFonts w:cs="Times New Roman"/>
                <w:b/>
                <w:bCs/>
                <w:sz w:val="21"/>
                <w:szCs w:val="21"/>
              </w:rPr>
              <w:t>Bit</w:t>
            </w:r>
          </w:p>
          <w:p w14:paraId="1C5D56ED" w14:textId="77777777" w:rsidR="00E7262C" w:rsidRDefault="00000000">
            <w:pPr>
              <w:snapToGrid w:val="0"/>
              <w:spacing w:line="240" w:lineRule="auto"/>
              <w:ind w:firstLine="422"/>
              <w:jc w:val="both"/>
              <w:rPr>
                <w:rFonts w:cs="Times New Roman"/>
                <w:sz w:val="21"/>
                <w:szCs w:val="21"/>
              </w:rPr>
            </w:pPr>
            <w:r>
              <w:rPr>
                <w:rFonts w:cs="Times New Roman"/>
                <w:b/>
                <w:bCs/>
                <w:color w:val="000000"/>
                <w:sz w:val="21"/>
                <w:szCs w:val="21"/>
              </w:rPr>
              <w:t>Operating Mode</w:t>
            </w:r>
          </w:p>
        </w:tc>
        <w:tc>
          <w:tcPr>
            <w:tcW w:w="1260" w:type="dxa"/>
            <w:shd w:val="clear" w:color="auto" w:fill="5B9BD5" w:themeFill="accent1"/>
            <w:vAlign w:val="center"/>
          </w:tcPr>
          <w:p w14:paraId="43DC7533" w14:textId="77777777" w:rsidR="00E7262C" w:rsidRDefault="00000000">
            <w:pPr>
              <w:snapToGrid w:val="0"/>
              <w:spacing w:line="240" w:lineRule="auto"/>
              <w:ind w:firstLineChars="0" w:firstLine="0"/>
              <w:jc w:val="center"/>
              <w:rPr>
                <w:rFonts w:cs="Times New Roman"/>
                <w:sz w:val="21"/>
                <w:szCs w:val="21"/>
              </w:rPr>
            </w:pPr>
            <w:r>
              <w:rPr>
                <w:rFonts w:cs="Times New Roman"/>
                <w:b/>
                <w:bCs/>
                <w:sz w:val="21"/>
                <w:szCs w:val="21"/>
              </w:rPr>
              <w:t>Bit3</w:t>
            </w:r>
          </w:p>
        </w:tc>
        <w:tc>
          <w:tcPr>
            <w:tcW w:w="1260" w:type="dxa"/>
            <w:gridSpan w:val="2"/>
            <w:shd w:val="clear" w:color="auto" w:fill="5B9BD5" w:themeFill="accent1"/>
            <w:vAlign w:val="center"/>
          </w:tcPr>
          <w:p w14:paraId="7B88FAB8"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Bit2</w:t>
            </w:r>
          </w:p>
        </w:tc>
        <w:tc>
          <w:tcPr>
            <w:tcW w:w="1260" w:type="dxa"/>
            <w:gridSpan w:val="2"/>
            <w:shd w:val="clear" w:color="auto" w:fill="5B9BD5" w:themeFill="accent1"/>
            <w:vAlign w:val="center"/>
          </w:tcPr>
          <w:p w14:paraId="510752D6"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Bit1</w:t>
            </w:r>
          </w:p>
        </w:tc>
        <w:tc>
          <w:tcPr>
            <w:tcW w:w="1260" w:type="dxa"/>
            <w:shd w:val="clear" w:color="auto" w:fill="5B9BD5" w:themeFill="accent1"/>
            <w:vAlign w:val="center"/>
          </w:tcPr>
          <w:p w14:paraId="2101CE76"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Bit0</w:t>
            </w:r>
          </w:p>
        </w:tc>
      </w:tr>
      <w:tr w:rsidR="00E7262C" w14:paraId="15F1501A" w14:textId="77777777">
        <w:trPr>
          <w:trHeight w:val="530"/>
        </w:trPr>
        <w:tc>
          <w:tcPr>
            <w:tcW w:w="3585" w:type="dxa"/>
            <w:shd w:val="clear" w:color="auto" w:fill="5B9BD5" w:themeFill="accent1"/>
            <w:vAlign w:val="center"/>
          </w:tcPr>
          <w:p w14:paraId="69B7738F" w14:textId="77777777" w:rsidR="00E7262C" w:rsidRDefault="00000000">
            <w:pPr>
              <w:snapToGrid w:val="0"/>
              <w:spacing w:line="240" w:lineRule="auto"/>
              <w:ind w:firstLineChars="0" w:firstLine="0"/>
              <w:jc w:val="both"/>
              <w:rPr>
                <w:rFonts w:cs="Times New Roman"/>
                <w:sz w:val="21"/>
                <w:szCs w:val="21"/>
                <w:lang w:bidi="en-US"/>
              </w:rPr>
            </w:pPr>
            <w:r>
              <w:rPr>
                <w:rFonts w:cs="Times New Roman"/>
                <w:sz w:val="21"/>
                <w:szCs w:val="21"/>
              </w:rPr>
              <w:t>AB phase quadrature 4 octave counting</w:t>
            </w:r>
          </w:p>
        </w:tc>
        <w:tc>
          <w:tcPr>
            <w:tcW w:w="1260" w:type="dxa"/>
            <w:shd w:val="clear" w:color="auto" w:fill="D0CECE" w:themeFill="background2" w:themeFillShade="E6"/>
            <w:vAlign w:val="center"/>
          </w:tcPr>
          <w:p w14:paraId="3DD932D4"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1260" w:type="dxa"/>
            <w:gridSpan w:val="2"/>
            <w:shd w:val="clear" w:color="auto" w:fill="D0CECE" w:themeFill="background2" w:themeFillShade="E6"/>
            <w:vAlign w:val="center"/>
          </w:tcPr>
          <w:p w14:paraId="507FCED9"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1260" w:type="dxa"/>
            <w:gridSpan w:val="2"/>
            <w:shd w:val="clear" w:color="auto" w:fill="D0CECE" w:themeFill="background2" w:themeFillShade="E6"/>
            <w:vAlign w:val="center"/>
          </w:tcPr>
          <w:p w14:paraId="522F40E2" w14:textId="77777777" w:rsidR="00E7262C" w:rsidRDefault="00000000">
            <w:pPr>
              <w:pStyle w:val="af1"/>
              <w:widowControl w:val="0"/>
              <w:jc w:val="center"/>
              <w:rPr>
                <w:rFonts w:cs="Times New Roman"/>
                <w:szCs w:val="21"/>
                <w:lang w:eastAsia="zh-CN"/>
              </w:rPr>
            </w:pPr>
            <w:r>
              <w:rPr>
                <w:rFonts w:cs="Times New Roman"/>
                <w:szCs w:val="21"/>
                <w:lang w:eastAsia="zh-CN"/>
              </w:rPr>
              <w:t>0</w:t>
            </w:r>
          </w:p>
        </w:tc>
        <w:tc>
          <w:tcPr>
            <w:tcW w:w="1260" w:type="dxa"/>
            <w:shd w:val="clear" w:color="auto" w:fill="D0CECE" w:themeFill="background2" w:themeFillShade="E6"/>
            <w:vAlign w:val="center"/>
          </w:tcPr>
          <w:p w14:paraId="79D90713" w14:textId="77777777" w:rsidR="00E7262C" w:rsidRDefault="00000000">
            <w:pPr>
              <w:pStyle w:val="af1"/>
              <w:widowControl w:val="0"/>
              <w:jc w:val="center"/>
              <w:rPr>
                <w:rFonts w:cs="Times New Roman"/>
                <w:szCs w:val="21"/>
                <w:lang w:eastAsia="zh-CN"/>
              </w:rPr>
            </w:pPr>
            <w:r>
              <w:rPr>
                <w:rFonts w:cs="Times New Roman"/>
                <w:szCs w:val="21"/>
                <w:lang w:eastAsia="zh-CN"/>
              </w:rPr>
              <w:t>0</w:t>
            </w:r>
          </w:p>
        </w:tc>
      </w:tr>
      <w:tr w:rsidR="00E7262C" w14:paraId="0764BF89" w14:textId="77777777">
        <w:trPr>
          <w:trHeight w:val="530"/>
        </w:trPr>
        <w:tc>
          <w:tcPr>
            <w:tcW w:w="3585" w:type="dxa"/>
            <w:shd w:val="clear" w:color="auto" w:fill="5B9BD5" w:themeFill="accent1"/>
            <w:vAlign w:val="center"/>
          </w:tcPr>
          <w:p w14:paraId="659AB402" w14:textId="77777777" w:rsidR="00E7262C" w:rsidRDefault="00000000">
            <w:pPr>
              <w:snapToGrid w:val="0"/>
              <w:spacing w:line="240" w:lineRule="auto"/>
              <w:ind w:firstLineChars="0" w:firstLine="0"/>
              <w:jc w:val="both"/>
              <w:rPr>
                <w:rFonts w:cs="Times New Roman"/>
                <w:sz w:val="21"/>
                <w:szCs w:val="21"/>
                <w:lang w:bidi="en-US"/>
              </w:rPr>
            </w:pPr>
            <w:r>
              <w:rPr>
                <w:rFonts w:cs="Times New Roman"/>
                <w:sz w:val="21"/>
                <w:szCs w:val="21"/>
              </w:rPr>
              <w:t>AB phase quadrature single octave counting</w:t>
            </w:r>
          </w:p>
        </w:tc>
        <w:tc>
          <w:tcPr>
            <w:tcW w:w="1260" w:type="dxa"/>
            <w:shd w:val="clear" w:color="auto" w:fill="D0CECE" w:themeFill="background2" w:themeFillShade="E6"/>
            <w:vAlign w:val="center"/>
          </w:tcPr>
          <w:p w14:paraId="7AF8A443"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1260" w:type="dxa"/>
            <w:gridSpan w:val="2"/>
            <w:shd w:val="clear" w:color="auto" w:fill="D0CECE" w:themeFill="background2" w:themeFillShade="E6"/>
            <w:vAlign w:val="center"/>
          </w:tcPr>
          <w:p w14:paraId="2FC2A1FD"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1260" w:type="dxa"/>
            <w:gridSpan w:val="2"/>
            <w:shd w:val="clear" w:color="auto" w:fill="D0CECE" w:themeFill="background2" w:themeFillShade="E6"/>
            <w:vAlign w:val="center"/>
          </w:tcPr>
          <w:p w14:paraId="58CD464B" w14:textId="77777777" w:rsidR="00E7262C" w:rsidRDefault="00000000">
            <w:pPr>
              <w:pStyle w:val="af1"/>
              <w:widowControl w:val="0"/>
              <w:jc w:val="center"/>
              <w:rPr>
                <w:rFonts w:cs="Times New Roman"/>
                <w:szCs w:val="21"/>
                <w:lang w:eastAsia="zh-CN"/>
              </w:rPr>
            </w:pPr>
            <w:r>
              <w:rPr>
                <w:rFonts w:cs="Times New Roman"/>
                <w:szCs w:val="21"/>
                <w:lang w:eastAsia="zh-CN"/>
              </w:rPr>
              <w:t>0</w:t>
            </w:r>
          </w:p>
        </w:tc>
        <w:tc>
          <w:tcPr>
            <w:tcW w:w="1260" w:type="dxa"/>
            <w:shd w:val="clear" w:color="auto" w:fill="D0CECE" w:themeFill="background2" w:themeFillShade="E6"/>
            <w:vAlign w:val="center"/>
          </w:tcPr>
          <w:p w14:paraId="560E8DDA" w14:textId="77777777" w:rsidR="00E7262C" w:rsidRDefault="00000000">
            <w:pPr>
              <w:pStyle w:val="af1"/>
              <w:widowControl w:val="0"/>
              <w:jc w:val="center"/>
              <w:rPr>
                <w:rFonts w:cs="Times New Roman"/>
                <w:szCs w:val="21"/>
                <w:lang w:eastAsia="zh-CN"/>
              </w:rPr>
            </w:pPr>
            <w:r>
              <w:rPr>
                <w:rFonts w:cs="Times New Roman"/>
                <w:szCs w:val="21"/>
                <w:lang w:eastAsia="zh-CN"/>
              </w:rPr>
              <w:t>1</w:t>
            </w:r>
          </w:p>
        </w:tc>
      </w:tr>
      <w:tr w:rsidR="00E7262C" w14:paraId="4CD8777F" w14:textId="77777777">
        <w:trPr>
          <w:trHeight w:val="622"/>
        </w:trPr>
        <w:tc>
          <w:tcPr>
            <w:tcW w:w="3585" w:type="dxa"/>
            <w:shd w:val="clear" w:color="auto" w:fill="5B9BD5" w:themeFill="accent1"/>
            <w:vAlign w:val="center"/>
          </w:tcPr>
          <w:p w14:paraId="3F14AE5B" w14:textId="77777777" w:rsidR="00E7262C" w:rsidRPr="009B3E66" w:rsidRDefault="00000000">
            <w:pPr>
              <w:snapToGrid w:val="0"/>
              <w:spacing w:line="240" w:lineRule="auto"/>
              <w:ind w:firstLineChars="0" w:firstLine="0"/>
              <w:jc w:val="both"/>
              <w:rPr>
                <w:rFonts w:cs="Times New Roman"/>
                <w:sz w:val="21"/>
                <w:szCs w:val="21"/>
              </w:rPr>
            </w:pPr>
            <w:r w:rsidRPr="009B3E66">
              <w:rPr>
                <w:rFonts w:cs="Times New Roman"/>
                <w:sz w:val="21"/>
                <w:szCs w:val="21"/>
              </w:rPr>
              <w:t>Pulse + Direction Counting</w:t>
            </w:r>
          </w:p>
          <w:p w14:paraId="1771ACC2" w14:textId="77777777" w:rsidR="00E7262C" w:rsidRDefault="00000000">
            <w:pPr>
              <w:snapToGrid w:val="0"/>
              <w:spacing w:line="240" w:lineRule="auto"/>
              <w:ind w:firstLineChars="0" w:firstLine="0"/>
              <w:jc w:val="both"/>
              <w:rPr>
                <w:rFonts w:cs="Times New Roman"/>
                <w:sz w:val="21"/>
                <w:szCs w:val="21"/>
                <w:lang w:bidi="en-US"/>
              </w:rPr>
            </w:pPr>
            <w:r w:rsidRPr="009B3E66">
              <w:rPr>
                <w:rFonts w:cs="Times New Roman"/>
                <w:sz w:val="21"/>
                <w:szCs w:val="21"/>
              </w:rPr>
              <w:t>(A: Pulse, B: Direction. Subtract count when B is at high level, and add count when B is at low level)</w:t>
            </w:r>
          </w:p>
        </w:tc>
        <w:tc>
          <w:tcPr>
            <w:tcW w:w="1260" w:type="dxa"/>
            <w:shd w:val="clear" w:color="auto" w:fill="D0CECE" w:themeFill="background2" w:themeFillShade="E6"/>
            <w:vAlign w:val="center"/>
          </w:tcPr>
          <w:p w14:paraId="7EFD3DD4"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1260" w:type="dxa"/>
            <w:gridSpan w:val="2"/>
            <w:shd w:val="clear" w:color="auto" w:fill="D0CECE" w:themeFill="background2" w:themeFillShade="E6"/>
            <w:vAlign w:val="center"/>
          </w:tcPr>
          <w:p w14:paraId="5439E66D"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1260" w:type="dxa"/>
            <w:gridSpan w:val="2"/>
            <w:shd w:val="clear" w:color="auto" w:fill="D0CECE" w:themeFill="background2" w:themeFillShade="E6"/>
            <w:vAlign w:val="center"/>
          </w:tcPr>
          <w:p w14:paraId="4C49B98A" w14:textId="77777777" w:rsidR="00E7262C" w:rsidRDefault="00000000">
            <w:pPr>
              <w:pStyle w:val="af1"/>
              <w:widowControl w:val="0"/>
              <w:jc w:val="center"/>
              <w:rPr>
                <w:rFonts w:cs="Times New Roman"/>
                <w:szCs w:val="21"/>
                <w:lang w:eastAsia="zh-CN"/>
              </w:rPr>
            </w:pPr>
            <w:r>
              <w:rPr>
                <w:rFonts w:cs="Times New Roman"/>
                <w:szCs w:val="21"/>
                <w:lang w:eastAsia="zh-CN"/>
              </w:rPr>
              <w:t>1</w:t>
            </w:r>
          </w:p>
        </w:tc>
        <w:tc>
          <w:tcPr>
            <w:tcW w:w="1260" w:type="dxa"/>
            <w:shd w:val="clear" w:color="auto" w:fill="D0CECE" w:themeFill="background2" w:themeFillShade="E6"/>
            <w:vAlign w:val="center"/>
          </w:tcPr>
          <w:p w14:paraId="435FCA16" w14:textId="77777777" w:rsidR="00E7262C" w:rsidRDefault="00000000">
            <w:pPr>
              <w:pStyle w:val="af1"/>
              <w:widowControl w:val="0"/>
              <w:jc w:val="center"/>
              <w:rPr>
                <w:rFonts w:cs="Times New Roman"/>
                <w:szCs w:val="21"/>
                <w:lang w:eastAsia="zh-CN"/>
              </w:rPr>
            </w:pPr>
            <w:r>
              <w:rPr>
                <w:rFonts w:cs="Times New Roman"/>
                <w:szCs w:val="21"/>
                <w:lang w:eastAsia="zh-CN"/>
              </w:rPr>
              <w:t>0</w:t>
            </w:r>
          </w:p>
        </w:tc>
      </w:tr>
      <w:tr w:rsidR="00E7262C" w14:paraId="211447F3" w14:textId="77777777">
        <w:trPr>
          <w:trHeight w:val="115"/>
        </w:trPr>
        <w:tc>
          <w:tcPr>
            <w:tcW w:w="8625" w:type="dxa"/>
            <w:gridSpan w:val="7"/>
            <w:tcBorders>
              <w:bottom w:val="single" w:sz="4" w:space="0" w:color="000000" w:themeColor="text1"/>
            </w:tcBorders>
            <w:shd w:val="clear" w:color="auto" w:fill="FFC000"/>
            <w:vAlign w:val="center"/>
          </w:tcPr>
          <w:p w14:paraId="276D243F" w14:textId="77777777" w:rsidR="00E7262C" w:rsidRDefault="00000000">
            <w:pPr>
              <w:pStyle w:val="af1"/>
              <w:widowControl w:val="0"/>
              <w:jc w:val="center"/>
              <w:rPr>
                <w:rFonts w:cs="Times New Roman"/>
                <w:b/>
                <w:bCs/>
                <w:szCs w:val="21"/>
                <w:lang w:eastAsia="zh-CN"/>
              </w:rPr>
            </w:pPr>
            <w:r>
              <w:rPr>
                <w:rFonts w:cs="Times New Roman"/>
                <w:b/>
                <w:bCs/>
                <w:color w:val="000000"/>
                <w:szCs w:val="24"/>
              </w:rPr>
              <w:t>Gated Output Configuration</w:t>
            </w:r>
          </w:p>
        </w:tc>
      </w:tr>
      <w:tr w:rsidR="00E7262C" w14:paraId="39C53975" w14:textId="77777777">
        <w:trPr>
          <w:trHeight w:val="149"/>
        </w:trPr>
        <w:tc>
          <w:tcPr>
            <w:tcW w:w="3585" w:type="dxa"/>
            <w:tcBorders>
              <w:tl2br w:val="single" w:sz="4" w:space="0" w:color="auto"/>
            </w:tcBorders>
            <w:shd w:val="clear" w:color="auto" w:fill="5B9BD5" w:themeFill="accent1"/>
          </w:tcPr>
          <w:p w14:paraId="2218FE8F" w14:textId="77777777" w:rsidR="00E7262C" w:rsidRDefault="00000000">
            <w:pPr>
              <w:snapToGrid w:val="0"/>
              <w:spacing w:line="240" w:lineRule="auto"/>
              <w:ind w:firstLineChars="1300" w:firstLine="2741"/>
              <w:jc w:val="both"/>
              <w:rPr>
                <w:rFonts w:cs="Times New Roman"/>
                <w:b/>
                <w:bCs/>
                <w:sz w:val="21"/>
                <w:szCs w:val="21"/>
              </w:rPr>
            </w:pPr>
            <w:r>
              <w:rPr>
                <w:rFonts w:cs="Times New Roman"/>
                <w:b/>
                <w:bCs/>
                <w:sz w:val="21"/>
                <w:szCs w:val="21"/>
              </w:rPr>
              <w:t>Bit</w:t>
            </w:r>
          </w:p>
          <w:p w14:paraId="33EA8027" w14:textId="77777777" w:rsidR="00E7262C" w:rsidRDefault="00000000">
            <w:pPr>
              <w:snapToGrid w:val="0"/>
              <w:spacing w:line="240" w:lineRule="auto"/>
              <w:ind w:firstLine="422"/>
              <w:jc w:val="both"/>
              <w:rPr>
                <w:rFonts w:cs="Times New Roman"/>
                <w:sz w:val="21"/>
                <w:szCs w:val="21"/>
              </w:rPr>
            </w:pPr>
            <w:r>
              <w:rPr>
                <w:rFonts w:cs="Times New Roman"/>
                <w:b/>
                <w:bCs/>
                <w:color w:val="000000"/>
                <w:sz w:val="21"/>
                <w:szCs w:val="21"/>
              </w:rPr>
              <w:t>Gated Mode</w:t>
            </w:r>
          </w:p>
        </w:tc>
        <w:tc>
          <w:tcPr>
            <w:tcW w:w="1680" w:type="dxa"/>
            <w:gridSpan w:val="2"/>
            <w:shd w:val="clear" w:color="auto" w:fill="5B9BD5" w:themeFill="accent1"/>
            <w:vAlign w:val="center"/>
          </w:tcPr>
          <w:p w14:paraId="46432798" w14:textId="77777777" w:rsidR="00E7262C" w:rsidRDefault="00000000">
            <w:pPr>
              <w:snapToGrid w:val="0"/>
              <w:spacing w:line="240" w:lineRule="auto"/>
              <w:ind w:firstLineChars="0" w:firstLine="0"/>
              <w:jc w:val="center"/>
              <w:rPr>
                <w:rFonts w:cs="Times New Roman"/>
                <w:sz w:val="21"/>
                <w:szCs w:val="21"/>
              </w:rPr>
            </w:pPr>
            <w:r>
              <w:rPr>
                <w:rFonts w:cs="Times New Roman"/>
                <w:b/>
                <w:bCs/>
                <w:sz w:val="21"/>
                <w:szCs w:val="21"/>
              </w:rPr>
              <w:t>Bit6</w:t>
            </w:r>
          </w:p>
        </w:tc>
        <w:tc>
          <w:tcPr>
            <w:tcW w:w="1680" w:type="dxa"/>
            <w:gridSpan w:val="2"/>
            <w:shd w:val="clear" w:color="auto" w:fill="5B9BD5" w:themeFill="accent1"/>
            <w:vAlign w:val="center"/>
          </w:tcPr>
          <w:p w14:paraId="1952BA61" w14:textId="77777777" w:rsidR="00E7262C" w:rsidRDefault="00000000">
            <w:pPr>
              <w:snapToGrid w:val="0"/>
              <w:spacing w:line="240" w:lineRule="auto"/>
              <w:ind w:firstLineChars="0" w:firstLine="0"/>
              <w:jc w:val="center"/>
              <w:rPr>
                <w:rFonts w:cs="Times New Roman"/>
                <w:sz w:val="21"/>
                <w:szCs w:val="21"/>
              </w:rPr>
            </w:pPr>
            <w:r>
              <w:rPr>
                <w:rFonts w:cs="Times New Roman"/>
                <w:b/>
                <w:bCs/>
                <w:sz w:val="21"/>
                <w:szCs w:val="21"/>
              </w:rPr>
              <w:t>Bit5</w:t>
            </w:r>
          </w:p>
        </w:tc>
        <w:tc>
          <w:tcPr>
            <w:tcW w:w="1680" w:type="dxa"/>
            <w:gridSpan w:val="2"/>
            <w:shd w:val="clear" w:color="auto" w:fill="5B9BD5" w:themeFill="accent1"/>
            <w:vAlign w:val="center"/>
          </w:tcPr>
          <w:p w14:paraId="15C4CBA5" w14:textId="77777777" w:rsidR="00E7262C" w:rsidRDefault="00000000">
            <w:pPr>
              <w:snapToGrid w:val="0"/>
              <w:spacing w:line="240" w:lineRule="auto"/>
              <w:ind w:firstLineChars="0" w:firstLine="0"/>
              <w:jc w:val="center"/>
              <w:rPr>
                <w:rFonts w:cs="Times New Roman"/>
                <w:sz w:val="21"/>
                <w:szCs w:val="21"/>
              </w:rPr>
            </w:pPr>
            <w:r>
              <w:rPr>
                <w:rFonts w:cs="Times New Roman"/>
                <w:b/>
                <w:bCs/>
                <w:sz w:val="21"/>
                <w:szCs w:val="21"/>
              </w:rPr>
              <w:t>Bit4</w:t>
            </w:r>
          </w:p>
        </w:tc>
      </w:tr>
      <w:tr w:rsidR="00E7262C" w14:paraId="36C5E187" w14:textId="77777777">
        <w:trPr>
          <w:trHeight w:val="530"/>
        </w:trPr>
        <w:tc>
          <w:tcPr>
            <w:tcW w:w="3585" w:type="dxa"/>
            <w:shd w:val="clear" w:color="auto" w:fill="5B9BD5" w:themeFill="accent1"/>
            <w:vAlign w:val="center"/>
          </w:tcPr>
          <w:p w14:paraId="5E3A000A" w14:textId="77777777" w:rsidR="00E7262C" w:rsidRDefault="00000000">
            <w:pPr>
              <w:snapToGrid w:val="0"/>
              <w:spacing w:line="240" w:lineRule="auto"/>
              <w:ind w:firstLine="420"/>
              <w:jc w:val="both"/>
              <w:rPr>
                <w:rFonts w:cs="Times New Roman"/>
                <w:sz w:val="21"/>
                <w:szCs w:val="21"/>
              </w:rPr>
            </w:pPr>
            <w:r>
              <w:rPr>
                <w:rFonts w:cs="Times New Roman"/>
                <w:sz w:val="21"/>
                <w:szCs w:val="21"/>
              </w:rPr>
              <w:t>Gated output mode 1</w:t>
            </w:r>
          </w:p>
        </w:tc>
        <w:tc>
          <w:tcPr>
            <w:tcW w:w="1680" w:type="dxa"/>
            <w:gridSpan w:val="2"/>
            <w:shd w:val="clear" w:color="auto" w:fill="D0CECE" w:themeFill="background2" w:themeFillShade="E6"/>
            <w:vAlign w:val="center"/>
          </w:tcPr>
          <w:p w14:paraId="722064DC" w14:textId="77777777" w:rsidR="00E7262C" w:rsidRDefault="00000000">
            <w:pPr>
              <w:pStyle w:val="af1"/>
              <w:widowControl w:val="0"/>
              <w:jc w:val="center"/>
              <w:rPr>
                <w:rFonts w:cs="Times New Roman"/>
                <w:szCs w:val="21"/>
                <w:lang w:eastAsia="zh-CN"/>
              </w:rPr>
            </w:pPr>
            <w:r>
              <w:rPr>
                <w:rFonts w:cs="Times New Roman"/>
                <w:szCs w:val="21"/>
                <w:lang w:eastAsia="zh-CN"/>
              </w:rPr>
              <w:t>0</w:t>
            </w:r>
          </w:p>
        </w:tc>
        <w:tc>
          <w:tcPr>
            <w:tcW w:w="1680" w:type="dxa"/>
            <w:gridSpan w:val="2"/>
            <w:shd w:val="clear" w:color="auto" w:fill="D0CECE" w:themeFill="background2" w:themeFillShade="E6"/>
            <w:vAlign w:val="center"/>
          </w:tcPr>
          <w:p w14:paraId="5FCA34F8" w14:textId="77777777" w:rsidR="00E7262C" w:rsidRDefault="00000000">
            <w:pPr>
              <w:pStyle w:val="af1"/>
              <w:widowControl w:val="0"/>
              <w:jc w:val="center"/>
              <w:rPr>
                <w:rFonts w:cs="Times New Roman"/>
                <w:szCs w:val="21"/>
                <w:lang w:eastAsia="zh-CN"/>
              </w:rPr>
            </w:pPr>
            <w:r>
              <w:rPr>
                <w:rFonts w:cs="Times New Roman"/>
                <w:szCs w:val="21"/>
                <w:lang w:eastAsia="zh-CN"/>
              </w:rPr>
              <w:t>0</w:t>
            </w:r>
          </w:p>
        </w:tc>
        <w:tc>
          <w:tcPr>
            <w:tcW w:w="1680" w:type="dxa"/>
            <w:gridSpan w:val="2"/>
            <w:shd w:val="clear" w:color="auto" w:fill="D0CECE" w:themeFill="background2" w:themeFillShade="E6"/>
            <w:vAlign w:val="center"/>
          </w:tcPr>
          <w:p w14:paraId="6B5F0168" w14:textId="77777777" w:rsidR="00E7262C" w:rsidRDefault="00000000">
            <w:pPr>
              <w:pStyle w:val="af1"/>
              <w:widowControl w:val="0"/>
              <w:jc w:val="center"/>
              <w:rPr>
                <w:rFonts w:cs="Times New Roman"/>
                <w:szCs w:val="21"/>
                <w:lang w:eastAsia="zh-CN"/>
              </w:rPr>
            </w:pPr>
            <w:r>
              <w:rPr>
                <w:rFonts w:cs="Times New Roman"/>
                <w:szCs w:val="21"/>
                <w:lang w:eastAsia="zh-CN"/>
              </w:rPr>
              <w:t>1</w:t>
            </w:r>
          </w:p>
        </w:tc>
      </w:tr>
      <w:tr w:rsidR="00E7262C" w14:paraId="3C85C1D7" w14:textId="77777777">
        <w:trPr>
          <w:trHeight w:val="530"/>
        </w:trPr>
        <w:tc>
          <w:tcPr>
            <w:tcW w:w="3585" w:type="dxa"/>
            <w:shd w:val="clear" w:color="auto" w:fill="5B9BD5" w:themeFill="accent1"/>
            <w:vAlign w:val="center"/>
          </w:tcPr>
          <w:p w14:paraId="6069BD80" w14:textId="77777777" w:rsidR="00E7262C" w:rsidRDefault="00000000">
            <w:pPr>
              <w:snapToGrid w:val="0"/>
              <w:spacing w:line="240" w:lineRule="auto"/>
              <w:ind w:firstLine="420"/>
              <w:jc w:val="both"/>
              <w:rPr>
                <w:rFonts w:cs="Times New Roman"/>
                <w:sz w:val="21"/>
                <w:szCs w:val="21"/>
              </w:rPr>
            </w:pPr>
            <w:r>
              <w:rPr>
                <w:rFonts w:cs="Times New Roman"/>
                <w:sz w:val="21"/>
                <w:szCs w:val="21"/>
              </w:rPr>
              <w:t>Gated output mode 2</w:t>
            </w:r>
          </w:p>
        </w:tc>
        <w:tc>
          <w:tcPr>
            <w:tcW w:w="1680" w:type="dxa"/>
            <w:gridSpan w:val="2"/>
            <w:shd w:val="clear" w:color="auto" w:fill="D0CECE" w:themeFill="background2" w:themeFillShade="E6"/>
            <w:vAlign w:val="center"/>
          </w:tcPr>
          <w:p w14:paraId="5397BFF3" w14:textId="77777777" w:rsidR="00E7262C" w:rsidRDefault="00000000">
            <w:pPr>
              <w:pStyle w:val="af1"/>
              <w:widowControl w:val="0"/>
              <w:jc w:val="center"/>
              <w:rPr>
                <w:rFonts w:cs="Times New Roman"/>
                <w:szCs w:val="21"/>
                <w:lang w:eastAsia="zh-CN"/>
              </w:rPr>
            </w:pPr>
            <w:r>
              <w:rPr>
                <w:rFonts w:cs="Times New Roman"/>
                <w:szCs w:val="21"/>
                <w:lang w:eastAsia="zh-CN"/>
              </w:rPr>
              <w:t>0</w:t>
            </w:r>
          </w:p>
        </w:tc>
        <w:tc>
          <w:tcPr>
            <w:tcW w:w="1680" w:type="dxa"/>
            <w:gridSpan w:val="2"/>
            <w:shd w:val="clear" w:color="auto" w:fill="D0CECE" w:themeFill="background2" w:themeFillShade="E6"/>
            <w:vAlign w:val="center"/>
          </w:tcPr>
          <w:p w14:paraId="7FABAF0E" w14:textId="77777777" w:rsidR="00E7262C" w:rsidRDefault="00000000">
            <w:pPr>
              <w:pStyle w:val="af1"/>
              <w:widowControl w:val="0"/>
              <w:jc w:val="center"/>
              <w:rPr>
                <w:rFonts w:cs="Times New Roman"/>
                <w:szCs w:val="21"/>
                <w:lang w:eastAsia="zh-CN"/>
              </w:rPr>
            </w:pPr>
            <w:r>
              <w:rPr>
                <w:rFonts w:cs="Times New Roman"/>
                <w:szCs w:val="21"/>
                <w:lang w:eastAsia="zh-CN"/>
              </w:rPr>
              <w:t>1</w:t>
            </w:r>
          </w:p>
        </w:tc>
        <w:tc>
          <w:tcPr>
            <w:tcW w:w="1680" w:type="dxa"/>
            <w:gridSpan w:val="2"/>
            <w:shd w:val="clear" w:color="auto" w:fill="D0CECE" w:themeFill="background2" w:themeFillShade="E6"/>
            <w:vAlign w:val="center"/>
          </w:tcPr>
          <w:p w14:paraId="7867ADDC" w14:textId="77777777" w:rsidR="00E7262C" w:rsidRDefault="00000000">
            <w:pPr>
              <w:pStyle w:val="af1"/>
              <w:widowControl w:val="0"/>
              <w:jc w:val="center"/>
              <w:rPr>
                <w:rFonts w:cs="Times New Roman"/>
                <w:szCs w:val="21"/>
                <w:lang w:eastAsia="zh-CN"/>
              </w:rPr>
            </w:pPr>
            <w:r>
              <w:rPr>
                <w:rFonts w:cs="Times New Roman"/>
                <w:szCs w:val="21"/>
                <w:lang w:eastAsia="zh-CN"/>
              </w:rPr>
              <w:t>1</w:t>
            </w:r>
          </w:p>
        </w:tc>
      </w:tr>
      <w:tr w:rsidR="00E7262C" w14:paraId="204549BD" w14:textId="77777777">
        <w:trPr>
          <w:trHeight w:val="546"/>
        </w:trPr>
        <w:tc>
          <w:tcPr>
            <w:tcW w:w="3585" w:type="dxa"/>
            <w:shd w:val="clear" w:color="auto" w:fill="5B9BD5" w:themeFill="accent1"/>
            <w:vAlign w:val="center"/>
          </w:tcPr>
          <w:p w14:paraId="726A24C0" w14:textId="77777777" w:rsidR="00E7262C" w:rsidRDefault="00000000">
            <w:pPr>
              <w:snapToGrid w:val="0"/>
              <w:spacing w:line="240" w:lineRule="auto"/>
              <w:ind w:firstLine="420"/>
              <w:jc w:val="both"/>
              <w:rPr>
                <w:rFonts w:cs="Times New Roman"/>
                <w:sz w:val="21"/>
                <w:szCs w:val="21"/>
              </w:rPr>
            </w:pPr>
            <w:r>
              <w:rPr>
                <w:rFonts w:cs="Times New Roman"/>
                <w:sz w:val="21"/>
                <w:szCs w:val="21"/>
              </w:rPr>
              <w:t>Gated output mode 3</w:t>
            </w:r>
          </w:p>
        </w:tc>
        <w:tc>
          <w:tcPr>
            <w:tcW w:w="1680" w:type="dxa"/>
            <w:gridSpan w:val="2"/>
            <w:shd w:val="clear" w:color="auto" w:fill="D0CECE" w:themeFill="background2" w:themeFillShade="E6"/>
            <w:vAlign w:val="center"/>
          </w:tcPr>
          <w:p w14:paraId="6D10DD2C" w14:textId="77777777" w:rsidR="00E7262C" w:rsidRDefault="00000000">
            <w:pPr>
              <w:pStyle w:val="af1"/>
              <w:widowControl w:val="0"/>
              <w:jc w:val="center"/>
              <w:rPr>
                <w:rFonts w:cs="Times New Roman"/>
                <w:szCs w:val="21"/>
                <w:lang w:eastAsia="zh-CN"/>
              </w:rPr>
            </w:pPr>
            <w:r>
              <w:rPr>
                <w:rFonts w:cs="Times New Roman"/>
                <w:szCs w:val="21"/>
                <w:lang w:eastAsia="zh-CN"/>
              </w:rPr>
              <w:t>1</w:t>
            </w:r>
          </w:p>
        </w:tc>
        <w:tc>
          <w:tcPr>
            <w:tcW w:w="1680" w:type="dxa"/>
            <w:gridSpan w:val="2"/>
            <w:shd w:val="clear" w:color="auto" w:fill="D0CECE" w:themeFill="background2" w:themeFillShade="E6"/>
            <w:vAlign w:val="center"/>
          </w:tcPr>
          <w:p w14:paraId="3B01D1E7" w14:textId="77777777" w:rsidR="00E7262C" w:rsidRDefault="00000000">
            <w:pPr>
              <w:pStyle w:val="af1"/>
              <w:widowControl w:val="0"/>
              <w:jc w:val="center"/>
              <w:rPr>
                <w:rFonts w:cs="Times New Roman"/>
                <w:szCs w:val="21"/>
                <w:lang w:eastAsia="zh-CN"/>
              </w:rPr>
            </w:pPr>
            <w:r>
              <w:rPr>
                <w:rFonts w:cs="Times New Roman"/>
                <w:szCs w:val="21"/>
                <w:lang w:eastAsia="zh-CN"/>
              </w:rPr>
              <w:t>0</w:t>
            </w:r>
          </w:p>
        </w:tc>
        <w:tc>
          <w:tcPr>
            <w:tcW w:w="1680" w:type="dxa"/>
            <w:gridSpan w:val="2"/>
            <w:shd w:val="clear" w:color="auto" w:fill="D0CECE" w:themeFill="background2" w:themeFillShade="E6"/>
            <w:vAlign w:val="center"/>
          </w:tcPr>
          <w:p w14:paraId="4FDE5A91" w14:textId="77777777" w:rsidR="00E7262C" w:rsidRDefault="00000000">
            <w:pPr>
              <w:pStyle w:val="af1"/>
              <w:widowControl w:val="0"/>
              <w:jc w:val="center"/>
              <w:rPr>
                <w:rFonts w:cs="Times New Roman"/>
                <w:szCs w:val="21"/>
                <w:lang w:eastAsia="zh-CN"/>
              </w:rPr>
            </w:pPr>
            <w:r>
              <w:rPr>
                <w:rFonts w:cs="Times New Roman"/>
                <w:szCs w:val="21"/>
                <w:lang w:eastAsia="zh-CN"/>
              </w:rPr>
              <w:t>1</w:t>
            </w:r>
          </w:p>
        </w:tc>
      </w:tr>
      <w:tr w:rsidR="00E7262C" w14:paraId="382C6A56" w14:textId="77777777">
        <w:trPr>
          <w:trHeight w:val="546"/>
        </w:trPr>
        <w:tc>
          <w:tcPr>
            <w:tcW w:w="3585" w:type="dxa"/>
            <w:shd w:val="clear" w:color="auto" w:fill="5B9BD5" w:themeFill="accent1"/>
            <w:vAlign w:val="center"/>
          </w:tcPr>
          <w:p w14:paraId="1D2AA211" w14:textId="77777777" w:rsidR="00E7262C" w:rsidRDefault="00000000">
            <w:pPr>
              <w:snapToGrid w:val="0"/>
              <w:spacing w:line="240" w:lineRule="auto"/>
              <w:ind w:firstLine="420"/>
              <w:jc w:val="both"/>
              <w:rPr>
                <w:rFonts w:cs="Times New Roman"/>
                <w:sz w:val="21"/>
                <w:szCs w:val="21"/>
              </w:rPr>
            </w:pPr>
            <w:r>
              <w:rPr>
                <w:rFonts w:cs="Times New Roman"/>
                <w:sz w:val="21"/>
                <w:szCs w:val="21"/>
              </w:rPr>
              <w:t>Gated output mode 4</w:t>
            </w:r>
          </w:p>
        </w:tc>
        <w:tc>
          <w:tcPr>
            <w:tcW w:w="1680" w:type="dxa"/>
            <w:gridSpan w:val="2"/>
            <w:shd w:val="clear" w:color="auto" w:fill="D0CECE" w:themeFill="background2" w:themeFillShade="E6"/>
            <w:vAlign w:val="center"/>
          </w:tcPr>
          <w:p w14:paraId="079827D1" w14:textId="77777777" w:rsidR="00E7262C" w:rsidRDefault="00000000">
            <w:pPr>
              <w:pStyle w:val="af1"/>
              <w:widowControl w:val="0"/>
              <w:jc w:val="center"/>
              <w:rPr>
                <w:rFonts w:cs="Times New Roman"/>
                <w:szCs w:val="21"/>
                <w:lang w:eastAsia="zh-CN"/>
              </w:rPr>
            </w:pPr>
            <w:r>
              <w:rPr>
                <w:rFonts w:cs="Times New Roman"/>
                <w:szCs w:val="21"/>
                <w:lang w:eastAsia="zh-CN"/>
              </w:rPr>
              <w:t>1</w:t>
            </w:r>
          </w:p>
        </w:tc>
        <w:tc>
          <w:tcPr>
            <w:tcW w:w="1680" w:type="dxa"/>
            <w:gridSpan w:val="2"/>
            <w:shd w:val="clear" w:color="auto" w:fill="D0CECE" w:themeFill="background2" w:themeFillShade="E6"/>
            <w:vAlign w:val="center"/>
          </w:tcPr>
          <w:p w14:paraId="733C34E5" w14:textId="77777777" w:rsidR="00E7262C" w:rsidRDefault="00000000">
            <w:pPr>
              <w:pStyle w:val="af1"/>
              <w:widowControl w:val="0"/>
              <w:jc w:val="center"/>
              <w:rPr>
                <w:rFonts w:cs="Times New Roman"/>
                <w:szCs w:val="21"/>
                <w:lang w:eastAsia="zh-CN"/>
              </w:rPr>
            </w:pPr>
            <w:r>
              <w:rPr>
                <w:rFonts w:cs="Times New Roman"/>
                <w:szCs w:val="21"/>
                <w:lang w:eastAsia="zh-CN"/>
              </w:rPr>
              <w:t>1</w:t>
            </w:r>
          </w:p>
        </w:tc>
        <w:tc>
          <w:tcPr>
            <w:tcW w:w="1680" w:type="dxa"/>
            <w:gridSpan w:val="2"/>
            <w:shd w:val="clear" w:color="auto" w:fill="D0CECE" w:themeFill="background2" w:themeFillShade="E6"/>
            <w:vAlign w:val="center"/>
          </w:tcPr>
          <w:p w14:paraId="67C62954" w14:textId="77777777" w:rsidR="00E7262C" w:rsidRDefault="00000000">
            <w:pPr>
              <w:pStyle w:val="af1"/>
              <w:widowControl w:val="0"/>
              <w:jc w:val="center"/>
              <w:rPr>
                <w:rFonts w:cs="Times New Roman"/>
                <w:szCs w:val="21"/>
                <w:lang w:eastAsia="zh-CN"/>
              </w:rPr>
            </w:pPr>
            <w:r>
              <w:rPr>
                <w:rFonts w:cs="Times New Roman"/>
                <w:szCs w:val="21"/>
                <w:lang w:eastAsia="zh-CN"/>
              </w:rPr>
              <w:t>1</w:t>
            </w:r>
          </w:p>
        </w:tc>
      </w:tr>
      <w:tr w:rsidR="00E7262C" w14:paraId="3E9091B6" w14:textId="77777777">
        <w:trPr>
          <w:trHeight w:val="90"/>
        </w:trPr>
        <w:tc>
          <w:tcPr>
            <w:tcW w:w="8625" w:type="dxa"/>
            <w:gridSpan w:val="7"/>
            <w:shd w:val="clear" w:color="auto" w:fill="FFC000"/>
            <w:vAlign w:val="center"/>
          </w:tcPr>
          <w:p w14:paraId="1AF83186" w14:textId="77777777" w:rsidR="00E7262C" w:rsidRDefault="00000000">
            <w:pPr>
              <w:pStyle w:val="af1"/>
              <w:widowControl w:val="0"/>
              <w:jc w:val="center"/>
              <w:rPr>
                <w:rFonts w:cs="Times New Roman"/>
                <w:b/>
                <w:bCs/>
                <w:szCs w:val="21"/>
                <w:lang w:eastAsia="zh-CN"/>
              </w:rPr>
            </w:pPr>
            <w:r>
              <w:rPr>
                <w:rFonts w:cs="Times New Roman"/>
                <w:b/>
                <w:bCs/>
                <w:color w:val="000000"/>
                <w:szCs w:val="24"/>
              </w:rPr>
              <w:t xml:space="preserve">Filter </w:t>
            </w:r>
            <w:r>
              <w:rPr>
                <w:rFonts w:cs="Times New Roman"/>
                <w:b/>
                <w:bCs/>
                <w:color w:val="000000"/>
                <w:szCs w:val="24"/>
                <w:lang w:eastAsia="zh-CN"/>
              </w:rPr>
              <w:t>C</w:t>
            </w:r>
            <w:r>
              <w:rPr>
                <w:rFonts w:cs="Times New Roman"/>
                <w:b/>
                <w:bCs/>
                <w:color w:val="000000"/>
                <w:szCs w:val="24"/>
              </w:rPr>
              <w:t>onfiguration</w:t>
            </w:r>
          </w:p>
        </w:tc>
      </w:tr>
      <w:tr w:rsidR="00E7262C" w14:paraId="287A7988" w14:textId="77777777">
        <w:trPr>
          <w:trHeight w:val="194"/>
        </w:trPr>
        <w:tc>
          <w:tcPr>
            <w:tcW w:w="3585" w:type="dxa"/>
            <w:tcBorders>
              <w:tl2br w:val="single" w:sz="4" w:space="0" w:color="auto"/>
            </w:tcBorders>
            <w:shd w:val="clear" w:color="auto" w:fill="5B9BD5" w:themeFill="accent1"/>
          </w:tcPr>
          <w:p w14:paraId="4B32B727" w14:textId="77777777" w:rsidR="00E7262C" w:rsidRDefault="00000000">
            <w:pPr>
              <w:snapToGrid w:val="0"/>
              <w:spacing w:line="240" w:lineRule="auto"/>
              <w:ind w:firstLineChars="1300" w:firstLine="2741"/>
              <w:jc w:val="both"/>
              <w:rPr>
                <w:rFonts w:cs="Times New Roman"/>
                <w:b/>
                <w:bCs/>
                <w:sz w:val="21"/>
                <w:szCs w:val="21"/>
              </w:rPr>
            </w:pPr>
            <w:r>
              <w:rPr>
                <w:rFonts w:cs="Times New Roman"/>
                <w:b/>
                <w:bCs/>
                <w:sz w:val="21"/>
                <w:szCs w:val="21"/>
              </w:rPr>
              <w:t>Bit</w:t>
            </w:r>
          </w:p>
          <w:p w14:paraId="73A92A4F" w14:textId="77777777" w:rsidR="00E7262C" w:rsidRDefault="00000000">
            <w:pPr>
              <w:snapToGrid w:val="0"/>
              <w:spacing w:line="240" w:lineRule="auto"/>
              <w:ind w:firstLine="422"/>
              <w:jc w:val="both"/>
              <w:rPr>
                <w:rFonts w:cs="Times New Roman"/>
                <w:sz w:val="21"/>
                <w:szCs w:val="21"/>
              </w:rPr>
            </w:pPr>
            <w:r>
              <w:rPr>
                <w:rFonts w:cs="Times New Roman"/>
                <w:b/>
                <w:bCs/>
                <w:color w:val="000000"/>
                <w:sz w:val="21"/>
                <w:szCs w:val="21"/>
              </w:rPr>
              <w:t>Filter Configuration</w:t>
            </w:r>
          </w:p>
        </w:tc>
        <w:tc>
          <w:tcPr>
            <w:tcW w:w="5040" w:type="dxa"/>
            <w:gridSpan w:val="6"/>
            <w:shd w:val="clear" w:color="auto" w:fill="5B9BD5" w:themeFill="accent1"/>
            <w:vAlign w:val="center"/>
          </w:tcPr>
          <w:p w14:paraId="3BC8FC0E" w14:textId="77777777" w:rsidR="00E7262C" w:rsidRDefault="00000000">
            <w:pPr>
              <w:pStyle w:val="af1"/>
              <w:widowControl w:val="0"/>
              <w:jc w:val="center"/>
              <w:rPr>
                <w:rFonts w:cs="Times New Roman"/>
                <w:szCs w:val="21"/>
                <w:lang w:eastAsia="zh-CN"/>
              </w:rPr>
            </w:pPr>
            <w:r>
              <w:rPr>
                <w:rFonts w:cs="Times New Roman"/>
                <w:b/>
                <w:bCs/>
                <w:szCs w:val="21"/>
                <w:lang w:eastAsia="zh-CN"/>
              </w:rPr>
              <w:t>Bit7</w:t>
            </w:r>
          </w:p>
        </w:tc>
      </w:tr>
      <w:tr w:rsidR="00E7262C" w14:paraId="1F9B4FB5" w14:textId="77777777">
        <w:trPr>
          <w:trHeight w:val="491"/>
        </w:trPr>
        <w:tc>
          <w:tcPr>
            <w:tcW w:w="3585" w:type="dxa"/>
            <w:shd w:val="clear" w:color="auto" w:fill="5B9BD5" w:themeFill="accent1"/>
            <w:vAlign w:val="center"/>
          </w:tcPr>
          <w:p w14:paraId="7D952514" w14:textId="77777777" w:rsidR="00E7262C" w:rsidRDefault="00000000">
            <w:pPr>
              <w:snapToGrid w:val="0"/>
              <w:spacing w:line="240" w:lineRule="auto"/>
              <w:ind w:firstLine="420"/>
              <w:jc w:val="center"/>
              <w:rPr>
                <w:rFonts w:cs="Times New Roman"/>
                <w:sz w:val="21"/>
                <w:szCs w:val="21"/>
              </w:rPr>
            </w:pPr>
            <w:r>
              <w:rPr>
                <w:rFonts w:cs="Times New Roman"/>
                <w:sz w:val="21"/>
                <w:szCs w:val="21"/>
              </w:rPr>
              <w:t>Turn off filtering</w:t>
            </w:r>
          </w:p>
        </w:tc>
        <w:tc>
          <w:tcPr>
            <w:tcW w:w="5040" w:type="dxa"/>
            <w:gridSpan w:val="6"/>
            <w:shd w:val="clear" w:color="auto" w:fill="D0CECE" w:themeFill="background2" w:themeFillShade="E6"/>
            <w:vAlign w:val="center"/>
          </w:tcPr>
          <w:p w14:paraId="5DBC65D4" w14:textId="77777777" w:rsidR="00E7262C" w:rsidRDefault="00000000">
            <w:pPr>
              <w:pStyle w:val="af1"/>
              <w:widowControl w:val="0"/>
              <w:jc w:val="center"/>
              <w:rPr>
                <w:rFonts w:cs="Times New Roman"/>
                <w:szCs w:val="21"/>
                <w:lang w:eastAsia="zh-CN"/>
              </w:rPr>
            </w:pPr>
            <w:r>
              <w:rPr>
                <w:rFonts w:cs="Times New Roman"/>
                <w:szCs w:val="21"/>
                <w:lang w:eastAsia="zh-CN"/>
              </w:rPr>
              <w:t>0</w:t>
            </w:r>
          </w:p>
        </w:tc>
      </w:tr>
      <w:tr w:rsidR="00E7262C" w14:paraId="59814279" w14:textId="77777777">
        <w:trPr>
          <w:trHeight w:val="486"/>
        </w:trPr>
        <w:tc>
          <w:tcPr>
            <w:tcW w:w="3585" w:type="dxa"/>
            <w:shd w:val="clear" w:color="auto" w:fill="5B9BD5" w:themeFill="accent1"/>
            <w:vAlign w:val="center"/>
          </w:tcPr>
          <w:p w14:paraId="244D967E" w14:textId="77777777" w:rsidR="00E7262C" w:rsidRDefault="00000000">
            <w:pPr>
              <w:snapToGrid w:val="0"/>
              <w:spacing w:line="240" w:lineRule="auto"/>
              <w:ind w:firstLine="420"/>
              <w:jc w:val="center"/>
              <w:rPr>
                <w:rFonts w:cs="Times New Roman"/>
                <w:sz w:val="21"/>
                <w:szCs w:val="21"/>
              </w:rPr>
            </w:pPr>
            <w:r>
              <w:rPr>
                <w:rFonts w:cs="Times New Roman"/>
                <w:sz w:val="21"/>
                <w:szCs w:val="21"/>
              </w:rPr>
              <w:t>Turn on filtering</w:t>
            </w:r>
          </w:p>
        </w:tc>
        <w:tc>
          <w:tcPr>
            <w:tcW w:w="5040" w:type="dxa"/>
            <w:gridSpan w:val="6"/>
            <w:shd w:val="clear" w:color="auto" w:fill="D0CECE" w:themeFill="background2" w:themeFillShade="E6"/>
            <w:vAlign w:val="center"/>
          </w:tcPr>
          <w:p w14:paraId="4F931B0B" w14:textId="77777777" w:rsidR="00E7262C" w:rsidRDefault="00000000">
            <w:pPr>
              <w:pStyle w:val="af1"/>
              <w:widowControl w:val="0"/>
              <w:jc w:val="center"/>
              <w:rPr>
                <w:rFonts w:cs="Times New Roman"/>
                <w:szCs w:val="21"/>
                <w:lang w:eastAsia="zh-CN"/>
              </w:rPr>
            </w:pPr>
            <w:r>
              <w:rPr>
                <w:rFonts w:cs="Times New Roman"/>
                <w:szCs w:val="21"/>
                <w:lang w:eastAsia="zh-CN"/>
              </w:rPr>
              <w:t>1</w:t>
            </w:r>
          </w:p>
        </w:tc>
      </w:tr>
    </w:tbl>
    <w:p w14:paraId="4EDFEEC1" w14:textId="77777777" w:rsidR="00E7262C" w:rsidRDefault="00000000">
      <w:pPr>
        <w:ind w:firstLine="480"/>
        <w:jc w:val="both"/>
        <w:rPr>
          <w:rFonts w:cs="Times New Roman"/>
        </w:rPr>
      </w:pPr>
      <w:r>
        <w:rPr>
          <w:rFonts w:cs="Times New Roman"/>
        </w:rPr>
        <w:br w:type="page"/>
      </w:r>
    </w:p>
    <w:p w14:paraId="7FD730EF" w14:textId="6D0CB60C" w:rsidR="00E7262C" w:rsidRDefault="00000000">
      <w:pPr>
        <w:pStyle w:val="2"/>
        <w:numPr>
          <w:ilvl w:val="1"/>
          <w:numId w:val="0"/>
        </w:numPr>
        <w:jc w:val="both"/>
        <w:rPr>
          <w:rFonts w:cs="Times New Roman"/>
        </w:rPr>
      </w:pPr>
      <w:bookmarkStart w:id="246" w:name="_Toc9706"/>
      <w:bookmarkStart w:id="247" w:name="_Toc191367983"/>
      <w:bookmarkEnd w:id="242"/>
      <w:r>
        <w:rPr>
          <w:rFonts w:cs="Times New Roman"/>
        </w:rPr>
        <w:lastRenderedPageBreak/>
        <w:t>14.</w:t>
      </w:r>
      <w:r w:rsidR="009B3E66">
        <w:rPr>
          <w:rFonts w:cs="Times New Roman"/>
        </w:rPr>
        <w:t>8. Parameter</w:t>
      </w:r>
      <w:r>
        <w:rPr>
          <w:rFonts w:cs="Times New Roman"/>
        </w:rPr>
        <w:t xml:space="preserve"> Configuration Description (Latch)</w:t>
      </w:r>
      <w:bookmarkEnd w:id="246"/>
      <w:bookmarkEnd w:id="247"/>
    </w:p>
    <w:p w14:paraId="7D7D4452" w14:textId="77777777" w:rsidR="00E7262C" w:rsidRDefault="00000000">
      <w:pPr>
        <w:snapToGrid w:val="0"/>
        <w:spacing w:beforeLines="50" w:before="156" w:afterLines="50" w:after="156"/>
        <w:ind w:firstLine="400"/>
        <w:jc w:val="both"/>
        <w:textAlignment w:val="baseline"/>
        <w:rPr>
          <w:rFonts w:cs="Times New Roman"/>
        </w:rPr>
      </w:pPr>
      <w:r>
        <w:rPr>
          <w:rFonts w:eastAsia="Segoe UI" w:cs="Times New Roman"/>
          <w:color w:val="1F2329"/>
          <w:sz w:val="20"/>
          <w:szCs w:val="20"/>
          <w:shd w:val="clear" w:color="auto" w:fill="FFFFFF"/>
        </w:rPr>
        <w:t xml:space="preserve">The parameters of SRE5012 are the same as those of SRE5034. The following takes SRE5034 as an example. SRE5012 can refer to the following parameter configuration. The </w:t>
      </w:r>
      <w:proofErr w:type="spellStart"/>
      <w:r>
        <w:rPr>
          <w:rFonts w:eastAsia="Segoe UI" w:cs="Times New Roman"/>
          <w:color w:val="1F2329"/>
          <w:sz w:val="20"/>
          <w:szCs w:val="20"/>
          <w:shd w:val="clear" w:color="auto" w:fill="FFFFFF"/>
        </w:rPr>
        <w:t>ConfigData</w:t>
      </w:r>
      <w:proofErr w:type="spellEnd"/>
      <w:r>
        <w:rPr>
          <w:rFonts w:eastAsia="Segoe UI" w:cs="Times New Roman"/>
          <w:color w:val="1F2329"/>
          <w:sz w:val="20"/>
          <w:szCs w:val="20"/>
          <w:shd w:val="clear" w:color="auto" w:fill="FFFFFF"/>
        </w:rPr>
        <w:t xml:space="preserve"> in the Latch channel is used to set the channel latching parameters:</w:t>
      </w:r>
    </w:p>
    <w:p w14:paraId="49B2F599"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3454D878" wp14:editId="36013B9A">
            <wp:extent cx="2867025" cy="2874010"/>
            <wp:effectExtent l="0" t="0" r="13335" b="6350"/>
            <wp:docPr id="6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1"/>
                    <pic:cNvPicPr>
                      <a:picLocks noChangeAspect="1"/>
                    </pic:cNvPicPr>
                  </pic:nvPicPr>
                  <pic:blipFill>
                    <a:blip r:embed="rId70"/>
                    <a:srcRect b="1716"/>
                    <a:stretch>
                      <a:fillRect/>
                    </a:stretch>
                  </pic:blipFill>
                  <pic:spPr>
                    <a:xfrm>
                      <a:off x="0" y="0"/>
                      <a:ext cx="2867025" cy="2874010"/>
                    </a:xfrm>
                    <a:prstGeom prst="rect">
                      <a:avLst/>
                    </a:prstGeom>
                    <a:noFill/>
                    <a:ln>
                      <a:noFill/>
                    </a:ln>
                  </pic:spPr>
                </pic:pic>
              </a:graphicData>
            </a:graphic>
          </wp:inline>
        </w:drawing>
      </w:r>
    </w:p>
    <w:p w14:paraId="7184D981" w14:textId="77777777" w:rsidR="00E7262C" w:rsidRDefault="00000000">
      <w:pPr>
        <w:pStyle w:val="3"/>
        <w:numPr>
          <w:ilvl w:val="2"/>
          <w:numId w:val="0"/>
        </w:numPr>
        <w:spacing w:before="156" w:after="156"/>
        <w:jc w:val="both"/>
        <w:rPr>
          <w:rFonts w:cs="Times New Roman"/>
        </w:rPr>
      </w:pPr>
      <w:bookmarkStart w:id="248" w:name="_Toc191367984"/>
      <w:r>
        <w:rPr>
          <w:rFonts w:cs="Times New Roman"/>
        </w:rPr>
        <w:t>14.8.1. SRE5012</w:t>
      </w:r>
      <w:bookmarkEnd w:id="248"/>
    </w:p>
    <w:tbl>
      <w:tblPr>
        <w:tblStyle w:val="ac"/>
        <w:tblW w:w="5000" w:type="pct"/>
        <w:jc w:val="center"/>
        <w:tblLook w:val="04A0" w:firstRow="1" w:lastRow="0" w:firstColumn="1" w:lastColumn="0" w:noHBand="0" w:noVBand="1"/>
      </w:tblPr>
      <w:tblGrid>
        <w:gridCol w:w="5206"/>
        <w:gridCol w:w="771"/>
        <w:gridCol w:w="772"/>
        <w:gridCol w:w="772"/>
        <w:gridCol w:w="775"/>
      </w:tblGrid>
      <w:tr w:rsidR="00E7262C" w14:paraId="5A57F4E4" w14:textId="77777777">
        <w:trPr>
          <w:trHeight w:val="92"/>
          <w:jc w:val="center"/>
        </w:trPr>
        <w:tc>
          <w:tcPr>
            <w:tcW w:w="5000" w:type="pct"/>
            <w:gridSpan w:val="5"/>
            <w:tcBorders>
              <w:bottom w:val="single" w:sz="4" w:space="0" w:color="000000" w:themeColor="text1"/>
            </w:tcBorders>
            <w:shd w:val="clear" w:color="auto" w:fill="FFC000"/>
          </w:tcPr>
          <w:p w14:paraId="10990B6C" w14:textId="77777777" w:rsidR="00E7262C" w:rsidRDefault="00000000">
            <w:pPr>
              <w:pStyle w:val="af1"/>
              <w:widowControl w:val="0"/>
              <w:jc w:val="center"/>
              <w:rPr>
                <w:rFonts w:cs="Times New Roman"/>
                <w:szCs w:val="21"/>
                <w:lang w:eastAsia="zh-CN"/>
              </w:rPr>
            </w:pPr>
            <w:r>
              <w:rPr>
                <w:rFonts w:cs="Times New Roman"/>
                <w:b/>
                <w:bCs/>
                <w:color w:val="000000"/>
                <w:szCs w:val="24"/>
              </w:rPr>
              <w:t xml:space="preserve">Latch </w:t>
            </w:r>
            <w:r>
              <w:rPr>
                <w:rFonts w:cs="Times New Roman"/>
                <w:b/>
                <w:bCs/>
                <w:color w:val="000000"/>
                <w:szCs w:val="24"/>
                <w:lang w:eastAsia="zh-CN"/>
              </w:rPr>
              <w:t>M</w:t>
            </w:r>
            <w:r>
              <w:rPr>
                <w:rFonts w:cs="Times New Roman"/>
                <w:b/>
                <w:bCs/>
                <w:color w:val="000000"/>
                <w:szCs w:val="24"/>
              </w:rPr>
              <w:t xml:space="preserve">ode </w:t>
            </w:r>
            <w:r>
              <w:rPr>
                <w:rFonts w:cs="Times New Roman"/>
                <w:b/>
                <w:bCs/>
                <w:color w:val="000000"/>
                <w:szCs w:val="24"/>
                <w:lang w:eastAsia="zh-CN"/>
              </w:rPr>
              <w:t>C</w:t>
            </w:r>
            <w:r>
              <w:rPr>
                <w:rFonts w:cs="Times New Roman"/>
                <w:b/>
                <w:bCs/>
                <w:color w:val="000000"/>
                <w:szCs w:val="24"/>
              </w:rPr>
              <w:t>onfiguration</w:t>
            </w:r>
          </w:p>
        </w:tc>
      </w:tr>
      <w:tr w:rsidR="00E7262C" w14:paraId="791AAA8E" w14:textId="77777777">
        <w:trPr>
          <w:trHeight w:val="798"/>
          <w:jc w:val="center"/>
        </w:trPr>
        <w:tc>
          <w:tcPr>
            <w:tcW w:w="3138" w:type="pct"/>
            <w:tcBorders>
              <w:tl2br w:val="single" w:sz="4" w:space="0" w:color="auto"/>
            </w:tcBorders>
            <w:shd w:val="clear" w:color="auto" w:fill="5B9BD5" w:themeFill="accent1"/>
            <w:vAlign w:val="bottom"/>
          </w:tcPr>
          <w:p w14:paraId="7B5AB3AE" w14:textId="77777777" w:rsidR="00E7262C" w:rsidRDefault="00000000">
            <w:pPr>
              <w:snapToGrid w:val="0"/>
              <w:ind w:firstLineChars="2000" w:firstLine="4200"/>
              <w:jc w:val="both"/>
              <w:rPr>
                <w:rFonts w:cs="Times New Roman"/>
                <w:color w:val="000000"/>
                <w:sz w:val="21"/>
                <w:szCs w:val="21"/>
              </w:rPr>
            </w:pPr>
            <w:r>
              <w:rPr>
                <w:rFonts w:cs="Times New Roman"/>
                <w:color w:val="000000"/>
                <w:sz w:val="21"/>
                <w:szCs w:val="21"/>
              </w:rPr>
              <w:t>Bit</w:t>
            </w:r>
          </w:p>
          <w:p w14:paraId="61AC06C8" w14:textId="77777777" w:rsidR="00E7262C" w:rsidRDefault="00000000">
            <w:pPr>
              <w:snapToGrid w:val="0"/>
              <w:ind w:firstLine="420"/>
              <w:jc w:val="both"/>
              <w:rPr>
                <w:rFonts w:cs="Times New Roman"/>
                <w:sz w:val="21"/>
                <w:szCs w:val="21"/>
              </w:rPr>
            </w:pPr>
            <w:r>
              <w:rPr>
                <w:rFonts w:cs="Times New Roman"/>
                <w:color w:val="000000"/>
                <w:sz w:val="21"/>
                <w:szCs w:val="21"/>
              </w:rPr>
              <w:t xml:space="preserve">Value </w:t>
            </w:r>
          </w:p>
        </w:tc>
        <w:tc>
          <w:tcPr>
            <w:tcW w:w="465" w:type="pct"/>
            <w:shd w:val="clear" w:color="auto" w:fill="5B9BD5" w:themeFill="accent1"/>
            <w:vAlign w:val="center"/>
          </w:tcPr>
          <w:p w14:paraId="1F8D0824" w14:textId="77777777" w:rsidR="00E7262C" w:rsidRDefault="00000000">
            <w:pPr>
              <w:pStyle w:val="af1"/>
              <w:widowControl w:val="0"/>
              <w:jc w:val="center"/>
              <w:rPr>
                <w:rFonts w:cs="Times New Roman"/>
                <w:szCs w:val="21"/>
                <w:lang w:eastAsia="zh-CN"/>
              </w:rPr>
            </w:pPr>
            <w:r>
              <w:rPr>
                <w:rFonts w:cs="Times New Roman"/>
                <w:szCs w:val="21"/>
              </w:rPr>
              <w:t>Bit</w:t>
            </w:r>
            <w:r>
              <w:rPr>
                <w:rFonts w:cs="Times New Roman"/>
                <w:szCs w:val="21"/>
                <w:lang w:eastAsia="zh-CN"/>
              </w:rPr>
              <w:t>3</w:t>
            </w:r>
          </w:p>
        </w:tc>
        <w:tc>
          <w:tcPr>
            <w:tcW w:w="465" w:type="pct"/>
            <w:shd w:val="clear" w:color="auto" w:fill="5B9BD5" w:themeFill="accent1"/>
            <w:vAlign w:val="center"/>
          </w:tcPr>
          <w:p w14:paraId="007E0C9F" w14:textId="77777777" w:rsidR="00E7262C" w:rsidRDefault="00000000">
            <w:pPr>
              <w:pStyle w:val="af1"/>
              <w:widowControl w:val="0"/>
              <w:jc w:val="center"/>
              <w:rPr>
                <w:rFonts w:cs="Times New Roman"/>
                <w:szCs w:val="21"/>
                <w:lang w:eastAsia="zh-CN"/>
              </w:rPr>
            </w:pPr>
            <w:r>
              <w:rPr>
                <w:rFonts w:cs="Times New Roman"/>
                <w:szCs w:val="21"/>
              </w:rPr>
              <w:t>Bit</w:t>
            </w:r>
            <w:r>
              <w:rPr>
                <w:rFonts w:cs="Times New Roman"/>
                <w:szCs w:val="21"/>
                <w:lang w:eastAsia="zh-CN"/>
              </w:rPr>
              <w:t>2</w:t>
            </w:r>
          </w:p>
        </w:tc>
        <w:tc>
          <w:tcPr>
            <w:tcW w:w="465" w:type="pct"/>
            <w:shd w:val="clear" w:color="auto" w:fill="5B9BD5" w:themeFill="accent1"/>
            <w:vAlign w:val="center"/>
          </w:tcPr>
          <w:p w14:paraId="7EB6E46F" w14:textId="77777777" w:rsidR="00E7262C" w:rsidRDefault="00000000">
            <w:pPr>
              <w:pStyle w:val="af1"/>
              <w:widowControl w:val="0"/>
              <w:jc w:val="center"/>
              <w:rPr>
                <w:rFonts w:cs="Times New Roman"/>
                <w:szCs w:val="21"/>
                <w:lang w:eastAsia="zh-CN"/>
              </w:rPr>
            </w:pPr>
            <w:r>
              <w:rPr>
                <w:rFonts w:cs="Times New Roman"/>
                <w:szCs w:val="21"/>
              </w:rPr>
              <w:t>Bit</w:t>
            </w:r>
            <w:r>
              <w:rPr>
                <w:rFonts w:cs="Times New Roman"/>
                <w:szCs w:val="21"/>
                <w:lang w:eastAsia="zh-CN"/>
              </w:rPr>
              <w:t>1</w:t>
            </w:r>
          </w:p>
        </w:tc>
        <w:tc>
          <w:tcPr>
            <w:tcW w:w="465" w:type="pct"/>
            <w:shd w:val="clear" w:color="auto" w:fill="5B9BD5" w:themeFill="accent1"/>
            <w:vAlign w:val="center"/>
          </w:tcPr>
          <w:p w14:paraId="49666AC4" w14:textId="77777777" w:rsidR="00E7262C" w:rsidRDefault="00000000">
            <w:pPr>
              <w:pStyle w:val="af1"/>
              <w:widowControl w:val="0"/>
              <w:jc w:val="center"/>
              <w:rPr>
                <w:rFonts w:cs="Times New Roman"/>
                <w:szCs w:val="21"/>
                <w:lang w:eastAsia="zh-CN"/>
              </w:rPr>
            </w:pPr>
            <w:r>
              <w:rPr>
                <w:rFonts w:cs="Times New Roman"/>
                <w:szCs w:val="21"/>
                <w:lang w:eastAsia="zh-CN"/>
              </w:rPr>
              <w:t>Bit0</w:t>
            </w:r>
          </w:p>
        </w:tc>
      </w:tr>
      <w:tr w:rsidR="00E7262C" w14:paraId="6F8EA8F2" w14:textId="77777777">
        <w:trPr>
          <w:trHeight w:val="503"/>
          <w:jc w:val="center"/>
        </w:trPr>
        <w:tc>
          <w:tcPr>
            <w:tcW w:w="3138" w:type="pct"/>
            <w:shd w:val="clear" w:color="auto" w:fill="5B9BD5" w:themeFill="accent1"/>
            <w:vAlign w:val="center"/>
          </w:tcPr>
          <w:p w14:paraId="0F0E031F" w14:textId="77777777" w:rsidR="00E7262C" w:rsidRDefault="00000000">
            <w:pPr>
              <w:snapToGrid w:val="0"/>
              <w:ind w:firstLine="420"/>
              <w:jc w:val="both"/>
              <w:rPr>
                <w:rFonts w:cs="Times New Roman"/>
                <w:sz w:val="21"/>
                <w:szCs w:val="21"/>
              </w:rPr>
            </w:pPr>
            <w:r>
              <w:rPr>
                <w:rFonts w:cs="Times New Roman"/>
                <w:sz w:val="21"/>
                <w:szCs w:val="21"/>
              </w:rPr>
              <w:t>Latch channel latches count channel 1</w:t>
            </w:r>
          </w:p>
        </w:tc>
        <w:tc>
          <w:tcPr>
            <w:tcW w:w="465" w:type="pct"/>
            <w:shd w:val="clear" w:color="auto" w:fill="D0CECE" w:themeFill="background2" w:themeFillShade="E6"/>
            <w:vAlign w:val="center"/>
          </w:tcPr>
          <w:p w14:paraId="279A87B7"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65" w:type="pct"/>
            <w:shd w:val="clear" w:color="auto" w:fill="D0CECE" w:themeFill="background2" w:themeFillShade="E6"/>
            <w:vAlign w:val="center"/>
          </w:tcPr>
          <w:p w14:paraId="6E554DF2"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65" w:type="pct"/>
            <w:shd w:val="clear" w:color="auto" w:fill="D0CECE" w:themeFill="background2" w:themeFillShade="E6"/>
            <w:vAlign w:val="center"/>
          </w:tcPr>
          <w:p w14:paraId="599C2E48"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65" w:type="pct"/>
            <w:shd w:val="clear" w:color="auto" w:fill="D0CECE" w:themeFill="background2" w:themeFillShade="E6"/>
            <w:vAlign w:val="center"/>
          </w:tcPr>
          <w:p w14:paraId="57A85340"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0</w:t>
            </w:r>
          </w:p>
        </w:tc>
      </w:tr>
      <w:tr w:rsidR="00E7262C" w14:paraId="78234C9C" w14:textId="77777777">
        <w:trPr>
          <w:trHeight w:val="503"/>
          <w:jc w:val="center"/>
        </w:trPr>
        <w:tc>
          <w:tcPr>
            <w:tcW w:w="3138" w:type="pct"/>
            <w:shd w:val="clear" w:color="auto" w:fill="5B9BD5" w:themeFill="accent1"/>
            <w:vAlign w:val="center"/>
          </w:tcPr>
          <w:p w14:paraId="4EF43EEE" w14:textId="77777777" w:rsidR="00E7262C" w:rsidRDefault="00000000">
            <w:pPr>
              <w:snapToGrid w:val="0"/>
              <w:ind w:firstLine="420"/>
              <w:jc w:val="both"/>
              <w:rPr>
                <w:rFonts w:cs="Times New Roman"/>
                <w:sz w:val="21"/>
                <w:szCs w:val="21"/>
              </w:rPr>
            </w:pPr>
            <w:r>
              <w:rPr>
                <w:rFonts w:cs="Times New Roman"/>
                <w:sz w:val="21"/>
                <w:szCs w:val="21"/>
              </w:rPr>
              <w:t>Latch channel latches count channel 2</w:t>
            </w:r>
          </w:p>
        </w:tc>
        <w:tc>
          <w:tcPr>
            <w:tcW w:w="465" w:type="pct"/>
            <w:shd w:val="clear" w:color="auto" w:fill="D0CECE" w:themeFill="background2" w:themeFillShade="E6"/>
            <w:vAlign w:val="center"/>
          </w:tcPr>
          <w:p w14:paraId="0B1F0369"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465" w:type="pct"/>
            <w:shd w:val="clear" w:color="auto" w:fill="D0CECE" w:themeFill="background2" w:themeFillShade="E6"/>
            <w:vAlign w:val="center"/>
          </w:tcPr>
          <w:p w14:paraId="3FD2898B"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65" w:type="pct"/>
            <w:shd w:val="clear" w:color="auto" w:fill="D0CECE" w:themeFill="background2" w:themeFillShade="E6"/>
            <w:vAlign w:val="center"/>
          </w:tcPr>
          <w:p w14:paraId="0AF36E65"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65" w:type="pct"/>
            <w:shd w:val="clear" w:color="auto" w:fill="D0CECE" w:themeFill="background2" w:themeFillShade="E6"/>
            <w:vAlign w:val="center"/>
          </w:tcPr>
          <w:p w14:paraId="37DEC473"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1</w:t>
            </w:r>
          </w:p>
        </w:tc>
      </w:tr>
    </w:tbl>
    <w:p w14:paraId="7D3EFEE5" w14:textId="77777777" w:rsidR="00E7262C" w:rsidRDefault="00E7262C">
      <w:pPr>
        <w:spacing w:line="240" w:lineRule="auto"/>
        <w:ind w:firstLineChars="0" w:firstLine="0"/>
        <w:jc w:val="both"/>
        <w:rPr>
          <w:rFonts w:cs="Times New Roman"/>
        </w:rPr>
      </w:pPr>
    </w:p>
    <w:p w14:paraId="74C58BB4" w14:textId="77777777" w:rsidR="00E7262C" w:rsidRDefault="00000000">
      <w:pPr>
        <w:pStyle w:val="3"/>
        <w:numPr>
          <w:ilvl w:val="2"/>
          <w:numId w:val="0"/>
        </w:numPr>
        <w:spacing w:before="156" w:after="156"/>
        <w:jc w:val="both"/>
        <w:rPr>
          <w:rFonts w:cs="Times New Roman"/>
        </w:rPr>
      </w:pPr>
      <w:bookmarkStart w:id="249" w:name="_Toc191367985"/>
      <w:r>
        <w:rPr>
          <w:rFonts w:cs="Times New Roman"/>
        </w:rPr>
        <w:t>14.8.2. SRE5034</w:t>
      </w:r>
      <w:bookmarkEnd w:id="249"/>
    </w:p>
    <w:tbl>
      <w:tblPr>
        <w:tblStyle w:val="ac"/>
        <w:tblW w:w="5000" w:type="pct"/>
        <w:jc w:val="center"/>
        <w:tblLook w:val="04A0" w:firstRow="1" w:lastRow="0" w:firstColumn="1" w:lastColumn="0" w:noHBand="0" w:noVBand="1"/>
      </w:tblPr>
      <w:tblGrid>
        <w:gridCol w:w="5335"/>
        <w:gridCol w:w="738"/>
        <w:gridCol w:w="738"/>
        <w:gridCol w:w="738"/>
        <w:gridCol w:w="747"/>
      </w:tblGrid>
      <w:tr w:rsidR="00E7262C" w14:paraId="2033552E" w14:textId="77777777">
        <w:trPr>
          <w:trHeight w:val="92"/>
          <w:jc w:val="center"/>
        </w:trPr>
        <w:tc>
          <w:tcPr>
            <w:tcW w:w="5000" w:type="pct"/>
            <w:gridSpan w:val="5"/>
            <w:tcBorders>
              <w:bottom w:val="single" w:sz="4" w:space="0" w:color="000000" w:themeColor="text1"/>
            </w:tcBorders>
            <w:shd w:val="clear" w:color="auto" w:fill="FFC000"/>
          </w:tcPr>
          <w:p w14:paraId="598D639D" w14:textId="77777777" w:rsidR="00E7262C" w:rsidRDefault="00000000">
            <w:pPr>
              <w:pStyle w:val="af1"/>
              <w:widowControl w:val="0"/>
              <w:jc w:val="center"/>
              <w:rPr>
                <w:rFonts w:cs="Times New Roman"/>
                <w:szCs w:val="21"/>
                <w:lang w:eastAsia="zh-CN"/>
              </w:rPr>
            </w:pPr>
            <w:r>
              <w:rPr>
                <w:rFonts w:cs="Times New Roman"/>
                <w:b/>
                <w:bCs/>
                <w:color w:val="000000"/>
                <w:szCs w:val="24"/>
              </w:rPr>
              <w:t xml:space="preserve">Latch </w:t>
            </w:r>
            <w:r>
              <w:rPr>
                <w:rFonts w:cs="Times New Roman"/>
                <w:b/>
                <w:bCs/>
                <w:color w:val="000000"/>
                <w:szCs w:val="24"/>
                <w:lang w:eastAsia="zh-CN"/>
              </w:rPr>
              <w:t>M</w:t>
            </w:r>
            <w:r>
              <w:rPr>
                <w:rFonts w:cs="Times New Roman"/>
                <w:b/>
                <w:bCs/>
                <w:color w:val="000000"/>
                <w:szCs w:val="24"/>
              </w:rPr>
              <w:t xml:space="preserve">ode </w:t>
            </w:r>
            <w:r>
              <w:rPr>
                <w:rFonts w:cs="Times New Roman"/>
                <w:b/>
                <w:bCs/>
                <w:color w:val="000000"/>
                <w:szCs w:val="24"/>
                <w:lang w:eastAsia="zh-CN"/>
              </w:rPr>
              <w:t>C</w:t>
            </w:r>
            <w:r>
              <w:rPr>
                <w:rFonts w:cs="Times New Roman"/>
                <w:b/>
                <w:bCs/>
                <w:color w:val="000000"/>
                <w:szCs w:val="24"/>
              </w:rPr>
              <w:t>onfiguration</w:t>
            </w:r>
          </w:p>
        </w:tc>
      </w:tr>
      <w:tr w:rsidR="00E7262C" w14:paraId="21FD591F" w14:textId="77777777">
        <w:trPr>
          <w:trHeight w:val="798"/>
          <w:jc w:val="center"/>
        </w:trPr>
        <w:tc>
          <w:tcPr>
            <w:tcW w:w="3215" w:type="pct"/>
            <w:tcBorders>
              <w:tl2br w:val="single" w:sz="4" w:space="0" w:color="auto"/>
            </w:tcBorders>
            <w:shd w:val="clear" w:color="auto" w:fill="5B9BD5" w:themeFill="accent1"/>
            <w:vAlign w:val="bottom"/>
          </w:tcPr>
          <w:p w14:paraId="6C5782B3" w14:textId="77777777" w:rsidR="00E7262C" w:rsidRDefault="00000000">
            <w:pPr>
              <w:snapToGrid w:val="0"/>
              <w:ind w:firstLineChars="2100" w:firstLine="4410"/>
              <w:jc w:val="both"/>
              <w:rPr>
                <w:rFonts w:cs="Times New Roman"/>
                <w:color w:val="000000"/>
                <w:sz w:val="21"/>
                <w:szCs w:val="21"/>
              </w:rPr>
            </w:pPr>
            <w:r>
              <w:rPr>
                <w:rFonts w:cs="Times New Roman"/>
                <w:color w:val="000000"/>
                <w:sz w:val="21"/>
                <w:szCs w:val="21"/>
              </w:rPr>
              <w:t>Bit</w:t>
            </w:r>
          </w:p>
          <w:p w14:paraId="743E07AF" w14:textId="77777777" w:rsidR="00E7262C" w:rsidRDefault="00000000">
            <w:pPr>
              <w:snapToGrid w:val="0"/>
              <w:ind w:firstLine="420"/>
              <w:jc w:val="both"/>
              <w:rPr>
                <w:rFonts w:cs="Times New Roman"/>
                <w:sz w:val="21"/>
                <w:szCs w:val="21"/>
              </w:rPr>
            </w:pPr>
            <w:r>
              <w:rPr>
                <w:rFonts w:cs="Times New Roman"/>
                <w:color w:val="000000"/>
                <w:sz w:val="21"/>
                <w:szCs w:val="21"/>
              </w:rPr>
              <w:t xml:space="preserve">Value </w:t>
            </w:r>
          </w:p>
        </w:tc>
        <w:tc>
          <w:tcPr>
            <w:tcW w:w="445" w:type="pct"/>
            <w:shd w:val="clear" w:color="auto" w:fill="5B9BD5" w:themeFill="accent1"/>
            <w:vAlign w:val="center"/>
          </w:tcPr>
          <w:p w14:paraId="0AB9ABC1" w14:textId="77777777" w:rsidR="00E7262C" w:rsidRDefault="00000000">
            <w:pPr>
              <w:pStyle w:val="af1"/>
              <w:widowControl w:val="0"/>
              <w:jc w:val="center"/>
              <w:rPr>
                <w:rFonts w:cs="Times New Roman"/>
                <w:szCs w:val="21"/>
                <w:lang w:eastAsia="zh-CN"/>
              </w:rPr>
            </w:pPr>
            <w:r>
              <w:rPr>
                <w:rFonts w:cs="Times New Roman"/>
                <w:szCs w:val="21"/>
              </w:rPr>
              <w:t>Bit</w:t>
            </w:r>
            <w:r>
              <w:rPr>
                <w:rFonts w:cs="Times New Roman"/>
                <w:szCs w:val="21"/>
                <w:lang w:eastAsia="zh-CN"/>
              </w:rPr>
              <w:t>3</w:t>
            </w:r>
          </w:p>
        </w:tc>
        <w:tc>
          <w:tcPr>
            <w:tcW w:w="445" w:type="pct"/>
            <w:shd w:val="clear" w:color="auto" w:fill="5B9BD5" w:themeFill="accent1"/>
            <w:vAlign w:val="center"/>
          </w:tcPr>
          <w:p w14:paraId="0FFEC33D" w14:textId="77777777" w:rsidR="00E7262C" w:rsidRDefault="00000000">
            <w:pPr>
              <w:pStyle w:val="af1"/>
              <w:widowControl w:val="0"/>
              <w:jc w:val="center"/>
              <w:rPr>
                <w:rFonts w:cs="Times New Roman"/>
                <w:szCs w:val="21"/>
                <w:lang w:eastAsia="zh-CN"/>
              </w:rPr>
            </w:pPr>
            <w:r>
              <w:rPr>
                <w:rFonts w:cs="Times New Roman"/>
                <w:szCs w:val="21"/>
              </w:rPr>
              <w:t>Bit</w:t>
            </w:r>
            <w:r>
              <w:rPr>
                <w:rFonts w:cs="Times New Roman"/>
                <w:szCs w:val="21"/>
                <w:lang w:eastAsia="zh-CN"/>
              </w:rPr>
              <w:t>2</w:t>
            </w:r>
          </w:p>
        </w:tc>
        <w:tc>
          <w:tcPr>
            <w:tcW w:w="445" w:type="pct"/>
            <w:shd w:val="clear" w:color="auto" w:fill="5B9BD5" w:themeFill="accent1"/>
            <w:vAlign w:val="center"/>
          </w:tcPr>
          <w:p w14:paraId="3B94B082" w14:textId="77777777" w:rsidR="00E7262C" w:rsidRDefault="00000000">
            <w:pPr>
              <w:pStyle w:val="af1"/>
              <w:widowControl w:val="0"/>
              <w:jc w:val="center"/>
              <w:rPr>
                <w:rFonts w:cs="Times New Roman"/>
                <w:szCs w:val="21"/>
                <w:lang w:eastAsia="zh-CN"/>
              </w:rPr>
            </w:pPr>
            <w:r>
              <w:rPr>
                <w:rFonts w:cs="Times New Roman"/>
                <w:szCs w:val="21"/>
              </w:rPr>
              <w:t>Bit</w:t>
            </w:r>
            <w:r>
              <w:rPr>
                <w:rFonts w:cs="Times New Roman"/>
                <w:szCs w:val="21"/>
                <w:lang w:eastAsia="zh-CN"/>
              </w:rPr>
              <w:t>1</w:t>
            </w:r>
          </w:p>
        </w:tc>
        <w:tc>
          <w:tcPr>
            <w:tcW w:w="447" w:type="pct"/>
            <w:shd w:val="clear" w:color="auto" w:fill="5B9BD5" w:themeFill="accent1"/>
            <w:vAlign w:val="center"/>
          </w:tcPr>
          <w:p w14:paraId="524451A7" w14:textId="77777777" w:rsidR="00E7262C" w:rsidRDefault="00000000">
            <w:pPr>
              <w:pStyle w:val="af1"/>
              <w:widowControl w:val="0"/>
              <w:jc w:val="center"/>
              <w:rPr>
                <w:rFonts w:cs="Times New Roman"/>
                <w:szCs w:val="21"/>
                <w:lang w:eastAsia="zh-CN"/>
              </w:rPr>
            </w:pPr>
            <w:r>
              <w:rPr>
                <w:rFonts w:cs="Times New Roman"/>
                <w:szCs w:val="21"/>
                <w:lang w:eastAsia="zh-CN"/>
              </w:rPr>
              <w:t>Bit0</w:t>
            </w:r>
          </w:p>
        </w:tc>
      </w:tr>
      <w:tr w:rsidR="00E7262C" w14:paraId="2EA391F5" w14:textId="77777777">
        <w:trPr>
          <w:trHeight w:val="503"/>
          <w:jc w:val="center"/>
        </w:trPr>
        <w:tc>
          <w:tcPr>
            <w:tcW w:w="3215" w:type="pct"/>
            <w:shd w:val="clear" w:color="auto" w:fill="5B9BD5" w:themeFill="accent1"/>
            <w:vAlign w:val="center"/>
          </w:tcPr>
          <w:p w14:paraId="0F50D1DB" w14:textId="77777777" w:rsidR="00E7262C" w:rsidRDefault="00000000">
            <w:pPr>
              <w:snapToGrid w:val="0"/>
              <w:ind w:firstLine="420"/>
              <w:jc w:val="both"/>
              <w:rPr>
                <w:rFonts w:cs="Times New Roman"/>
                <w:sz w:val="21"/>
                <w:szCs w:val="21"/>
              </w:rPr>
            </w:pPr>
            <w:r>
              <w:rPr>
                <w:rFonts w:cs="Times New Roman"/>
                <w:sz w:val="21"/>
                <w:szCs w:val="21"/>
              </w:rPr>
              <w:t>Latch channel latches counting channel 1</w:t>
            </w:r>
          </w:p>
        </w:tc>
        <w:tc>
          <w:tcPr>
            <w:tcW w:w="445" w:type="pct"/>
            <w:shd w:val="clear" w:color="auto" w:fill="D0CECE" w:themeFill="background2" w:themeFillShade="E6"/>
            <w:vAlign w:val="center"/>
          </w:tcPr>
          <w:p w14:paraId="2A8F7F00"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45" w:type="pct"/>
            <w:shd w:val="clear" w:color="auto" w:fill="D0CECE" w:themeFill="background2" w:themeFillShade="E6"/>
            <w:vAlign w:val="center"/>
          </w:tcPr>
          <w:p w14:paraId="5E07DE91"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45" w:type="pct"/>
            <w:shd w:val="clear" w:color="auto" w:fill="D0CECE" w:themeFill="background2" w:themeFillShade="E6"/>
            <w:vAlign w:val="center"/>
          </w:tcPr>
          <w:p w14:paraId="6EF24A06"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47" w:type="pct"/>
            <w:shd w:val="clear" w:color="auto" w:fill="D0CECE" w:themeFill="background2" w:themeFillShade="E6"/>
            <w:vAlign w:val="center"/>
          </w:tcPr>
          <w:p w14:paraId="600EB0DA"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0</w:t>
            </w:r>
          </w:p>
        </w:tc>
      </w:tr>
      <w:tr w:rsidR="00E7262C" w14:paraId="17D781BF" w14:textId="77777777">
        <w:trPr>
          <w:trHeight w:val="503"/>
          <w:jc w:val="center"/>
        </w:trPr>
        <w:tc>
          <w:tcPr>
            <w:tcW w:w="3215" w:type="pct"/>
            <w:shd w:val="clear" w:color="auto" w:fill="5B9BD5" w:themeFill="accent1"/>
            <w:vAlign w:val="center"/>
          </w:tcPr>
          <w:p w14:paraId="54233A05" w14:textId="77777777" w:rsidR="00E7262C" w:rsidRDefault="00000000">
            <w:pPr>
              <w:snapToGrid w:val="0"/>
              <w:ind w:firstLine="420"/>
              <w:jc w:val="both"/>
              <w:rPr>
                <w:rFonts w:cs="Times New Roman"/>
                <w:sz w:val="21"/>
                <w:szCs w:val="21"/>
              </w:rPr>
            </w:pPr>
            <w:r>
              <w:rPr>
                <w:rFonts w:cs="Times New Roman"/>
                <w:sz w:val="21"/>
                <w:szCs w:val="21"/>
              </w:rPr>
              <w:t>Latch channel latches counting channel 2</w:t>
            </w:r>
          </w:p>
        </w:tc>
        <w:tc>
          <w:tcPr>
            <w:tcW w:w="445" w:type="pct"/>
            <w:shd w:val="clear" w:color="auto" w:fill="D0CECE" w:themeFill="background2" w:themeFillShade="E6"/>
            <w:vAlign w:val="center"/>
          </w:tcPr>
          <w:p w14:paraId="6675BFBC"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445" w:type="pct"/>
            <w:shd w:val="clear" w:color="auto" w:fill="D0CECE" w:themeFill="background2" w:themeFillShade="E6"/>
            <w:vAlign w:val="center"/>
          </w:tcPr>
          <w:p w14:paraId="4E497B0B"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45" w:type="pct"/>
            <w:shd w:val="clear" w:color="auto" w:fill="D0CECE" w:themeFill="background2" w:themeFillShade="E6"/>
            <w:vAlign w:val="center"/>
          </w:tcPr>
          <w:p w14:paraId="7402367A"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47" w:type="pct"/>
            <w:shd w:val="clear" w:color="auto" w:fill="D0CECE" w:themeFill="background2" w:themeFillShade="E6"/>
            <w:vAlign w:val="center"/>
          </w:tcPr>
          <w:p w14:paraId="13F0CC3A"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1</w:t>
            </w:r>
          </w:p>
        </w:tc>
      </w:tr>
      <w:tr w:rsidR="00E7262C" w14:paraId="22585864" w14:textId="77777777">
        <w:trPr>
          <w:trHeight w:val="503"/>
          <w:jc w:val="center"/>
        </w:trPr>
        <w:tc>
          <w:tcPr>
            <w:tcW w:w="3215" w:type="pct"/>
            <w:shd w:val="clear" w:color="auto" w:fill="5B9BD5" w:themeFill="accent1"/>
            <w:vAlign w:val="center"/>
          </w:tcPr>
          <w:p w14:paraId="41994A76" w14:textId="77777777" w:rsidR="00E7262C" w:rsidRDefault="00000000">
            <w:pPr>
              <w:snapToGrid w:val="0"/>
              <w:ind w:firstLine="420"/>
              <w:jc w:val="both"/>
              <w:rPr>
                <w:rFonts w:cs="Times New Roman"/>
                <w:sz w:val="21"/>
                <w:szCs w:val="21"/>
              </w:rPr>
            </w:pPr>
            <w:r>
              <w:rPr>
                <w:rFonts w:cs="Times New Roman"/>
                <w:sz w:val="21"/>
                <w:szCs w:val="21"/>
              </w:rPr>
              <w:t>Latch channel latches counting channel 3</w:t>
            </w:r>
          </w:p>
        </w:tc>
        <w:tc>
          <w:tcPr>
            <w:tcW w:w="445" w:type="pct"/>
            <w:shd w:val="clear" w:color="auto" w:fill="D0CECE" w:themeFill="background2" w:themeFillShade="E6"/>
            <w:vAlign w:val="center"/>
          </w:tcPr>
          <w:p w14:paraId="30CA750C"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445" w:type="pct"/>
            <w:shd w:val="clear" w:color="auto" w:fill="D0CECE" w:themeFill="background2" w:themeFillShade="E6"/>
            <w:vAlign w:val="center"/>
          </w:tcPr>
          <w:p w14:paraId="61F92194"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45" w:type="pct"/>
            <w:shd w:val="clear" w:color="auto" w:fill="D0CECE" w:themeFill="background2" w:themeFillShade="E6"/>
            <w:vAlign w:val="center"/>
          </w:tcPr>
          <w:p w14:paraId="2D8A0AE6"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1</w:t>
            </w:r>
          </w:p>
        </w:tc>
        <w:tc>
          <w:tcPr>
            <w:tcW w:w="447" w:type="pct"/>
            <w:shd w:val="clear" w:color="auto" w:fill="D0CECE" w:themeFill="background2" w:themeFillShade="E6"/>
            <w:vAlign w:val="center"/>
          </w:tcPr>
          <w:p w14:paraId="23D0F51E"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0</w:t>
            </w:r>
          </w:p>
        </w:tc>
      </w:tr>
      <w:tr w:rsidR="00E7262C" w14:paraId="3FA5ACB4" w14:textId="77777777">
        <w:trPr>
          <w:trHeight w:val="503"/>
          <w:jc w:val="center"/>
        </w:trPr>
        <w:tc>
          <w:tcPr>
            <w:tcW w:w="3215" w:type="pct"/>
            <w:shd w:val="clear" w:color="auto" w:fill="5B9BD5" w:themeFill="accent1"/>
            <w:vAlign w:val="center"/>
          </w:tcPr>
          <w:p w14:paraId="3243BBA9" w14:textId="77777777" w:rsidR="00E7262C" w:rsidRDefault="00000000">
            <w:pPr>
              <w:snapToGrid w:val="0"/>
              <w:ind w:firstLine="420"/>
              <w:jc w:val="both"/>
              <w:rPr>
                <w:rFonts w:cs="Times New Roman"/>
                <w:sz w:val="21"/>
                <w:szCs w:val="21"/>
              </w:rPr>
            </w:pPr>
            <w:r>
              <w:rPr>
                <w:rFonts w:cs="Times New Roman"/>
                <w:sz w:val="21"/>
                <w:szCs w:val="21"/>
              </w:rPr>
              <w:t>Latch channel latches counting channel 4</w:t>
            </w:r>
          </w:p>
        </w:tc>
        <w:tc>
          <w:tcPr>
            <w:tcW w:w="445" w:type="pct"/>
            <w:shd w:val="clear" w:color="auto" w:fill="D0CECE" w:themeFill="background2" w:themeFillShade="E6"/>
            <w:vAlign w:val="center"/>
          </w:tcPr>
          <w:p w14:paraId="6B83193C" w14:textId="77777777" w:rsidR="00E7262C" w:rsidRDefault="00000000">
            <w:pPr>
              <w:pStyle w:val="af1"/>
              <w:widowControl w:val="0"/>
              <w:jc w:val="center"/>
              <w:rPr>
                <w:rFonts w:cs="Times New Roman"/>
                <w:szCs w:val="21"/>
                <w:lang w:eastAsia="zh-CN"/>
              </w:rPr>
            </w:pPr>
            <w:r>
              <w:rPr>
                <w:rFonts w:cs="Times New Roman"/>
                <w:szCs w:val="21"/>
                <w:lang w:eastAsia="zh-CN"/>
              </w:rPr>
              <w:t>---</w:t>
            </w:r>
          </w:p>
        </w:tc>
        <w:tc>
          <w:tcPr>
            <w:tcW w:w="445" w:type="pct"/>
            <w:shd w:val="clear" w:color="auto" w:fill="D0CECE" w:themeFill="background2" w:themeFillShade="E6"/>
            <w:vAlign w:val="center"/>
          </w:tcPr>
          <w:p w14:paraId="1F6C00A5"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w:t>
            </w:r>
          </w:p>
        </w:tc>
        <w:tc>
          <w:tcPr>
            <w:tcW w:w="445" w:type="pct"/>
            <w:shd w:val="clear" w:color="auto" w:fill="D0CECE" w:themeFill="background2" w:themeFillShade="E6"/>
            <w:vAlign w:val="center"/>
          </w:tcPr>
          <w:p w14:paraId="0D617883"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1</w:t>
            </w:r>
          </w:p>
        </w:tc>
        <w:tc>
          <w:tcPr>
            <w:tcW w:w="447" w:type="pct"/>
            <w:shd w:val="clear" w:color="auto" w:fill="D0CECE" w:themeFill="background2" w:themeFillShade="E6"/>
            <w:vAlign w:val="center"/>
          </w:tcPr>
          <w:p w14:paraId="6F58E066" w14:textId="77777777" w:rsidR="00E7262C" w:rsidRDefault="00000000">
            <w:pPr>
              <w:pStyle w:val="af1"/>
              <w:widowControl w:val="0"/>
              <w:jc w:val="center"/>
              <w:rPr>
                <w:rFonts w:cs="Times New Roman"/>
                <w:sz w:val="22"/>
                <w:szCs w:val="21"/>
                <w:lang w:eastAsia="zh-CN"/>
              </w:rPr>
            </w:pPr>
            <w:r>
              <w:rPr>
                <w:rFonts w:cs="Times New Roman"/>
                <w:sz w:val="22"/>
                <w:szCs w:val="21"/>
                <w:lang w:eastAsia="zh-CN"/>
              </w:rPr>
              <w:t>1</w:t>
            </w:r>
          </w:p>
        </w:tc>
      </w:tr>
    </w:tbl>
    <w:p w14:paraId="51DF54C6" w14:textId="77777777" w:rsidR="00E7262C" w:rsidRDefault="00E7262C">
      <w:pPr>
        <w:ind w:firstLineChars="0" w:firstLine="0"/>
        <w:jc w:val="both"/>
        <w:rPr>
          <w:rFonts w:cs="Times New Roman"/>
        </w:rPr>
      </w:pPr>
    </w:p>
    <w:tbl>
      <w:tblPr>
        <w:tblStyle w:val="ac"/>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2"/>
        <w:gridCol w:w="1508"/>
        <w:gridCol w:w="5153"/>
      </w:tblGrid>
      <w:tr w:rsidR="00E7262C" w14:paraId="47E5DC0B" w14:textId="77777777">
        <w:tc>
          <w:tcPr>
            <w:tcW w:w="984" w:type="pct"/>
            <w:shd w:val="clear" w:color="auto" w:fill="AEAAAA" w:themeFill="background2" w:themeFillShade="BF"/>
            <w:vAlign w:val="center"/>
          </w:tcPr>
          <w:p w14:paraId="7FC41288"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Cs w:val="21"/>
              </w:rPr>
              <w:lastRenderedPageBreak/>
              <w:t>Parameter</w:t>
            </w:r>
          </w:p>
        </w:tc>
        <w:tc>
          <w:tcPr>
            <w:tcW w:w="909" w:type="pct"/>
            <w:shd w:val="clear" w:color="auto" w:fill="AEAAAA" w:themeFill="background2" w:themeFillShade="BF"/>
            <w:vAlign w:val="center"/>
          </w:tcPr>
          <w:p w14:paraId="2007ED1C"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Cs w:val="21"/>
              </w:rPr>
              <w:t>Data type</w:t>
            </w:r>
          </w:p>
        </w:tc>
        <w:tc>
          <w:tcPr>
            <w:tcW w:w="3105" w:type="pct"/>
            <w:shd w:val="clear" w:color="auto" w:fill="AEAAAA" w:themeFill="background2" w:themeFillShade="BF"/>
            <w:vAlign w:val="center"/>
          </w:tcPr>
          <w:p w14:paraId="6B200ED4" w14:textId="77777777" w:rsidR="00E7262C" w:rsidRDefault="00000000">
            <w:pPr>
              <w:snapToGrid w:val="0"/>
              <w:spacing w:line="240" w:lineRule="auto"/>
              <w:ind w:firstLineChars="0" w:firstLine="0"/>
              <w:jc w:val="center"/>
              <w:rPr>
                <w:rFonts w:cs="Times New Roman"/>
                <w:sz w:val="21"/>
                <w:szCs w:val="21"/>
              </w:rPr>
            </w:pPr>
            <w:r>
              <w:rPr>
                <w:rFonts w:cs="Times New Roman"/>
                <w:b/>
                <w:bCs/>
                <w:color w:val="000000"/>
                <w:szCs w:val="21"/>
              </w:rPr>
              <w:t>Description</w:t>
            </w:r>
          </w:p>
        </w:tc>
      </w:tr>
      <w:tr w:rsidR="00E7262C" w14:paraId="5FFA5061" w14:textId="77777777">
        <w:trPr>
          <w:trHeight w:val="90"/>
        </w:trPr>
        <w:tc>
          <w:tcPr>
            <w:tcW w:w="5000" w:type="pct"/>
            <w:gridSpan w:val="3"/>
          </w:tcPr>
          <w:p w14:paraId="583763BE" w14:textId="77777777" w:rsidR="00E7262C" w:rsidRDefault="00000000">
            <w:pPr>
              <w:pStyle w:val="af1"/>
              <w:widowControl w:val="0"/>
              <w:jc w:val="both"/>
              <w:rPr>
                <w:rFonts w:cs="Times New Roman"/>
                <w:b/>
                <w:bCs/>
                <w:szCs w:val="21"/>
                <w:lang w:eastAsia="zh-CN"/>
              </w:rPr>
            </w:pPr>
            <w:proofErr w:type="spellStart"/>
            <w:r>
              <w:rPr>
                <w:rFonts w:cs="Times New Roman"/>
                <w:b/>
                <w:bCs/>
                <w:szCs w:val="21"/>
                <w:lang w:eastAsia="zh-CN"/>
              </w:rPr>
              <w:t>Latchx</w:t>
            </w:r>
            <w:proofErr w:type="spellEnd"/>
            <w:r>
              <w:rPr>
                <w:rFonts w:cs="Times New Roman"/>
                <w:b/>
                <w:bCs/>
                <w:szCs w:val="21"/>
                <w:lang w:eastAsia="zh-CN"/>
              </w:rPr>
              <w:t xml:space="preserve"> Ctrl</w:t>
            </w:r>
          </w:p>
        </w:tc>
      </w:tr>
      <w:tr w:rsidR="00E7262C" w14:paraId="522BB83A" w14:textId="77777777">
        <w:trPr>
          <w:trHeight w:val="90"/>
        </w:trPr>
        <w:tc>
          <w:tcPr>
            <w:tcW w:w="984" w:type="pct"/>
            <w:vAlign w:val="center"/>
          </w:tcPr>
          <w:p w14:paraId="20EA89B5" w14:textId="77777777" w:rsidR="00E7262C" w:rsidRDefault="00000000" w:rsidP="00371C0A">
            <w:pPr>
              <w:pStyle w:val="af1"/>
              <w:widowControl w:val="0"/>
              <w:jc w:val="center"/>
              <w:rPr>
                <w:rFonts w:cs="Times New Roman"/>
                <w:szCs w:val="21"/>
                <w:lang w:eastAsia="zh-CN"/>
              </w:rPr>
            </w:pPr>
            <w:proofErr w:type="spellStart"/>
            <w:r>
              <w:rPr>
                <w:rFonts w:cs="Times New Roman"/>
                <w:szCs w:val="21"/>
                <w:lang w:eastAsia="zh-CN"/>
              </w:rPr>
              <w:t>ConfigData</w:t>
            </w:r>
            <w:proofErr w:type="spellEnd"/>
          </w:p>
        </w:tc>
        <w:tc>
          <w:tcPr>
            <w:tcW w:w="909" w:type="pct"/>
            <w:vAlign w:val="center"/>
          </w:tcPr>
          <w:p w14:paraId="60B1B0E1" w14:textId="77777777" w:rsidR="00E7262C" w:rsidRDefault="00000000" w:rsidP="00371C0A">
            <w:pPr>
              <w:pStyle w:val="af1"/>
              <w:widowControl w:val="0"/>
              <w:jc w:val="center"/>
              <w:rPr>
                <w:rFonts w:cs="Times New Roman"/>
                <w:szCs w:val="21"/>
                <w:lang w:eastAsia="zh-CN"/>
              </w:rPr>
            </w:pPr>
            <w:r>
              <w:rPr>
                <w:rFonts w:cs="Times New Roman"/>
                <w:szCs w:val="21"/>
                <w:lang w:eastAsia="zh-CN"/>
              </w:rPr>
              <w:t>BYTE</w:t>
            </w:r>
          </w:p>
        </w:tc>
        <w:tc>
          <w:tcPr>
            <w:tcW w:w="3105" w:type="pct"/>
            <w:vAlign w:val="center"/>
          </w:tcPr>
          <w:p w14:paraId="1BDB968F" w14:textId="77777777" w:rsidR="00E7262C" w:rsidRDefault="00000000" w:rsidP="00371C0A">
            <w:pPr>
              <w:snapToGrid w:val="0"/>
              <w:spacing w:line="240" w:lineRule="auto"/>
              <w:ind w:firstLineChars="0" w:firstLine="0"/>
              <w:jc w:val="center"/>
              <w:rPr>
                <w:rFonts w:cs="Times New Roman"/>
                <w:b/>
                <w:bCs/>
                <w:sz w:val="21"/>
                <w:szCs w:val="21"/>
              </w:rPr>
            </w:pPr>
            <w:r>
              <w:rPr>
                <w:rFonts w:cs="Times New Roman"/>
                <w:b/>
                <w:bCs/>
                <w:color w:val="000000"/>
                <w:sz w:val="21"/>
                <w:szCs w:val="21"/>
              </w:rPr>
              <w:t>Latch mode configuration</w:t>
            </w:r>
          </w:p>
        </w:tc>
      </w:tr>
      <w:tr w:rsidR="00E7262C" w14:paraId="1E211AF3" w14:textId="77777777">
        <w:trPr>
          <w:trHeight w:val="90"/>
        </w:trPr>
        <w:tc>
          <w:tcPr>
            <w:tcW w:w="984" w:type="pct"/>
            <w:vAlign w:val="center"/>
          </w:tcPr>
          <w:p w14:paraId="72475F76" w14:textId="77777777" w:rsidR="00E7262C" w:rsidRDefault="00000000">
            <w:pPr>
              <w:pStyle w:val="af1"/>
              <w:widowControl w:val="0"/>
              <w:jc w:val="both"/>
              <w:rPr>
                <w:rFonts w:cs="Times New Roman"/>
                <w:szCs w:val="21"/>
                <w:lang w:eastAsia="zh-CN"/>
              </w:rPr>
            </w:pPr>
            <w:r>
              <w:rPr>
                <w:rFonts w:cs="Times New Roman"/>
                <w:szCs w:val="21"/>
                <w:lang w:eastAsia="zh-CN"/>
              </w:rPr>
              <w:t xml:space="preserve">Enable latch extern on positive edge </w:t>
            </w:r>
          </w:p>
        </w:tc>
        <w:tc>
          <w:tcPr>
            <w:tcW w:w="909" w:type="pct"/>
            <w:vAlign w:val="center"/>
          </w:tcPr>
          <w:p w14:paraId="37261C44" w14:textId="77777777" w:rsidR="00E7262C" w:rsidRDefault="00000000">
            <w:pPr>
              <w:pStyle w:val="af1"/>
              <w:widowControl w:val="0"/>
              <w:jc w:val="center"/>
              <w:rPr>
                <w:rFonts w:cs="Times New Roman"/>
                <w:szCs w:val="21"/>
                <w:lang w:eastAsia="zh-CN"/>
              </w:rPr>
            </w:pPr>
            <w:r>
              <w:rPr>
                <w:rFonts w:cs="Times New Roman"/>
                <w:szCs w:val="21"/>
                <w:lang w:eastAsia="zh-CN"/>
              </w:rPr>
              <w:t>BIT</w:t>
            </w:r>
          </w:p>
        </w:tc>
        <w:tc>
          <w:tcPr>
            <w:tcW w:w="3105" w:type="pct"/>
            <w:vAlign w:val="center"/>
          </w:tcPr>
          <w:p w14:paraId="4C1733D8" w14:textId="77777777" w:rsidR="00E7262C" w:rsidRDefault="00000000">
            <w:pPr>
              <w:snapToGrid w:val="0"/>
              <w:spacing w:line="240" w:lineRule="auto"/>
              <w:ind w:firstLineChars="0" w:firstLine="0"/>
              <w:jc w:val="both"/>
              <w:rPr>
                <w:rFonts w:eastAsia="Segoe UI" w:cs="Times New Roman"/>
                <w:color w:val="1F2329"/>
                <w:sz w:val="21"/>
                <w:szCs w:val="21"/>
                <w:shd w:val="clear" w:color="auto" w:fill="FFFFFF"/>
              </w:rPr>
            </w:pPr>
            <w:r>
              <w:rPr>
                <w:rFonts w:eastAsia="Segoe UI" w:cs="Times New Roman"/>
                <w:color w:val="1F2329"/>
                <w:sz w:val="21"/>
                <w:szCs w:val="21"/>
                <w:shd w:val="clear" w:color="auto" w:fill="FFFFFF"/>
              </w:rPr>
              <w:t xml:space="preserve">1: Latch the "Counter value" to the "Latch value" on the rising edge of the Latch. </w:t>
            </w:r>
          </w:p>
          <w:p w14:paraId="312CC8D3" w14:textId="77777777" w:rsidR="00E7262C" w:rsidRDefault="00000000">
            <w:pPr>
              <w:snapToGrid w:val="0"/>
              <w:spacing w:line="240" w:lineRule="auto"/>
              <w:ind w:firstLineChars="0" w:firstLine="0"/>
              <w:jc w:val="both"/>
              <w:rPr>
                <w:rFonts w:cs="Times New Roman"/>
                <w:sz w:val="21"/>
                <w:szCs w:val="21"/>
                <w:lang w:bidi="en-US"/>
              </w:rPr>
            </w:pPr>
            <w:r>
              <w:rPr>
                <w:rFonts w:eastAsia="Segoe UI" w:cs="Times New Roman"/>
                <w:color w:val="FF0000"/>
                <w:sz w:val="21"/>
                <w:szCs w:val="21"/>
                <w:shd w:val="clear" w:color="auto" w:fill="FFFFFF"/>
              </w:rPr>
              <w:t>Note that the latching is only performed once. If it is necessary to start the latching operation again, this parameter should be set to 0 and then set back to 1 (to avoid invalid and abnormal latching caused by interference).</w:t>
            </w:r>
          </w:p>
        </w:tc>
      </w:tr>
      <w:tr w:rsidR="00E7262C" w14:paraId="2A3EA478" w14:textId="77777777">
        <w:trPr>
          <w:trHeight w:val="90"/>
        </w:trPr>
        <w:tc>
          <w:tcPr>
            <w:tcW w:w="984" w:type="pct"/>
            <w:vAlign w:val="center"/>
          </w:tcPr>
          <w:p w14:paraId="77139D03" w14:textId="77777777" w:rsidR="00E7262C" w:rsidRDefault="00000000">
            <w:pPr>
              <w:pStyle w:val="af1"/>
              <w:widowControl w:val="0"/>
              <w:jc w:val="both"/>
              <w:rPr>
                <w:rFonts w:cs="Times New Roman"/>
                <w:szCs w:val="21"/>
                <w:lang w:eastAsia="zh-CN"/>
              </w:rPr>
            </w:pPr>
            <w:r>
              <w:rPr>
                <w:rFonts w:cs="Times New Roman"/>
                <w:szCs w:val="21"/>
                <w:lang w:eastAsia="zh-CN"/>
              </w:rPr>
              <w:t xml:space="preserve">Enable latch extern on negative edge </w:t>
            </w:r>
          </w:p>
        </w:tc>
        <w:tc>
          <w:tcPr>
            <w:tcW w:w="909" w:type="pct"/>
            <w:vAlign w:val="center"/>
          </w:tcPr>
          <w:p w14:paraId="467B79E5" w14:textId="77777777" w:rsidR="00E7262C" w:rsidRDefault="00000000">
            <w:pPr>
              <w:pStyle w:val="af1"/>
              <w:widowControl w:val="0"/>
              <w:jc w:val="center"/>
              <w:rPr>
                <w:rFonts w:cs="Times New Roman"/>
                <w:szCs w:val="21"/>
                <w:lang w:eastAsia="zh-CN"/>
              </w:rPr>
            </w:pPr>
            <w:r>
              <w:rPr>
                <w:rFonts w:cs="Times New Roman"/>
                <w:szCs w:val="21"/>
                <w:lang w:eastAsia="zh-CN"/>
              </w:rPr>
              <w:t>BIT</w:t>
            </w:r>
          </w:p>
        </w:tc>
        <w:tc>
          <w:tcPr>
            <w:tcW w:w="3105" w:type="pct"/>
            <w:vAlign w:val="center"/>
          </w:tcPr>
          <w:p w14:paraId="0A001F23" w14:textId="77777777" w:rsidR="00E7262C" w:rsidRDefault="00000000">
            <w:pPr>
              <w:snapToGrid w:val="0"/>
              <w:spacing w:line="240" w:lineRule="auto"/>
              <w:ind w:firstLineChars="0" w:firstLine="0"/>
              <w:jc w:val="both"/>
              <w:rPr>
                <w:rFonts w:eastAsia="Segoe UI" w:cs="Times New Roman"/>
                <w:color w:val="1F2329"/>
                <w:sz w:val="21"/>
                <w:szCs w:val="21"/>
                <w:shd w:val="clear" w:color="auto" w:fill="FFFFFF"/>
              </w:rPr>
            </w:pPr>
            <w:r>
              <w:rPr>
                <w:rFonts w:eastAsia="Segoe UI" w:cs="Times New Roman"/>
                <w:color w:val="1F2329"/>
                <w:sz w:val="21"/>
                <w:szCs w:val="21"/>
                <w:shd w:val="clear" w:color="auto" w:fill="FFFFFF"/>
              </w:rPr>
              <w:t xml:space="preserve">1: Latch the "Counter value" into the "Latch value" on the falling edge of the Latch signal. </w:t>
            </w:r>
          </w:p>
          <w:p w14:paraId="41B72621" w14:textId="77777777" w:rsidR="00E7262C" w:rsidRDefault="00000000">
            <w:pPr>
              <w:snapToGrid w:val="0"/>
              <w:spacing w:line="240" w:lineRule="auto"/>
              <w:ind w:firstLineChars="0" w:firstLine="0"/>
              <w:jc w:val="both"/>
              <w:rPr>
                <w:rFonts w:cs="Times New Roman"/>
                <w:sz w:val="21"/>
                <w:szCs w:val="21"/>
                <w:lang w:bidi="en-US"/>
              </w:rPr>
            </w:pPr>
            <w:r>
              <w:rPr>
                <w:rFonts w:eastAsia="Segoe UI" w:cs="Times New Roman"/>
                <w:color w:val="FF0000"/>
                <w:sz w:val="21"/>
                <w:szCs w:val="21"/>
                <w:shd w:val="clear" w:color="auto" w:fill="FFFFFF"/>
              </w:rPr>
              <w:t>Note that the latching operation is only carried out once. If you need to initiate the latching again, you should set this parameter to 0 and then reset it to 1 (to prevent invalid and abnormal latching caused by interference).</w:t>
            </w:r>
          </w:p>
        </w:tc>
      </w:tr>
    </w:tbl>
    <w:p w14:paraId="40385953" w14:textId="77777777" w:rsidR="00E7262C" w:rsidRDefault="00000000">
      <w:pPr>
        <w:ind w:firstLine="480"/>
        <w:jc w:val="both"/>
        <w:rPr>
          <w:rFonts w:cs="Times New Roman"/>
        </w:rPr>
      </w:pPr>
      <w:r>
        <w:rPr>
          <w:rFonts w:cs="Times New Roman"/>
        </w:rPr>
        <w:br w:type="page"/>
      </w:r>
    </w:p>
    <w:p w14:paraId="4CC794CD" w14:textId="77777777" w:rsidR="00E7262C" w:rsidRDefault="00000000">
      <w:pPr>
        <w:pStyle w:val="2"/>
        <w:numPr>
          <w:ilvl w:val="1"/>
          <w:numId w:val="0"/>
        </w:numPr>
        <w:jc w:val="both"/>
        <w:rPr>
          <w:rFonts w:cs="Times New Roman"/>
        </w:rPr>
      </w:pPr>
      <w:bookmarkStart w:id="250" w:name="_Toc5166"/>
      <w:bookmarkStart w:id="251" w:name="_Toc191367986"/>
      <w:bookmarkEnd w:id="243"/>
      <w:r>
        <w:rPr>
          <w:rFonts w:cs="Times New Roman"/>
        </w:rPr>
        <w:lastRenderedPageBreak/>
        <w:t>14.9. Gated Output Mode Description</w:t>
      </w:r>
      <w:bookmarkEnd w:id="250"/>
      <w:bookmarkEnd w:id="251"/>
    </w:p>
    <w:p w14:paraId="1FA45989" w14:textId="77777777" w:rsidR="00E7262C" w:rsidRDefault="00000000">
      <w:pPr>
        <w:pStyle w:val="3"/>
        <w:numPr>
          <w:ilvl w:val="2"/>
          <w:numId w:val="0"/>
        </w:numPr>
        <w:spacing w:before="156" w:after="156"/>
        <w:jc w:val="both"/>
        <w:rPr>
          <w:rFonts w:cs="Times New Roman"/>
        </w:rPr>
      </w:pPr>
      <w:bookmarkStart w:id="252" w:name="_Toc13919"/>
      <w:bookmarkStart w:id="253" w:name="_Toc191367987"/>
      <w:r>
        <w:rPr>
          <w:rFonts w:cs="Times New Roman"/>
        </w:rPr>
        <w:t>14.9.1. Gated Output Mode 1</w:t>
      </w:r>
      <w:bookmarkEnd w:id="252"/>
      <w:bookmarkEnd w:id="253"/>
    </w:p>
    <w:p w14:paraId="7F0BA72B" w14:textId="77777777" w:rsidR="00E7262C" w:rsidRDefault="00000000" w:rsidP="00371C0A">
      <w:pPr>
        <w:snapToGrid w:val="0"/>
        <w:spacing w:beforeLines="50" w:before="156" w:afterLines="50" w:after="156"/>
        <w:ind w:firstLineChars="0" w:firstLine="0"/>
        <w:jc w:val="both"/>
        <w:textAlignment w:val="baseline"/>
        <w:rPr>
          <w:rFonts w:cs="Times New Roman"/>
          <w:sz w:val="21"/>
          <w:szCs w:val="21"/>
        </w:rPr>
      </w:pPr>
      <w:r>
        <w:rPr>
          <w:rFonts w:eastAsia="Segoe UI" w:cs="Times New Roman"/>
          <w:sz w:val="21"/>
          <w:szCs w:val="21"/>
          <w:shd w:val="clear" w:color="auto" w:fill="FFFFFF"/>
        </w:rPr>
        <w:t>Compare the comparison value and the upper limit of the counter:</w:t>
      </w:r>
    </w:p>
    <w:p w14:paraId="7D192AFB" w14:textId="47E9A0BA" w:rsidR="00E7262C" w:rsidRDefault="00000000" w:rsidP="00371C0A">
      <w:pPr>
        <w:ind w:firstLineChars="0" w:firstLine="0"/>
        <w:jc w:val="both"/>
        <w:rPr>
          <w:rFonts w:cs="Times New Roman"/>
          <w:sz w:val="21"/>
          <w:szCs w:val="21"/>
        </w:rPr>
      </w:pPr>
      <w:r>
        <w:rPr>
          <w:rFonts w:eastAsia="Segoe UI" w:cs="Times New Roman"/>
          <w:sz w:val="21"/>
          <w:szCs w:val="21"/>
          <w:shd w:val="clear" w:color="auto" w:fill="FFFFFF"/>
        </w:rPr>
        <w:t xml:space="preserve">When the gating comparison value 0 &lt; counter value &lt; the upper limit of the counter </w:t>
      </w:r>
      <w:r>
        <w:rPr>
          <w:rFonts w:cs="Times New Roman"/>
          <w:sz w:val="21"/>
          <w:szCs w:val="21"/>
          <w:shd w:val="clear" w:color="auto" w:fill="FFFFFF"/>
        </w:rPr>
        <w:t>(</w:t>
      </w:r>
      <w:r>
        <w:rPr>
          <w:rFonts w:eastAsia="Segoe UI" w:cs="Times New Roman"/>
          <w:sz w:val="21"/>
          <w:szCs w:val="21"/>
          <w:shd w:val="clear" w:color="auto" w:fill="FFFFFF"/>
        </w:rPr>
        <w:t xml:space="preserve">i.e., </w:t>
      </w:r>
      <w:r>
        <w:rPr>
          <w:rFonts w:cs="Times New Roman"/>
          <w:b/>
          <w:bCs/>
          <w:sz w:val="21"/>
          <w:szCs w:val="21"/>
        </w:rPr>
        <w:t>2</w:t>
      </w:r>
      <w:r>
        <w:rPr>
          <w:rFonts w:cs="Times New Roman"/>
          <w:b/>
          <w:bCs/>
          <w:sz w:val="21"/>
          <w:szCs w:val="21"/>
          <w:vertAlign w:val="superscript"/>
        </w:rPr>
        <w:t>32</w:t>
      </w:r>
      <w:r>
        <w:rPr>
          <w:rFonts w:cs="Times New Roman"/>
          <w:b/>
          <w:bCs/>
          <w:sz w:val="21"/>
          <w:szCs w:val="21"/>
        </w:rPr>
        <w:t>-1</w:t>
      </w:r>
      <w:r w:rsidR="00371C0A">
        <w:rPr>
          <w:rFonts w:cs="Times New Roman"/>
          <w:sz w:val="21"/>
          <w:szCs w:val="21"/>
          <w:shd w:val="clear" w:color="auto" w:fill="FFFFFF"/>
        </w:rPr>
        <w:t>):</w:t>
      </w:r>
      <w:r w:rsidR="00371C0A">
        <w:rPr>
          <w:rFonts w:eastAsia="Segoe UI" w:cs="Times New Roman"/>
          <w:sz w:val="21"/>
          <w:szCs w:val="21"/>
          <w:shd w:val="clear" w:color="auto" w:fill="FFFFFF"/>
        </w:rPr>
        <w:t xml:space="preserve"> The</w:t>
      </w:r>
      <w:r>
        <w:rPr>
          <w:rFonts w:eastAsia="Segoe UI" w:cs="Times New Roman"/>
          <w:sz w:val="21"/>
          <w:szCs w:val="21"/>
          <w:shd w:val="clear" w:color="auto" w:fill="FFFFFF"/>
        </w:rPr>
        <w:t xml:space="preserve"> gating (i.e., the Q channel) will output.</w:t>
      </w:r>
    </w:p>
    <w:p w14:paraId="4992E3E2" w14:textId="77777777" w:rsidR="00E7262C" w:rsidRDefault="00000000" w:rsidP="00371C0A">
      <w:pPr>
        <w:ind w:firstLineChars="0" w:firstLine="0"/>
        <w:jc w:val="both"/>
        <w:rPr>
          <w:rFonts w:cs="Times New Roman"/>
          <w:sz w:val="21"/>
          <w:szCs w:val="21"/>
        </w:rPr>
      </w:pPr>
      <w:r>
        <w:rPr>
          <w:rFonts w:eastAsia="Segoe UI" w:cs="Times New Roman"/>
          <w:sz w:val="21"/>
          <w:szCs w:val="21"/>
          <w:shd w:val="clear" w:color="auto" w:fill="FFFFFF"/>
        </w:rPr>
        <w:t>When the lower limit of the counter (i.e., 0) &lt; counter value &lt; the gating comparison value 0: The gating (i.e., the Q channel) will not output.</w:t>
      </w:r>
    </w:p>
    <w:p w14:paraId="233D22F4"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68584BC6" wp14:editId="1E5FDA0D">
            <wp:extent cx="4629150" cy="3225800"/>
            <wp:effectExtent l="0" t="0" r="6350" b="0"/>
            <wp:docPr id="13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7"/>
                    <pic:cNvPicPr>
                      <a:picLocks noChangeAspect="1"/>
                    </pic:cNvPicPr>
                  </pic:nvPicPr>
                  <pic:blipFill>
                    <a:blip r:embed="rId71"/>
                    <a:stretch>
                      <a:fillRect/>
                    </a:stretch>
                  </pic:blipFill>
                  <pic:spPr>
                    <a:xfrm>
                      <a:off x="0" y="0"/>
                      <a:ext cx="4629150" cy="3225800"/>
                    </a:xfrm>
                    <a:prstGeom prst="rect">
                      <a:avLst/>
                    </a:prstGeom>
                    <a:noFill/>
                    <a:ln>
                      <a:noFill/>
                    </a:ln>
                  </pic:spPr>
                </pic:pic>
              </a:graphicData>
            </a:graphic>
          </wp:inline>
        </w:drawing>
      </w:r>
    </w:p>
    <w:p w14:paraId="7B72B9E9" w14:textId="77777777" w:rsidR="00E7262C" w:rsidRDefault="00000000">
      <w:pPr>
        <w:snapToGrid w:val="0"/>
        <w:spacing w:beforeLines="50" w:before="156" w:afterLines="50" w:after="156"/>
        <w:ind w:firstLine="420"/>
        <w:jc w:val="both"/>
        <w:textAlignment w:val="baseline"/>
        <w:rPr>
          <w:rFonts w:cs="Times New Roman"/>
          <w:color w:val="C00000"/>
          <w:sz w:val="21"/>
          <w:szCs w:val="21"/>
        </w:rPr>
      </w:pPr>
      <w:r>
        <w:rPr>
          <w:rFonts w:eastAsia="Segoe UI" w:cs="Times New Roman"/>
          <w:color w:val="FF0000"/>
          <w:sz w:val="21"/>
          <w:szCs w:val="21"/>
          <w:shd w:val="clear" w:color="auto" w:fill="FFFFFF"/>
        </w:rPr>
        <w:t>Note: The value of the gating comparison value 1 must be greater than the gating comparison value 0, otherwise the output will be abnormal.</w:t>
      </w:r>
    </w:p>
    <w:p w14:paraId="7B532696" w14:textId="77777777" w:rsidR="00E7262C" w:rsidRDefault="00E7262C">
      <w:pPr>
        <w:spacing w:line="240" w:lineRule="auto"/>
        <w:ind w:firstLine="480"/>
        <w:jc w:val="both"/>
        <w:rPr>
          <w:rFonts w:cs="Times New Roman"/>
          <w:color w:val="FF0000"/>
        </w:rPr>
      </w:pPr>
    </w:p>
    <w:p w14:paraId="3FFC4DF1" w14:textId="77777777" w:rsidR="00E7262C" w:rsidRDefault="00000000">
      <w:pPr>
        <w:ind w:firstLine="480"/>
        <w:jc w:val="both"/>
        <w:rPr>
          <w:rFonts w:cs="Times New Roman"/>
        </w:rPr>
      </w:pPr>
      <w:r>
        <w:rPr>
          <w:rFonts w:cs="Times New Roman"/>
        </w:rPr>
        <w:br w:type="page"/>
      </w:r>
    </w:p>
    <w:p w14:paraId="4D46DD5C" w14:textId="77777777" w:rsidR="00E7262C" w:rsidRDefault="00000000">
      <w:pPr>
        <w:pStyle w:val="3"/>
        <w:numPr>
          <w:ilvl w:val="2"/>
          <w:numId w:val="0"/>
        </w:numPr>
        <w:spacing w:before="156" w:after="156"/>
        <w:jc w:val="both"/>
        <w:rPr>
          <w:rFonts w:cs="Times New Roman"/>
        </w:rPr>
      </w:pPr>
      <w:bookmarkStart w:id="254" w:name="_Toc16447"/>
      <w:bookmarkStart w:id="255" w:name="_Toc191367988"/>
      <w:r>
        <w:rPr>
          <w:rFonts w:cs="Times New Roman"/>
        </w:rPr>
        <w:lastRenderedPageBreak/>
        <w:t>14.9.2. Gated Output Mode 2</w:t>
      </w:r>
      <w:bookmarkEnd w:id="254"/>
      <w:bookmarkEnd w:id="255"/>
    </w:p>
    <w:p w14:paraId="32A6DEDA" w14:textId="77777777" w:rsidR="00E7262C" w:rsidRDefault="00000000" w:rsidP="00371C0A">
      <w:pPr>
        <w:snapToGrid w:val="0"/>
        <w:spacing w:beforeLines="50" w:before="156" w:afterLines="50" w:after="156"/>
        <w:ind w:firstLineChars="0" w:firstLine="0"/>
        <w:jc w:val="both"/>
        <w:textAlignment w:val="baseline"/>
        <w:rPr>
          <w:rFonts w:eastAsia="Segoe UI" w:cs="Times New Roman"/>
          <w:sz w:val="20"/>
          <w:szCs w:val="20"/>
          <w:shd w:val="clear" w:color="auto" w:fill="FFFFFF"/>
        </w:rPr>
      </w:pPr>
      <w:r>
        <w:rPr>
          <w:rFonts w:cs="Times New Roman"/>
          <w:sz w:val="20"/>
          <w:szCs w:val="20"/>
          <w:shd w:val="clear" w:color="auto" w:fill="FFFFFF"/>
        </w:rPr>
        <w:t xml:space="preserve">Compare </w:t>
      </w:r>
      <w:r>
        <w:rPr>
          <w:rFonts w:eastAsia="Segoe UI" w:cs="Times New Roman"/>
          <w:sz w:val="20"/>
          <w:szCs w:val="20"/>
          <w:shd w:val="clear" w:color="auto" w:fill="FFFFFF"/>
        </w:rPr>
        <w:t>the comparison values and the upper limit of the counter:</w:t>
      </w:r>
    </w:p>
    <w:p w14:paraId="46C00F29" w14:textId="174290F2" w:rsidR="00E7262C" w:rsidRDefault="00000000" w:rsidP="00371C0A">
      <w:pPr>
        <w:snapToGrid w:val="0"/>
        <w:spacing w:beforeLines="50" w:before="156" w:afterLines="50" w:after="156"/>
        <w:ind w:firstLineChars="0" w:firstLine="0"/>
        <w:jc w:val="both"/>
        <w:textAlignment w:val="baseline"/>
        <w:rPr>
          <w:rFonts w:cs="Times New Roman"/>
        </w:rPr>
      </w:pPr>
      <w:r>
        <w:rPr>
          <w:rFonts w:eastAsia="Segoe UI" w:cs="Times New Roman"/>
          <w:sz w:val="20"/>
          <w:szCs w:val="20"/>
          <w:shd w:val="clear" w:color="auto" w:fill="FFFFFF"/>
        </w:rPr>
        <w:t xml:space="preserve">When the gating comparison value 0 &lt; the counter value &lt; the upper limit of the counter (i.e., </w:t>
      </w:r>
      <w:r>
        <w:rPr>
          <w:rFonts w:cs="Times New Roman"/>
          <w:b/>
          <w:bCs/>
          <w:sz w:val="21"/>
          <w:szCs w:val="21"/>
        </w:rPr>
        <w:t>2</w:t>
      </w:r>
      <w:r>
        <w:rPr>
          <w:rFonts w:cs="Times New Roman"/>
          <w:b/>
          <w:bCs/>
          <w:sz w:val="21"/>
          <w:szCs w:val="21"/>
          <w:vertAlign w:val="superscript"/>
        </w:rPr>
        <w:t>32</w:t>
      </w:r>
      <w:r>
        <w:rPr>
          <w:rFonts w:cs="Times New Roman"/>
          <w:b/>
          <w:bCs/>
          <w:sz w:val="21"/>
          <w:szCs w:val="21"/>
        </w:rPr>
        <w:t>-1</w:t>
      </w:r>
      <w:r w:rsidR="00371C0A">
        <w:rPr>
          <w:rFonts w:cs="Times New Roman"/>
          <w:sz w:val="20"/>
          <w:szCs w:val="20"/>
          <w:shd w:val="clear" w:color="auto" w:fill="FFFFFF"/>
        </w:rPr>
        <w:t>):</w:t>
      </w:r>
      <w:r w:rsidR="00371C0A">
        <w:rPr>
          <w:rFonts w:eastAsia="Segoe UI" w:cs="Times New Roman"/>
          <w:sz w:val="20"/>
          <w:szCs w:val="20"/>
          <w:shd w:val="clear" w:color="auto" w:fill="FFFFFF"/>
        </w:rPr>
        <w:t xml:space="preserve"> the</w:t>
      </w:r>
      <w:r>
        <w:rPr>
          <w:rFonts w:eastAsia="Segoe UI" w:cs="Times New Roman"/>
          <w:sz w:val="20"/>
          <w:szCs w:val="20"/>
          <w:shd w:val="clear" w:color="auto" w:fill="FFFFFF"/>
        </w:rPr>
        <w:t xml:space="preserve"> gating (that is, the Q channel) will not output.</w:t>
      </w:r>
    </w:p>
    <w:p w14:paraId="51127A0D" w14:textId="77777777" w:rsidR="00E7262C" w:rsidRDefault="00000000" w:rsidP="00371C0A">
      <w:pPr>
        <w:snapToGrid w:val="0"/>
        <w:spacing w:beforeLines="50" w:before="156" w:afterLines="50" w:after="156"/>
        <w:ind w:firstLineChars="0" w:firstLine="0"/>
        <w:jc w:val="both"/>
        <w:textAlignment w:val="baseline"/>
        <w:rPr>
          <w:rFonts w:cs="Times New Roman"/>
        </w:rPr>
      </w:pPr>
      <w:r>
        <w:rPr>
          <w:rFonts w:eastAsia="Segoe UI" w:cs="Times New Roman"/>
          <w:sz w:val="20"/>
          <w:szCs w:val="20"/>
          <w:shd w:val="clear" w:color="auto" w:fill="FFFFFF"/>
        </w:rPr>
        <w:t>When the lower limit of the counter (i.e., 0) &lt; the counter value &lt; the gating comparison value 0, the gating (that is, the Q channel) will output.</w:t>
      </w:r>
    </w:p>
    <w:p w14:paraId="4CE11C9D"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5E3CE682" wp14:editId="6163F57F">
            <wp:extent cx="5219700" cy="3333750"/>
            <wp:effectExtent l="0" t="0" r="0" b="6350"/>
            <wp:docPr id="13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58"/>
                    <pic:cNvPicPr>
                      <a:picLocks noChangeAspect="1"/>
                    </pic:cNvPicPr>
                  </pic:nvPicPr>
                  <pic:blipFill>
                    <a:blip r:embed="rId72"/>
                    <a:stretch>
                      <a:fillRect/>
                    </a:stretch>
                  </pic:blipFill>
                  <pic:spPr>
                    <a:xfrm>
                      <a:off x="0" y="0"/>
                      <a:ext cx="5219700" cy="3333750"/>
                    </a:xfrm>
                    <a:prstGeom prst="rect">
                      <a:avLst/>
                    </a:prstGeom>
                    <a:noFill/>
                    <a:ln>
                      <a:noFill/>
                    </a:ln>
                  </pic:spPr>
                </pic:pic>
              </a:graphicData>
            </a:graphic>
          </wp:inline>
        </w:drawing>
      </w:r>
    </w:p>
    <w:p w14:paraId="73138F58" w14:textId="77777777" w:rsidR="00E7262C" w:rsidRDefault="00000000">
      <w:pPr>
        <w:snapToGrid w:val="0"/>
        <w:spacing w:beforeLines="50" w:before="156" w:afterLines="50" w:after="156"/>
        <w:ind w:firstLine="400"/>
        <w:jc w:val="both"/>
        <w:textAlignment w:val="baseline"/>
        <w:rPr>
          <w:rFonts w:cs="Times New Roman"/>
          <w:color w:val="C00000"/>
          <w:szCs w:val="24"/>
        </w:rPr>
      </w:pPr>
      <w:r>
        <w:rPr>
          <w:rFonts w:eastAsia="Segoe UI" w:cs="Times New Roman"/>
          <w:color w:val="FF0000"/>
          <w:sz w:val="20"/>
          <w:szCs w:val="20"/>
          <w:shd w:val="clear" w:color="auto" w:fill="FFFFFF"/>
        </w:rPr>
        <w:t>Note: The value of the gating comparison value 1 must be set to be greater than that of the gating comparison value 0. Otherwise, the output will be abnormal.</w:t>
      </w:r>
    </w:p>
    <w:p w14:paraId="506F1AC7" w14:textId="77777777" w:rsidR="00E7262C" w:rsidRDefault="00000000">
      <w:pPr>
        <w:ind w:firstLine="480"/>
        <w:jc w:val="both"/>
        <w:rPr>
          <w:rFonts w:cs="Times New Roman"/>
        </w:rPr>
      </w:pPr>
      <w:r>
        <w:rPr>
          <w:rFonts w:cs="Times New Roman"/>
        </w:rPr>
        <w:br w:type="page"/>
      </w:r>
    </w:p>
    <w:p w14:paraId="51632F37" w14:textId="77777777" w:rsidR="00E7262C" w:rsidRDefault="00000000">
      <w:pPr>
        <w:pStyle w:val="3"/>
        <w:numPr>
          <w:ilvl w:val="2"/>
          <w:numId w:val="0"/>
        </w:numPr>
        <w:spacing w:before="156" w:after="156"/>
        <w:jc w:val="both"/>
        <w:rPr>
          <w:rFonts w:cs="Times New Roman"/>
        </w:rPr>
      </w:pPr>
      <w:bookmarkStart w:id="256" w:name="_Toc1842"/>
      <w:bookmarkStart w:id="257" w:name="_Toc191367989"/>
      <w:r>
        <w:rPr>
          <w:rFonts w:cs="Times New Roman"/>
        </w:rPr>
        <w:lastRenderedPageBreak/>
        <w:t>14.9.3. Gated Output Mode 3</w:t>
      </w:r>
      <w:bookmarkEnd w:id="256"/>
      <w:bookmarkEnd w:id="257"/>
    </w:p>
    <w:p w14:paraId="65173289" w14:textId="77777777" w:rsidR="00E7262C" w:rsidRDefault="00000000" w:rsidP="00371C0A">
      <w:pPr>
        <w:snapToGrid w:val="0"/>
        <w:spacing w:beforeLines="50" w:before="156" w:afterLines="50" w:after="156"/>
        <w:ind w:firstLineChars="0" w:firstLine="0"/>
        <w:jc w:val="both"/>
        <w:textAlignment w:val="baseline"/>
        <w:rPr>
          <w:rFonts w:cs="Times New Roman"/>
          <w:sz w:val="20"/>
          <w:szCs w:val="20"/>
          <w:shd w:val="clear" w:color="auto" w:fill="FFFFFF"/>
        </w:rPr>
      </w:pPr>
      <w:r>
        <w:rPr>
          <w:rFonts w:cs="Times New Roman"/>
          <w:sz w:val="20"/>
          <w:szCs w:val="20"/>
          <w:shd w:val="clear" w:color="auto" w:fill="FFFFFF"/>
        </w:rPr>
        <w:t>Compare between the comparison value 0 and the comparison value 1:</w:t>
      </w:r>
    </w:p>
    <w:p w14:paraId="45FA9EA4" w14:textId="77777777" w:rsidR="00E7262C" w:rsidRDefault="00000000" w:rsidP="00371C0A">
      <w:pPr>
        <w:snapToGrid w:val="0"/>
        <w:spacing w:beforeLines="50" w:before="156" w:afterLines="50" w:after="156"/>
        <w:ind w:firstLineChars="0" w:firstLine="0"/>
        <w:jc w:val="both"/>
        <w:textAlignment w:val="baseline"/>
        <w:rPr>
          <w:rFonts w:cs="Times New Roman"/>
          <w:sz w:val="20"/>
          <w:szCs w:val="20"/>
          <w:shd w:val="clear" w:color="auto" w:fill="FFFFFF"/>
        </w:rPr>
      </w:pPr>
      <w:r>
        <w:rPr>
          <w:rFonts w:cs="Times New Roman"/>
          <w:sz w:val="20"/>
          <w:szCs w:val="20"/>
          <w:shd w:val="clear" w:color="auto" w:fill="FFFFFF"/>
        </w:rPr>
        <w:t>When the gating comparison value 0 &lt; the counter value &lt; the gating comparison value 1, the gating (that is, the Q channel) will output.</w:t>
      </w:r>
    </w:p>
    <w:p w14:paraId="3AA4D07F" w14:textId="77777777" w:rsidR="00E7262C" w:rsidRDefault="00000000" w:rsidP="00371C0A">
      <w:pPr>
        <w:ind w:firstLineChars="0" w:firstLine="0"/>
        <w:jc w:val="both"/>
        <w:rPr>
          <w:rFonts w:cs="Times New Roman"/>
        </w:rPr>
      </w:pPr>
      <w:r>
        <w:rPr>
          <w:rFonts w:cs="Times New Roman"/>
          <w:sz w:val="20"/>
          <w:szCs w:val="20"/>
          <w:shd w:val="clear" w:color="auto" w:fill="FFFFFF"/>
        </w:rPr>
        <w:t xml:space="preserve">When the lower limit of the counter (i.e., 0) &lt; the counter value &lt; the gating comparison value 0, or the gating comparison value 1 &lt; the counter value &lt; the upper limit value (i.e., </w:t>
      </w:r>
      <w:r>
        <w:rPr>
          <w:rFonts w:cs="Times New Roman"/>
          <w:b/>
          <w:bCs/>
          <w:sz w:val="21"/>
          <w:szCs w:val="21"/>
        </w:rPr>
        <w:t>2</w:t>
      </w:r>
      <w:r>
        <w:rPr>
          <w:rFonts w:cs="Times New Roman"/>
          <w:b/>
          <w:bCs/>
          <w:sz w:val="21"/>
          <w:szCs w:val="21"/>
          <w:vertAlign w:val="superscript"/>
        </w:rPr>
        <w:t>32</w:t>
      </w:r>
      <w:r>
        <w:rPr>
          <w:rFonts w:cs="Times New Roman"/>
          <w:b/>
          <w:bCs/>
          <w:sz w:val="21"/>
          <w:szCs w:val="21"/>
        </w:rPr>
        <w:t>-1</w:t>
      </w:r>
      <w:r>
        <w:rPr>
          <w:rFonts w:cs="Times New Roman"/>
          <w:sz w:val="20"/>
          <w:szCs w:val="20"/>
          <w:shd w:val="clear" w:color="auto" w:fill="FFFFFF"/>
        </w:rPr>
        <w:t>), the gating (that is, the Q channel) will not output.</w:t>
      </w:r>
    </w:p>
    <w:p w14:paraId="5FDF6696"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52CDF508" wp14:editId="423E2353">
            <wp:extent cx="4991100" cy="3130550"/>
            <wp:effectExtent l="0" t="0" r="0" b="6350"/>
            <wp:docPr id="13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9"/>
                    <pic:cNvPicPr>
                      <a:picLocks noChangeAspect="1"/>
                    </pic:cNvPicPr>
                  </pic:nvPicPr>
                  <pic:blipFill>
                    <a:blip r:embed="rId73"/>
                    <a:stretch>
                      <a:fillRect/>
                    </a:stretch>
                  </pic:blipFill>
                  <pic:spPr>
                    <a:xfrm>
                      <a:off x="0" y="0"/>
                      <a:ext cx="4991100" cy="3130550"/>
                    </a:xfrm>
                    <a:prstGeom prst="rect">
                      <a:avLst/>
                    </a:prstGeom>
                    <a:noFill/>
                    <a:ln>
                      <a:noFill/>
                    </a:ln>
                  </pic:spPr>
                </pic:pic>
              </a:graphicData>
            </a:graphic>
          </wp:inline>
        </w:drawing>
      </w:r>
    </w:p>
    <w:p w14:paraId="186F6927" w14:textId="77777777" w:rsidR="00E7262C" w:rsidRDefault="00000000">
      <w:pPr>
        <w:snapToGrid w:val="0"/>
        <w:spacing w:beforeLines="50" w:before="156" w:afterLines="50" w:after="156"/>
        <w:ind w:firstLine="400"/>
        <w:jc w:val="both"/>
        <w:textAlignment w:val="baseline"/>
        <w:rPr>
          <w:rFonts w:cs="Times New Roman"/>
          <w:color w:val="FF0000"/>
          <w:sz w:val="20"/>
          <w:szCs w:val="20"/>
        </w:rPr>
      </w:pPr>
      <w:r>
        <w:rPr>
          <w:rFonts w:cs="Times New Roman"/>
          <w:color w:val="FF0000"/>
          <w:sz w:val="20"/>
          <w:szCs w:val="20"/>
          <w:shd w:val="clear" w:color="auto" w:fill="FFFFFF"/>
        </w:rPr>
        <w:t>Note</w:t>
      </w:r>
      <w:r>
        <w:rPr>
          <w:rFonts w:eastAsia="Segoe UI" w:cs="Times New Roman"/>
          <w:color w:val="FF0000"/>
          <w:sz w:val="20"/>
          <w:szCs w:val="20"/>
          <w:shd w:val="clear" w:color="auto" w:fill="FFFFFF"/>
        </w:rPr>
        <w:t>: The value set for the gating comparison value 1 must be greater than that of the gating comparison value 0. Otherwise, there will be abnormal output.</w:t>
      </w:r>
    </w:p>
    <w:p w14:paraId="0521BCC9" w14:textId="77777777" w:rsidR="00E7262C" w:rsidRDefault="00E7262C">
      <w:pPr>
        <w:spacing w:line="240" w:lineRule="auto"/>
        <w:ind w:firstLine="480"/>
        <w:jc w:val="both"/>
        <w:rPr>
          <w:rFonts w:cs="Times New Roman"/>
          <w:color w:val="FF0000"/>
        </w:rPr>
      </w:pPr>
    </w:p>
    <w:p w14:paraId="7A5426A9" w14:textId="77777777" w:rsidR="00E7262C" w:rsidRDefault="00E7262C">
      <w:pPr>
        <w:spacing w:line="240" w:lineRule="auto"/>
        <w:ind w:firstLine="480"/>
        <w:jc w:val="both"/>
        <w:rPr>
          <w:rFonts w:cs="Times New Roman"/>
        </w:rPr>
      </w:pPr>
    </w:p>
    <w:p w14:paraId="095C11B7" w14:textId="77777777" w:rsidR="00E7262C" w:rsidRDefault="00000000">
      <w:pPr>
        <w:ind w:firstLine="480"/>
        <w:jc w:val="both"/>
        <w:rPr>
          <w:rFonts w:cs="Times New Roman"/>
        </w:rPr>
      </w:pPr>
      <w:r>
        <w:rPr>
          <w:rFonts w:cs="Times New Roman"/>
        </w:rPr>
        <w:br w:type="page"/>
      </w:r>
    </w:p>
    <w:p w14:paraId="2C2057BF" w14:textId="77777777" w:rsidR="00E7262C" w:rsidRDefault="00000000">
      <w:pPr>
        <w:pStyle w:val="3"/>
        <w:numPr>
          <w:ilvl w:val="2"/>
          <w:numId w:val="0"/>
        </w:numPr>
        <w:spacing w:before="156" w:after="156"/>
        <w:jc w:val="both"/>
        <w:rPr>
          <w:rFonts w:cs="Times New Roman"/>
        </w:rPr>
      </w:pPr>
      <w:bookmarkStart w:id="258" w:name="_Toc8915"/>
      <w:bookmarkStart w:id="259" w:name="_Toc191367990"/>
      <w:r>
        <w:rPr>
          <w:rFonts w:cs="Times New Roman"/>
        </w:rPr>
        <w:lastRenderedPageBreak/>
        <w:t>14.9.4. Gated Output Mode 4</w:t>
      </w:r>
      <w:bookmarkEnd w:id="258"/>
      <w:bookmarkEnd w:id="259"/>
    </w:p>
    <w:p w14:paraId="6FD3120D" w14:textId="77777777" w:rsidR="00E7262C" w:rsidRDefault="00000000" w:rsidP="00371C0A">
      <w:pPr>
        <w:widowControl/>
        <w:shd w:val="clear" w:color="auto" w:fill="FFFFFF"/>
        <w:ind w:firstLineChars="0" w:firstLine="0"/>
        <w:jc w:val="both"/>
        <w:rPr>
          <w:rFonts w:eastAsia="Segoe UI" w:cs="Times New Roman"/>
          <w:sz w:val="21"/>
          <w:szCs w:val="21"/>
        </w:rPr>
      </w:pPr>
      <w:r>
        <w:rPr>
          <w:rFonts w:eastAsia="Segoe UI" w:cs="Times New Roman"/>
          <w:kern w:val="0"/>
          <w:sz w:val="21"/>
          <w:szCs w:val="21"/>
          <w:shd w:val="clear" w:color="auto" w:fill="FFFFFF"/>
          <w:lang w:bidi="ar"/>
        </w:rPr>
        <w:t>Compare the comparison value 0 and the comparison value 1:</w:t>
      </w:r>
    </w:p>
    <w:p w14:paraId="0F686A7F" w14:textId="77777777" w:rsidR="00E7262C" w:rsidRDefault="00000000" w:rsidP="00371C0A">
      <w:pPr>
        <w:widowControl/>
        <w:shd w:val="clear" w:color="auto" w:fill="FFFFFF"/>
        <w:ind w:firstLineChars="0" w:firstLine="0"/>
        <w:jc w:val="both"/>
        <w:rPr>
          <w:rFonts w:eastAsia="Segoe UI" w:cs="Times New Roman"/>
          <w:kern w:val="0"/>
          <w:sz w:val="21"/>
          <w:szCs w:val="21"/>
          <w:shd w:val="clear" w:color="auto" w:fill="FFFFFF"/>
          <w:lang w:bidi="ar"/>
        </w:rPr>
      </w:pPr>
      <w:r>
        <w:rPr>
          <w:rFonts w:eastAsia="Segoe UI" w:cs="Times New Roman"/>
          <w:kern w:val="0"/>
          <w:sz w:val="21"/>
          <w:szCs w:val="21"/>
          <w:shd w:val="clear" w:color="auto" w:fill="FFFFFF"/>
          <w:lang w:bidi="ar"/>
        </w:rPr>
        <w:t>When the gating comparison value 0 &lt; the counter value &lt; the gating comparison value 1, the gating (i.e., the Q channel) will not output.</w:t>
      </w:r>
    </w:p>
    <w:p w14:paraId="33CA41A9" w14:textId="77777777" w:rsidR="00E7262C" w:rsidRDefault="00000000" w:rsidP="00371C0A">
      <w:pPr>
        <w:ind w:firstLineChars="0" w:firstLine="0"/>
        <w:jc w:val="both"/>
        <w:rPr>
          <w:rFonts w:cs="Times New Roman"/>
          <w:sz w:val="21"/>
          <w:szCs w:val="21"/>
        </w:rPr>
      </w:pPr>
      <w:r>
        <w:rPr>
          <w:rFonts w:eastAsia="Segoe UI" w:cs="Times New Roman"/>
          <w:kern w:val="0"/>
          <w:sz w:val="21"/>
          <w:szCs w:val="21"/>
          <w:shd w:val="clear" w:color="auto" w:fill="FFFFFF"/>
          <w:lang w:bidi="ar"/>
        </w:rPr>
        <w:t xml:space="preserve">When the lower limit of the counter (i.e., 0) &lt; the counter value &lt; the gating comparison value 0, or the gating comparison value 1 &lt; the counter value &lt; the upper limit value (i.e., </w:t>
      </w:r>
      <w:r>
        <w:rPr>
          <w:rFonts w:cs="Times New Roman"/>
          <w:b/>
          <w:bCs/>
          <w:sz w:val="21"/>
          <w:szCs w:val="21"/>
        </w:rPr>
        <w:t>2</w:t>
      </w:r>
      <w:r>
        <w:rPr>
          <w:rFonts w:cs="Times New Roman"/>
          <w:b/>
          <w:bCs/>
          <w:sz w:val="21"/>
          <w:szCs w:val="21"/>
          <w:vertAlign w:val="superscript"/>
        </w:rPr>
        <w:t>32</w:t>
      </w:r>
      <w:r>
        <w:rPr>
          <w:rFonts w:cs="Times New Roman"/>
          <w:b/>
          <w:bCs/>
          <w:sz w:val="21"/>
          <w:szCs w:val="21"/>
        </w:rPr>
        <w:t>-1</w:t>
      </w:r>
      <w:r>
        <w:rPr>
          <w:rFonts w:eastAsia="Segoe UI" w:cs="Times New Roman"/>
          <w:kern w:val="0"/>
          <w:sz w:val="21"/>
          <w:szCs w:val="21"/>
          <w:shd w:val="clear" w:color="auto" w:fill="FFFFFF"/>
          <w:lang w:bidi="ar"/>
        </w:rPr>
        <w:t>), the gating (i.e., the Q channel) will output.</w:t>
      </w:r>
    </w:p>
    <w:p w14:paraId="7145BAB9" w14:textId="77777777" w:rsidR="00E7262C" w:rsidRDefault="00000000">
      <w:pPr>
        <w:spacing w:line="240" w:lineRule="auto"/>
        <w:ind w:firstLine="480"/>
        <w:jc w:val="both"/>
        <w:rPr>
          <w:rFonts w:cs="Times New Roman"/>
        </w:rPr>
      </w:pPr>
      <w:r>
        <w:rPr>
          <w:rFonts w:cs="Times New Roman"/>
          <w:noProof/>
        </w:rPr>
        <w:drawing>
          <wp:inline distT="0" distB="0" distL="114300" distR="114300" wp14:anchorId="64DE04D0" wp14:editId="346B7B5A">
            <wp:extent cx="4591050" cy="3473450"/>
            <wp:effectExtent l="0" t="0" r="6350" b="6350"/>
            <wp:docPr id="13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60"/>
                    <pic:cNvPicPr>
                      <a:picLocks noChangeAspect="1"/>
                    </pic:cNvPicPr>
                  </pic:nvPicPr>
                  <pic:blipFill>
                    <a:blip r:embed="rId74"/>
                    <a:stretch>
                      <a:fillRect/>
                    </a:stretch>
                  </pic:blipFill>
                  <pic:spPr>
                    <a:xfrm>
                      <a:off x="0" y="0"/>
                      <a:ext cx="4591050" cy="3473450"/>
                    </a:xfrm>
                    <a:prstGeom prst="rect">
                      <a:avLst/>
                    </a:prstGeom>
                    <a:noFill/>
                    <a:ln>
                      <a:noFill/>
                    </a:ln>
                  </pic:spPr>
                </pic:pic>
              </a:graphicData>
            </a:graphic>
          </wp:inline>
        </w:drawing>
      </w:r>
    </w:p>
    <w:p w14:paraId="1B192C3E" w14:textId="77777777" w:rsidR="00E7262C" w:rsidRDefault="00000000">
      <w:pPr>
        <w:snapToGrid w:val="0"/>
        <w:spacing w:beforeLines="50" w:before="156" w:afterLines="50" w:after="156"/>
        <w:ind w:firstLine="400"/>
        <w:jc w:val="both"/>
        <w:textAlignment w:val="baseline"/>
        <w:rPr>
          <w:rFonts w:cs="Times New Roman"/>
          <w:color w:val="FF0000"/>
          <w:sz w:val="20"/>
          <w:szCs w:val="20"/>
        </w:rPr>
      </w:pPr>
      <w:r>
        <w:rPr>
          <w:rFonts w:eastAsia="Segoe UI" w:cs="Times New Roman"/>
          <w:color w:val="FF0000"/>
          <w:sz w:val="20"/>
          <w:szCs w:val="20"/>
          <w:shd w:val="clear" w:color="auto" w:fill="FFFFFF"/>
        </w:rPr>
        <w:t>Note: The value of the gating comparison value 1 must be set to be greater than that of the gating comparison value 0. Otherwise, there will be abnormal output.</w:t>
      </w:r>
    </w:p>
    <w:p w14:paraId="2FC302B1" w14:textId="77777777" w:rsidR="00E7262C" w:rsidRDefault="00000000">
      <w:pPr>
        <w:ind w:firstLine="480"/>
        <w:jc w:val="both"/>
        <w:rPr>
          <w:rFonts w:cs="Times New Roman"/>
        </w:rPr>
      </w:pPr>
      <w:r>
        <w:rPr>
          <w:rFonts w:cs="Times New Roman"/>
        </w:rPr>
        <w:br w:type="page"/>
      </w:r>
    </w:p>
    <w:p w14:paraId="674B14AB" w14:textId="77777777" w:rsidR="00E7262C" w:rsidRDefault="00000000">
      <w:pPr>
        <w:pStyle w:val="1"/>
        <w:numPr>
          <w:ilvl w:val="0"/>
          <w:numId w:val="2"/>
        </w:numPr>
        <w:ind w:left="0" w:firstLineChars="0" w:firstLine="0"/>
        <w:jc w:val="both"/>
        <w:rPr>
          <w:rFonts w:cs="Times New Roman"/>
        </w:rPr>
      </w:pPr>
      <w:bookmarkStart w:id="260" w:name="_高速脉冲输出模块"/>
      <w:bookmarkStart w:id="261" w:name="_Toc191367991"/>
      <w:r>
        <w:rPr>
          <w:rFonts w:cs="Times New Roman"/>
        </w:rPr>
        <w:lastRenderedPageBreak/>
        <w:t>High-speed pulse output module SRE5234</w:t>
      </w:r>
      <w:bookmarkEnd w:id="261"/>
    </w:p>
    <w:bookmarkEnd w:id="260"/>
    <w:p w14:paraId="4664D231" w14:textId="77777777" w:rsidR="00E7262C" w:rsidRDefault="00000000">
      <w:pPr>
        <w:ind w:firstLine="420"/>
        <w:jc w:val="both"/>
        <w:rPr>
          <w:rFonts w:cs="Times New Roman"/>
          <w:sz w:val="21"/>
          <w:szCs w:val="21"/>
        </w:rPr>
      </w:pPr>
      <w:r>
        <w:rPr>
          <w:rFonts w:cs="Times New Roman"/>
          <w:sz w:val="21"/>
          <w:szCs w:val="21"/>
        </w:rPr>
        <w:t>4-axis PTO output, NPN type output, single-ended up to 400KHZ, differential output up to 1MHZ, configurable parameters via XML file.</w:t>
      </w:r>
    </w:p>
    <w:p w14:paraId="24E0751F" w14:textId="77777777" w:rsidR="00E7262C" w:rsidRDefault="00000000">
      <w:pPr>
        <w:pStyle w:val="2"/>
        <w:numPr>
          <w:ilvl w:val="1"/>
          <w:numId w:val="2"/>
        </w:numPr>
        <w:jc w:val="both"/>
        <w:rPr>
          <w:rFonts w:cs="Times New Roman"/>
        </w:rPr>
      </w:pPr>
      <w:bookmarkStart w:id="262" w:name="_Toc191367992"/>
      <w:r>
        <w:rPr>
          <w:rFonts w:cs="Times New Roman"/>
        </w:rPr>
        <w:t>Electrical Specifications</w:t>
      </w:r>
      <w:bookmarkEnd w:id="262"/>
    </w:p>
    <w:tbl>
      <w:tblPr>
        <w:tblStyle w:val="11"/>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3"/>
        <w:gridCol w:w="5403"/>
      </w:tblGrid>
      <w:tr w:rsidR="00E7262C" w14:paraId="68648429" w14:textId="77777777">
        <w:trPr>
          <w:jc w:val="center"/>
        </w:trPr>
        <w:tc>
          <w:tcPr>
            <w:tcW w:w="0" w:type="auto"/>
            <w:shd w:val="clear" w:color="auto" w:fill="CCFFFF"/>
            <w:vAlign w:val="center"/>
          </w:tcPr>
          <w:p w14:paraId="51F9FF80" w14:textId="77777777" w:rsidR="00E7262C" w:rsidRDefault="00000000">
            <w:pPr>
              <w:pStyle w:val="af1"/>
              <w:jc w:val="both"/>
              <w:rPr>
                <w:rFonts w:cs="Times New Roman"/>
                <w:szCs w:val="21"/>
              </w:rPr>
            </w:pPr>
            <w:r>
              <w:rPr>
                <w:rFonts w:cs="Times New Roman"/>
                <w:color w:val="000000"/>
                <w:szCs w:val="21"/>
              </w:rPr>
              <w:t>Model</w:t>
            </w:r>
          </w:p>
        </w:tc>
        <w:tc>
          <w:tcPr>
            <w:tcW w:w="0" w:type="auto"/>
            <w:vAlign w:val="center"/>
          </w:tcPr>
          <w:p w14:paraId="7ECBB826" w14:textId="77777777" w:rsidR="00E7262C" w:rsidRDefault="00000000">
            <w:pPr>
              <w:pStyle w:val="af1"/>
              <w:jc w:val="center"/>
              <w:rPr>
                <w:rFonts w:cs="Times New Roman"/>
                <w:szCs w:val="21"/>
                <w:lang w:eastAsia="zh-CN"/>
              </w:rPr>
            </w:pPr>
            <w:hyperlink w:anchor="_SRE5234与TwinCAT3通讯示例" w:history="1">
              <w:r>
                <w:rPr>
                  <w:rStyle w:val="ad"/>
                  <w:rFonts w:cs="Times New Roman"/>
                  <w:color w:val="auto"/>
                  <w:szCs w:val="21"/>
                  <w:u w:val="none"/>
                  <w:lang w:eastAsia="zh-CN"/>
                </w:rPr>
                <w:t>SRE5234</w:t>
              </w:r>
            </w:hyperlink>
          </w:p>
        </w:tc>
      </w:tr>
      <w:tr w:rsidR="00E7262C" w14:paraId="6EB4FED7" w14:textId="77777777">
        <w:trPr>
          <w:jc w:val="center"/>
        </w:trPr>
        <w:tc>
          <w:tcPr>
            <w:tcW w:w="0" w:type="auto"/>
            <w:gridSpan w:val="2"/>
            <w:tcBorders>
              <w:right w:val="single" w:sz="4" w:space="0" w:color="auto"/>
            </w:tcBorders>
            <w:shd w:val="clear" w:color="auto" w:fill="CCFFFF"/>
            <w:vAlign w:val="center"/>
          </w:tcPr>
          <w:p w14:paraId="732F0A8F" w14:textId="77777777" w:rsidR="00E7262C" w:rsidRDefault="00000000">
            <w:pPr>
              <w:pStyle w:val="af1"/>
              <w:jc w:val="both"/>
              <w:rPr>
                <w:rFonts w:cs="Times New Roman"/>
                <w:szCs w:val="21"/>
              </w:rPr>
            </w:pPr>
            <w:r>
              <w:rPr>
                <w:rFonts w:cs="Times New Roman"/>
                <w:color w:val="000000"/>
                <w:szCs w:val="21"/>
              </w:rPr>
              <w:t>Technical specifications</w:t>
            </w:r>
          </w:p>
        </w:tc>
      </w:tr>
      <w:tr w:rsidR="00E7262C" w14:paraId="1EA08565" w14:textId="77777777">
        <w:trPr>
          <w:jc w:val="center"/>
        </w:trPr>
        <w:tc>
          <w:tcPr>
            <w:tcW w:w="0" w:type="auto"/>
            <w:shd w:val="clear" w:color="auto" w:fill="CCFFFF"/>
            <w:vAlign w:val="center"/>
          </w:tcPr>
          <w:p w14:paraId="30A177B7" w14:textId="77777777" w:rsidR="00E7262C" w:rsidRDefault="00000000">
            <w:pPr>
              <w:pStyle w:val="af1"/>
              <w:jc w:val="both"/>
              <w:rPr>
                <w:rFonts w:cs="Times New Roman"/>
                <w:szCs w:val="21"/>
              </w:rPr>
            </w:pPr>
            <w:r>
              <w:rPr>
                <w:rFonts w:cs="Times New Roman"/>
                <w:szCs w:val="21"/>
              </w:rPr>
              <w:t>High-speed pulse output channel</w:t>
            </w:r>
          </w:p>
        </w:tc>
        <w:tc>
          <w:tcPr>
            <w:tcW w:w="0" w:type="auto"/>
            <w:tcBorders>
              <w:right w:val="single" w:sz="4" w:space="0" w:color="auto"/>
            </w:tcBorders>
            <w:vAlign w:val="center"/>
          </w:tcPr>
          <w:p w14:paraId="3D7A79D4" w14:textId="77777777" w:rsidR="00E7262C" w:rsidRDefault="00000000">
            <w:pPr>
              <w:pStyle w:val="af1"/>
              <w:jc w:val="center"/>
              <w:rPr>
                <w:rFonts w:cs="Times New Roman"/>
                <w:szCs w:val="21"/>
              </w:rPr>
            </w:pPr>
            <w:r>
              <w:rPr>
                <w:rFonts w:cs="Times New Roman"/>
                <w:szCs w:val="21"/>
                <w:lang w:eastAsia="zh-CN"/>
              </w:rPr>
              <w:t>4 channels</w:t>
            </w:r>
          </w:p>
        </w:tc>
      </w:tr>
      <w:tr w:rsidR="00E7262C" w14:paraId="07CBBFBF" w14:textId="77777777">
        <w:trPr>
          <w:jc w:val="center"/>
        </w:trPr>
        <w:tc>
          <w:tcPr>
            <w:tcW w:w="0" w:type="auto"/>
            <w:shd w:val="clear" w:color="auto" w:fill="CCFFFF"/>
            <w:vAlign w:val="center"/>
          </w:tcPr>
          <w:p w14:paraId="0F2A4332" w14:textId="77777777" w:rsidR="00E7262C" w:rsidRDefault="00000000">
            <w:pPr>
              <w:pStyle w:val="af1"/>
              <w:jc w:val="both"/>
              <w:rPr>
                <w:rFonts w:cs="Times New Roman"/>
                <w:szCs w:val="21"/>
              </w:rPr>
            </w:pPr>
            <w:r>
              <w:rPr>
                <w:rFonts w:cs="Times New Roman"/>
                <w:color w:val="000000"/>
                <w:szCs w:val="21"/>
              </w:rPr>
              <w:t>Bus 5VDC current consumption</w:t>
            </w:r>
          </w:p>
        </w:tc>
        <w:tc>
          <w:tcPr>
            <w:tcW w:w="0" w:type="auto"/>
            <w:tcBorders>
              <w:right w:val="single" w:sz="4" w:space="0" w:color="auto"/>
            </w:tcBorders>
            <w:vAlign w:val="center"/>
          </w:tcPr>
          <w:p w14:paraId="63607DEC" w14:textId="77777777" w:rsidR="00E7262C" w:rsidRDefault="00000000">
            <w:pPr>
              <w:pStyle w:val="af1"/>
              <w:jc w:val="center"/>
              <w:rPr>
                <w:rFonts w:cs="Times New Roman"/>
                <w:szCs w:val="21"/>
                <w:lang w:eastAsia="zh-CN"/>
              </w:rPr>
            </w:pPr>
            <w:r>
              <w:rPr>
                <w:rFonts w:cs="Times New Roman"/>
                <w:szCs w:val="21"/>
                <w:lang w:eastAsia="zh-CN"/>
              </w:rPr>
              <w:t>165.5mA</w:t>
            </w:r>
          </w:p>
        </w:tc>
      </w:tr>
      <w:tr w:rsidR="00E7262C" w14:paraId="2BC58AD3" w14:textId="77777777">
        <w:trPr>
          <w:trHeight w:val="90"/>
          <w:jc w:val="center"/>
        </w:trPr>
        <w:tc>
          <w:tcPr>
            <w:tcW w:w="0" w:type="auto"/>
            <w:vMerge w:val="restart"/>
            <w:shd w:val="clear" w:color="auto" w:fill="CCFFFF"/>
            <w:vAlign w:val="center"/>
          </w:tcPr>
          <w:p w14:paraId="2E87C347" w14:textId="77777777" w:rsidR="00E7262C" w:rsidRDefault="00000000">
            <w:pPr>
              <w:pStyle w:val="af1"/>
              <w:jc w:val="both"/>
              <w:rPr>
                <w:rFonts w:cs="Times New Roman"/>
                <w:szCs w:val="21"/>
              </w:rPr>
            </w:pPr>
            <w:r>
              <w:rPr>
                <w:rFonts w:cs="Times New Roman"/>
                <w:szCs w:val="21"/>
              </w:rPr>
              <w:t>Signal output</w:t>
            </w:r>
          </w:p>
        </w:tc>
        <w:tc>
          <w:tcPr>
            <w:tcW w:w="0" w:type="auto"/>
            <w:tcBorders>
              <w:right w:val="single" w:sz="4" w:space="0" w:color="auto"/>
            </w:tcBorders>
            <w:vAlign w:val="center"/>
          </w:tcPr>
          <w:p w14:paraId="295B39CF" w14:textId="77777777" w:rsidR="00E7262C" w:rsidRDefault="00000000">
            <w:pPr>
              <w:pStyle w:val="af1"/>
              <w:jc w:val="center"/>
              <w:rPr>
                <w:rFonts w:cs="Times New Roman"/>
                <w:szCs w:val="21"/>
              </w:rPr>
            </w:pPr>
            <w:r>
              <w:rPr>
                <w:rFonts w:cs="Times New Roman"/>
                <w:szCs w:val="21"/>
                <w:lang w:eastAsia="zh-CN"/>
              </w:rPr>
              <w:t>NPN</w:t>
            </w:r>
            <w:r>
              <w:rPr>
                <w:rFonts w:cs="Times New Roman" w:hint="eastAsia"/>
                <w:szCs w:val="21"/>
                <w:lang w:eastAsia="zh-CN"/>
              </w:rPr>
              <w:t xml:space="preserve"> </w:t>
            </w:r>
            <w:r>
              <w:rPr>
                <w:rFonts w:cs="Times New Roman"/>
                <w:szCs w:val="21"/>
                <w:lang w:eastAsia="zh-CN"/>
              </w:rPr>
              <w:t>type output</w:t>
            </w:r>
          </w:p>
        </w:tc>
      </w:tr>
      <w:tr w:rsidR="00E7262C" w14:paraId="734466DA" w14:textId="77777777">
        <w:trPr>
          <w:trHeight w:val="90"/>
          <w:jc w:val="center"/>
        </w:trPr>
        <w:tc>
          <w:tcPr>
            <w:tcW w:w="0" w:type="auto"/>
            <w:vMerge/>
            <w:shd w:val="clear" w:color="auto" w:fill="CCFFFF"/>
            <w:vAlign w:val="center"/>
          </w:tcPr>
          <w:p w14:paraId="546B8536" w14:textId="77777777" w:rsidR="00E7262C" w:rsidRDefault="00E7262C">
            <w:pPr>
              <w:pStyle w:val="af1"/>
              <w:jc w:val="both"/>
              <w:rPr>
                <w:rFonts w:cs="Times New Roman"/>
                <w:szCs w:val="21"/>
              </w:rPr>
            </w:pPr>
          </w:p>
        </w:tc>
        <w:tc>
          <w:tcPr>
            <w:tcW w:w="0" w:type="auto"/>
            <w:tcBorders>
              <w:right w:val="single" w:sz="4" w:space="0" w:color="auto"/>
            </w:tcBorders>
            <w:vAlign w:val="center"/>
          </w:tcPr>
          <w:p w14:paraId="3BE24A2D" w14:textId="77777777" w:rsidR="00E7262C" w:rsidRDefault="00000000">
            <w:pPr>
              <w:pStyle w:val="af1"/>
              <w:jc w:val="center"/>
              <w:rPr>
                <w:rFonts w:cs="Times New Roman"/>
                <w:szCs w:val="21"/>
                <w:lang w:eastAsia="zh-CN"/>
              </w:rPr>
            </w:pPr>
            <w:r>
              <w:rPr>
                <w:rFonts w:cs="Times New Roman"/>
                <w:szCs w:val="21"/>
                <w:lang w:eastAsia="zh-CN"/>
              </w:rPr>
              <w:t>Differential 5V, 1MHz max</w:t>
            </w:r>
          </w:p>
        </w:tc>
      </w:tr>
      <w:tr w:rsidR="00E7262C" w14:paraId="38A04A3A" w14:textId="77777777">
        <w:trPr>
          <w:trHeight w:val="90"/>
          <w:jc w:val="center"/>
        </w:trPr>
        <w:tc>
          <w:tcPr>
            <w:tcW w:w="0" w:type="auto"/>
            <w:vMerge/>
            <w:shd w:val="clear" w:color="auto" w:fill="CCFFFF"/>
            <w:vAlign w:val="center"/>
          </w:tcPr>
          <w:p w14:paraId="222AB67A" w14:textId="77777777" w:rsidR="00E7262C" w:rsidRDefault="00E7262C">
            <w:pPr>
              <w:pStyle w:val="af1"/>
              <w:jc w:val="both"/>
              <w:rPr>
                <w:rFonts w:cs="Times New Roman"/>
                <w:szCs w:val="21"/>
              </w:rPr>
            </w:pPr>
          </w:p>
        </w:tc>
        <w:tc>
          <w:tcPr>
            <w:tcW w:w="0" w:type="auto"/>
            <w:tcBorders>
              <w:right w:val="single" w:sz="4" w:space="0" w:color="auto"/>
            </w:tcBorders>
            <w:vAlign w:val="center"/>
          </w:tcPr>
          <w:p w14:paraId="5BA734C5" w14:textId="77777777" w:rsidR="00E7262C" w:rsidRDefault="00000000">
            <w:pPr>
              <w:pStyle w:val="af1"/>
              <w:jc w:val="center"/>
              <w:rPr>
                <w:rFonts w:cs="Times New Roman"/>
                <w:szCs w:val="21"/>
                <w:lang w:eastAsia="zh-CN"/>
              </w:rPr>
            </w:pPr>
            <w:r>
              <w:rPr>
                <w:rFonts w:cs="Times New Roman"/>
                <w:szCs w:val="21"/>
                <w:lang w:eastAsia="zh-CN"/>
              </w:rPr>
              <w:t>Single-ended, 24V max 200KHz or 5V max 400KHz</w:t>
            </w:r>
          </w:p>
        </w:tc>
      </w:tr>
      <w:tr w:rsidR="00E7262C" w14:paraId="40D04F15" w14:textId="77777777">
        <w:trPr>
          <w:trHeight w:val="90"/>
          <w:jc w:val="center"/>
        </w:trPr>
        <w:tc>
          <w:tcPr>
            <w:tcW w:w="0" w:type="auto"/>
            <w:shd w:val="clear" w:color="auto" w:fill="CCFFFF"/>
            <w:vAlign w:val="center"/>
          </w:tcPr>
          <w:p w14:paraId="784C52AE" w14:textId="77777777" w:rsidR="00E7262C" w:rsidRDefault="00000000">
            <w:pPr>
              <w:pStyle w:val="af1"/>
              <w:jc w:val="both"/>
              <w:rPr>
                <w:rFonts w:cs="Times New Roman"/>
                <w:szCs w:val="21"/>
              </w:rPr>
            </w:pPr>
            <w:r>
              <w:rPr>
                <w:rFonts w:cs="Times New Roman"/>
                <w:szCs w:val="21"/>
                <w:lang w:eastAsia="zh-CN"/>
              </w:rPr>
              <w:t>Signal type</w:t>
            </w:r>
          </w:p>
        </w:tc>
        <w:tc>
          <w:tcPr>
            <w:tcW w:w="0" w:type="auto"/>
            <w:tcBorders>
              <w:right w:val="single" w:sz="4" w:space="0" w:color="auto"/>
            </w:tcBorders>
            <w:vAlign w:val="center"/>
          </w:tcPr>
          <w:p w14:paraId="230CE595" w14:textId="77777777" w:rsidR="00E7262C" w:rsidRDefault="00000000">
            <w:pPr>
              <w:pStyle w:val="af1"/>
              <w:jc w:val="center"/>
              <w:rPr>
                <w:rFonts w:cs="Times New Roman"/>
                <w:szCs w:val="21"/>
                <w:lang w:eastAsia="zh-CN"/>
              </w:rPr>
            </w:pPr>
            <w:r>
              <w:rPr>
                <w:rFonts w:cs="Times New Roman"/>
                <w:szCs w:val="21"/>
                <w:lang w:eastAsia="zh-CN"/>
              </w:rPr>
              <w:t>Pulse + Direction</w:t>
            </w:r>
          </w:p>
        </w:tc>
      </w:tr>
      <w:tr w:rsidR="00E7262C" w14:paraId="704484C5" w14:textId="77777777">
        <w:trPr>
          <w:jc w:val="center"/>
        </w:trPr>
        <w:tc>
          <w:tcPr>
            <w:tcW w:w="0" w:type="auto"/>
            <w:gridSpan w:val="2"/>
            <w:tcBorders>
              <w:right w:val="single" w:sz="4" w:space="0" w:color="auto"/>
            </w:tcBorders>
            <w:shd w:val="clear" w:color="auto" w:fill="CCFFFF"/>
            <w:vAlign w:val="center"/>
          </w:tcPr>
          <w:p w14:paraId="1276BD30" w14:textId="77777777" w:rsidR="00E7262C" w:rsidRDefault="00000000">
            <w:pPr>
              <w:pStyle w:val="af1"/>
              <w:jc w:val="both"/>
              <w:rPr>
                <w:rFonts w:cs="Times New Roman"/>
                <w:szCs w:val="21"/>
              </w:rPr>
            </w:pPr>
            <w:r>
              <w:rPr>
                <w:rFonts w:cs="Times New Roman"/>
                <w:color w:val="000000"/>
                <w:szCs w:val="21"/>
              </w:rPr>
              <w:t>Isolation</w:t>
            </w:r>
          </w:p>
        </w:tc>
      </w:tr>
      <w:tr w:rsidR="00E7262C" w14:paraId="73E2986E" w14:textId="77777777">
        <w:trPr>
          <w:jc w:val="center"/>
        </w:trPr>
        <w:tc>
          <w:tcPr>
            <w:tcW w:w="0" w:type="auto"/>
            <w:shd w:val="clear" w:color="auto" w:fill="CCFFFF"/>
            <w:vAlign w:val="center"/>
          </w:tcPr>
          <w:p w14:paraId="0FA66B76"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Between channels and buses</w:t>
            </w:r>
          </w:p>
        </w:tc>
        <w:tc>
          <w:tcPr>
            <w:tcW w:w="0" w:type="auto"/>
            <w:tcBorders>
              <w:right w:val="single" w:sz="4" w:space="0" w:color="auto"/>
            </w:tcBorders>
            <w:vAlign w:val="center"/>
          </w:tcPr>
          <w:p w14:paraId="7E7544F0"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Yes</w:t>
            </w:r>
          </w:p>
        </w:tc>
      </w:tr>
      <w:tr w:rsidR="00E7262C" w14:paraId="3D1124E8" w14:textId="77777777">
        <w:trPr>
          <w:jc w:val="center"/>
        </w:trPr>
        <w:tc>
          <w:tcPr>
            <w:tcW w:w="0" w:type="auto"/>
            <w:shd w:val="clear" w:color="auto" w:fill="CCFFFF"/>
            <w:vAlign w:val="center"/>
          </w:tcPr>
          <w:p w14:paraId="56FEADDE" w14:textId="77777777" w:rsidR="00E7262C" w:rsidRDefault="00000000">
            <w:pPr>
              <w:snapToGrid w:val="0"/>
              <w:spacing w:line="240" w:lineRule="auto"/>
              <w:ind w:firstLineChars="0" w:firstLine="0"/>
              <w:jc w:val="both"/>
              <w:rPr>
                <w:rFonts w:cs="Times New Roman"/>
                <w:sz w:val="21"/>
                <w:szCs w:val="21"/>
              </w:rPr>
            </w:pPr>
            <w:r>
              <w:rPr>
                <w:rFonts w:cs="Times New Roman"/>
                <w:sz w:val="21"/>
                <w:szCs w:val="21"/>
              </w:rPr>
              <w:t>Display indication</w:t>
            </w:r>
          </w:p>
        </w:tc>
        <w:tc>
          <w:tcPr>
            <w:tcW w:w="0" w:type="auto"/>
            <w:tcBorders>
              <w:right w:val="single" w:sz="4" w:space="0" w:color="auto"/>
            </w:tcBorders>
            <w:vAlign w:val="center"/>
          </w:tcPr>
          <w:p w14:paraId="03610BDF" w14:textId="77777777" w:rsidR="00E7262C" w:rsidRDefault="00000000">
            <w:pPr>
              <w:snapToGrid w:val="0"/>
              <w:spacing w:line="240" w:lineRule="auto"/>
              <w:ind w:firstLineChars="0" w:firstLine="0"/>
              <w:jc w:val="center"/>
              <w:rPr>
                <w:rFonts w:cs="Times New Roman"/>
                <w:sz w:val="21"/>
                <w:szCs w:val="21"/>
              </w:rPr>
            </w:pPr>
            <w:r>
              <w:rPr>
                <w:rFonts w:cs="Times New Roman"/>
                <w:sz w:val="21"/>
                <w:szCs w:val="21"/>
              </w:rPr>
              <w:t>Power supply green LED display</w:t>
            </w:r>
          </w:p>
        </w:tc>
      </w:tr>
      <w:tr w:rsidR="00E7262C" w14:paraId="57167B1D" w14:textId="77777777">
        <w:trPr>
          <w:jc w:val="center"/>
        </w:trPr>
        <w:tc>
          <w:tcPr>
            <w:tcW w:w="0" w:type="auto"/>
            <w:shd w:val="clear" w:color="auto" w:fill="CCFFFF"/>
            <w:vAlign w:val="center"/>
          </w:tcPr>
          <w:p w14:paraId="55C1A947" w14:textId="77777777" w:rsidR="00E7262C" w:rsidRDefault="00000000">
            <w:pPr>
              <w:pStyle w:val="af1"/>
              <w:jc w:val="both"/>
              <w:rPr>
                <w:rFonts w:cs="Times New Roman"/>
                <w:szCs w:val="21"/>
              </w:rPr>
            </w:pPr>
            <w:r>
              <w:rPr>
                <w:rFonts w:cs="Times New Roman"/>
                <w:szCs w:val="21"/>
              </w:rPr>
              <w:t>System power diagnostics and warnings</w:t>
            </w:r>
          </w:p>
        </w:tc>
        <w:tc>
          <w:tcPr>
            <w:tcW w:w="0" w:type="auto"/>
            <w:tcBorders>
              <w:right w:val="single" w:sz="4" w:space="0" w:color="auto"/>
            </w:tcBorders>
            <w:vAlign w:val="center"/>
          </w:tcPr>
          <w:p w14:paraId="0187F033" w14:textId="77777777" w:rsidR="00E7262C" w:rsidRDefault="00000000">
            <w:pPr>
              <w:pStyle w:val="af1"/>
              <w:jc w:val="center"/>
              <w:rPr>
                <w:rFonts w:cs="Times New Roman"/>
                <w:szCs w:val="21"/>
              </w:rPr>
            </w:pPr>
            <w:r>
              <w:rPr>
                <w:rFonts w:cs="Times New Roman"/>
                <w:color w:val="000000"/>
                <w:szCs w:val="21"/>
              </w:rPr>
              <w:t>support</w:t>
            </w:r>
          </w:p>
        </w:tc>
      </w:tr>
      <w:tr w:rsidR="00E7262C" w14:paraId="132394F6" w14:textId="77777777">
        <w:trPr>
          <w:jc w:val="center"/>
        </w:trPr>
        <w:tc>
          <w:tcPr>
            <w:tcW w:w="0" w:type="auto"/>
            <w:shd w:val="clear" w:color="auto" w:fill="CCFFFF"/>
          </w:tcPr>
          <w:p w14:paraId="147DF649" w14:textId="77777777" w:rsidR="00E7262C" w:rsidRDefault="00000000">
            <w:pPr>
              <w:pStyle w:val="af1"/>
              <w:jc w:val="both"/>
              <w:rPr>
                <w:rFonts w:cs="Times New Roman"/>
                <w:szCs w:val="21"/>
              </w:rPr>
            </w:pPr>
            <w:r>
              <w:rPr>
                <w:rFonts w:cs="Times New Roman"/>
                <w:szCs w:val="21"/>
              </w:rPr>
              <w:t xml:space="preserve">Operating </w:t>
            </w:r>
            <w:r>
              <w:rPr>
                <w:rFonts w:cs="Times New Roman"/>
                <w:szCs w:val="21"/>
                <w:lang w:eastAsia="zh-CN"/>
              </w:rPr>
              <w:t>environment</w:t>
            </w:r>
          </w:p>
        </w:tc>
        <w:tc>
          <w:tcPr>
            <w:tcW w:w="0" w:type="auto"/>
            <w:tcBorders>
              <w:right w:val="single" w:sz="4" w:space="0" w:color="auto"/>
            </w:tcBorders>
          </w:tcPr>
          <w:p w14:paraId="3F5DF8EE" w14:textId="77777777" w:rsidR="00E7262C" w:rsidRDefault="00000000">
            <w:pPr>
              <w:pStyle w:val="af1"/>
              <w:jc w:val="center"/>
              <w:rPr>
                <w:rFonts w:cs="Times New Roman"/>
                <w:szCs w:val="21"/>
                <w:lang w:eastAsia="zh-CN"/>
              </w:rPr>
            </w:pPr>
            <w:r>
              <w:rPr>
                <w:rFonts w:cs="Times New Roman"/>
                <w:szCs w:val="21"/>
              </w:rPr>
              <w:t>Operating temperature: -20~</w:t>
            </w:r>
            <w:r>
              <w:rPr>
                <w:rFonts w:cs="Times New Roman"/>
                <w:szCs w:val="21"/>
                <w:lang w:eastAsia="zh-CN"/>
              </w:rPr>
              <w:t>60</w:t>
            </w:r>
            <w:r>
              <w:rPr>
                <w:rFonts w:cs="Times New Roman"/>
                <w:szCs w:val="21"/>
              </w:rPr>
              <w:t>℃, relative humidity: 5%~90% (no condensation)</w:t>
            </w:r>
          </w:p>
        </w:tc>
      </w:tr>
      <w:tr w:rsidR="00E7262C" w14:paraId="343BBD3C" w14:textId="77777777">
        <w:trPr>
          <w:trHeight w:val="385"/>
          <w:jc w:val="center"/>
        </w:trPr>
        <w:tc>
          <w:tcPr>
            <w:tcW w:w="0" w:type="auto"/>
            <w:shd w:val="clear" w:color="auto" w:fill="CCFFFF"/>
            <w:vAlign w:val="center"/>
          </w:tcPr>
          <w:p w14:paraId="57165451" w14:textId="77777777" w:rsidR="00E7262C" w:rsidRDefault="00000000">
            <w:pPr>
              <w:pStyle w:val="af1"/>
              <w:jc w:val="both"/>
              <w:rPr>
                <w:rFonts w:cs="Times New Roman"/>
                <w:szCs w:val="21"/>
              </w:rPr>
            </w:pPr>
            <w:r>
              <w:rPr>
                <w:rFonts w:cs="Times New Roman"/>
                <w:szCs w:val="21"/>
              </w:rPr>
              <w:t>Dimensions (</w:t>
            </w:r>
            <w:r>
              <w:rPr>
                <w:rFonts w:cs="Times New Roman"/>
                <w:szCs w:val="21"/>
                <w:lang w:eastAsia="zh-CN"/>
              </w:rPr>
              <w:t>length</w:t>
            </w:r>
            <w:r>
              <w:rPr>
                <w:rFonts w:cs="Times New Roman"/>
                <w:szCs w:val="21"/>
              </w:rPr>
              <w:t xml:space="preserve">× </w:t>
            </w:r>
            <w:r>
              <w:rPr>
                <w:rFonts w:cs="Times New Roman"/>
                <w:szCs w:val="21"/>
                <w:lang w:eastAsia="zh-CN"/>
              </w:rPr>
              <w:t>width</w:t>
            </w:r>
            <w:r>
              <w:rPr>
                <w:rFonts w:cs="Times New Roman"/>
                <w:szCs w:val="21"/>
              </w:rPr>
              <w:t xml:space="preserve"> ×</w:t>
            </w:r>
            <w:r>
              <w:rPr>
                <w:rFonts w:cs="Times New Roman"/>
                <w:szCs w:val="21"/>
                <w:lang w:eastAsia="zh-CN"/>
              </w:rPr>
              <w:t xml:space="preserve"> height</w:t>
            </w:r>
            <w:r>
              <w:rPr>
                <w:rFonts w:cs="Times New Roman"/>
                <w:szCs w:val="21"/>
              </w:rPr>
              <w:t>)</w:t>
            </w:r>
          </w:p>
        </w:tc>
        <w:tc>
          <w:tcPr>
            <w:tcW w:w="0" w:type="auto"/>
            <w:vAlign w:val="center"/>
          </w:tcPr>
          <w:p w14:paraId="0EAD950D" w14:textId="77777777" w:rsidR="00E7262C" w:rsidRDefault="00000000">
            <w:pPr>
              <w:pStyle w:val="af1"/>
              <w:jc w:val="center"/>
              <w:rPr>
                <w:rFonts w:cs="Times New Roman"/>
                <w:szCs w:val="21"/>
                <w:lang w:eastAsia="zh-CN"/>
              </w:rPr>
            </w:pPr>
            <w:r>
              <w:rPr>
                <w:rFonts w:cs="Times New Roman"/>
                <w:szCs w:val="21"/>
                <w:lang w:eastAsia="zh-CN"/>
              </w:rPr>
              <w:t>30×80×100(mm)</w:t>
            </w:r>
          </w:p>
        </w:tc>
      </w:tr>
    </w:tbl>
    <w:p w14:paraId="72D77266" w14:textId="77777777" w:rsidR="00E7262C" w:rsidRDefault="00000000">
      <w:pPr>
        <w:ind w:firstLine="480"/>
        <w:jc w:val="both"/>
        <w:rPr>
          <w:rFonts w:cs="Times New Roman"/>
        </w:rPr>
      </w:pPr>
      <w:bookmarkStart w:id="263" w:name="_Toc129890775"/>
      <w:bookmarkStart w:id="264" w:name="_Toc129112206"/>
      <w:bookmarkStart w:id="265" w:name="_Toc129891046"/>
      <w:r>
        <w:rPr>
          <w:rFonts w:cs="Times New Roman"/>
        </w:rPr>
        <w:br w:type="page"/>
      </w:r>
    </w:p>
    <w:p w14:paraId="4E4C9775" w14:textId="77777777" w:rsidR="00E7262C" w:rsidRDefault="00000000">
      <w:pPr>
        <w:pStyle w:val="2"/>
        <w:numPr>
          <w:ilvl w:val="1"/>
          <w:numId w:val="2"/>
        </w:numPr>
        <w:jc w:val="both"/>
        <w:rPr>
          <w:rFonts w:cs="Times New Roman"/>
        </w:rPr>
      </w:pPr>
      <w:bookmarkStart w:id="266" w:name="_Toc4151"/>
      <w:bookmarkStart w:id="267" w:name="_Toc191367993"/>
      <w:r>
        <w:rPr>
          <w:rFonts w:cs="Times New Roman"/>
        </w:rPr>
        <w:lastRenderedPageBreak/>
        <w:t xml:space="preserve">Electrical </w:t>
      </w:r>
      <w:r>
        <w:rPr>
          <w:rFonts w:cs="Times New Roman" w:hint="eastAsia"/>
        </w:rPr>
        <w:t>W</w:t>
      </w:r>
      <w:r>
        <w:rPr>
          <w:rFonts w:cs="Times New Roman"/>
        </w:rPr>
        <w:t xml:space="preserve">iring </w:t>
      </w:r>
      <w:r>
        <w:rPr>
          <w:rFonts w:cs="Times New Roman" w:hint="eastAsia"/>
        </w:rPr>
        <w:t>D</w:t>
      </w:r>
      <w:r>
        <w:rPr>
          <w:rFonts w:cs="Times New Roman"/>
        </w:rPr>
        <w:t>iagram</w:t>
      </w:r>
      <w:bookmarkEnd w:id="267"/>
    </w:p>
    <w:p w14:paraId="6B5B4CA0" w14:textId="77777777" w:rsidR="00E7262C" w:rsidRDefault="00000000">
      <w:pPr>
        <w:widowControl/>
        <w:spacing w:line="240" w:lineRule="auto"/>
        <w:ind w:firstLineChars="0" w:firstLine="0"/>
        <w:jc w:val="both"/>
        <w:rPr>
          <w:rFonts w:cs="Times New Roman"/>
        </w:rPr>
      </w:pPr>
      <w:r>
        <w:rPr>
          <w:rFonts w:cs="Times New Roman"/>
          <w:noProof/>
        </w:rPr>
        <mc:AlternateContent>
          <mc:Choice Requires="wps">
            <w:drawing>
              <wp:anchor distT="0" distB="0" distL="114300" distR="114300" simplePos="0" relativeHeight="251673600" behindDoc="0" locked="0" layoutInCell="1" allowOverlap="1" wp14:anchorId="1A67F2BB" wp14:editId="20D7AAE8">
                <wp:simplePos x="0" y="0"/>
                <wp:positionH relativeFrom="column">
                  <wp:posOffset>4780280</wp:posOffset>
                </wp:positionH>
                <wp:positionV relativeFrom="paragraph">
                  <wp:posOffset>1322070</wp:posOffset>
                </wp:positionV>
                <wp:extent cx="603885" cy="323850"/>
                <wp:effectExtent l="0" t="0" r="5715" b="11430"/>
                <wp:wrapNone/>
                <wp:docPr id="138" name="文本框 138"/>
                <wp:cNvGraphicFramePr/>
                <a:graphic xmlns:a="http://schemas.openxmlformats.org/drawingml/2006/main">
                  <a:graphicData uri="http://schemas.microsoft.com/office/word/2010/wordprocessingShape">
                    <wps:wsp>
                      <wps:cNvSpPr txBox="1"/>
                      <wps:spPr>
                        <a:xfrm>
                          <a:off x="5885815" y="2604770"/>
                          <a:ext cx="603885" cy="323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C9C2417" w14:textId="77777777" w:rsidR="00E7262C" w:rsidRDefault="00000000">
                            <w:pPr>
                              <w:spacing w:line="240" w:lineRule="auto"/>
                              <w:ind w:firstLineChars="0" w:firstLine="0"/>
                              <w:jc w:val="center"/>
                              <w:rPr>
                                <w:sz w:val="15"/>
                                <w:szCs w:val="15"/>
                              </w:rPr>
                            </w:pPr>
                            <w:r>
                              <w:rPr>
                                <w:rFonts w:hint="eastAsia"/>
                                <w:sz w:val="15"/>
                                <w:szCs w:val="15"/>
                              </w:rPr>
                              <w:t>Driver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A67F2BB" id="文本框 138" o:spid="_x0000_s1039" type="#_x0000_t202" style="position:absolute;left:0;text-align:left;margin-left:376.4pt;margin-top:104.1pt;width:47.55pt;height:25.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" fillcolor="white [3201]" stroked="f" strokeweight=".5pt">
                <v:textbox>
                  <w:txbxContent>
                    <w:p w14:paraId="0C9C2417" w14:textId="77777777" w:rsidR="00E7262C" w:rsidRDefault="00000000">
                      <w:pPr>
                        <w:spacing w:line="240" w:lineRule="auto"/>
                        <w:ind w:firstLineChars="0" w:firstLine="0"/>
                        <w:jc w:val="center"/>
                        <w:rPr>
                          <w:sz w:val="15"/>
                          <w:szCs w:val="15"/>
                        </w:rPr>
                      </w:pPr>
                      <w:r>
                        <w:rPr>
                          <w:rFonts w:hint="eastAsia"/>
                          <w:sz w:val="15"/>
                          <w:szCs w:val="15"/>
                        </w:rPr>
                        <w:t>Driver</w:t>
                      </w:r>
                    </w:p>
                  </w:txbxContent>
                </v:textbox>
              </v:shape>
            </w:pict>
          </mc:Fallback>
        </mc:AlternateContent>
      </w:r>
      <w:r>
        <w:rPr>
          <w:rFonts w:cs="Times New Roman"/>
          <w:noProof/>
        </w:rPr>
        <mc:AlternateContent>
          <mc:Choice Requires="wps">
            <w:drawing>
              <wp:anchor distT="0" distB="0" distL="114300" distR="114300" simplePos="0" relativeHeight="251674624" behindDoc="0" locked="0" layoutInCell="1" allowOverlap="1" wp14:anchorId="0CC437E3" wp14:editId="5EA0BC61">
                <wp:simplePos x="0" y="0"/>
                <wp:positionH relativeFrom="column">
                  <wp:posOffset>289560</wp:posOffset>
                </wp:positionH>
                <wp:positionV relativeFrom="paragraph">
                  <wp:posOffset>3614420</wp:posOffset>
                </wp:positionV>
                <wp:extent cx="655320" cy="380365"/>
                <wp:effectExtent l="0" t="0" r="0" b="635"/>
                <wp:wrapNone/>
                <wp:docPr id="139" name="文本框 139"/>
                <wp:cNvGraphicFramePr/>
                <a:graphic xmlns:a="http://schemas.openxmlformats.org/drawingml/2006/main">
                  <a:graphicData uri="http://schemas.microsoft.com/office/word/2010/wordprocessingShape">
                    <wps:wsp>
                      <wps:cNvSpPr txBox="1"/>
                      <wps:spPr>
                        <a:xfrm>
                          <a:off x="0" y="0"/>
                          <a:ext cx="655320" cy="38036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C997A4C" w14:textId="77777777" w:rsidR="00E7262C" w:rsidRDefault="00000000">
                            <w:pPr>
                              <w:spacing w:line="240" w:lineRule="auto"/>
                              <w:ind w:firstLineChars="0" w:firstLine="0"/>
                              <w:jc w:val="center"/>
                              <w:rPr>
                                <w:sz w:val="15"/>
                                <w:szCs w:val="15"/>
                              </w:rPr>
                            </w:pPr>
                            <w:r>
                              <w:rPr>
                                <w:rFonts w:hint="eastAsia"/>
                                <w:sz w:val="15"/>
                                <w:szCs w:val="15"/>
                              </w:rPr>
                              <w:t>Driver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CC437E3" id="文本框 139" o:spid="_x0000_s1040" type="#_x0000_t202" style="position:absolute;left:0;text-align:left;margin-left:22.8pt;margin-top:284.6pt;width:51.6pt;height:29.9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" fillcolor="white [3201]" stroked="f" strokeweight=".5pt">
                <v:textbox>
                  <w:txbxContent>
                    <w:p w14:paraId="5C997A4C" w14:textId="77777777" w:rsidR="00E7262C" w:rsidRDefault="00000000">
                      <w:pPr>
                        <w:spacing w:line="240" w:lineRule="auto"/>
                        <w:ind w:firstLineChars="0" w:firstLine="0"/>
                        <w:jc w:val="center"/>
                        <w:rPr>
                          <w:sz w:val="15"/>
                          <w:szCs w:val="15"/>
                        </w:rPr>
                      </w:pPr>
                      <w:r>
                        <w:rPr>
                          <w:rFonts w:hint="eastAsia"/>
                          <w:sz w:val="15"/>
                          <w:szCs w:val="15"/>
                        </w:rPr>
                        <w:t>Driver</w:t>
                      </w:r>
                    </w:p>
                  </w:txbxContent>
                </v:textbox>
              </v:shape>
            </w:pict>
          </mc:Fallback>
        </mc:AlternateContent>
      </w:r>
      <w:r>
        <w:rPr>
          <w:rFonts w:cs="Times New Roman"/>
          <w:noProof/>
        </w:rPr>
        <mc:AlternateContent>
          <mc:Choice Requires="wps">
            <w:drawing>
              <wp:anchor distT="0" distB="0" distL="114300" distR="114300" simplePos="0" relativeHeight="251677696" behindDoc="0" locked="0" layoutInCell="1" allowOverlap="1" wp14:anchorId="5767C8ED" wp14:editId="43941752">
                <wp:simplePos x="0" y="0"/>
                <wp:positionH relativeFrom="column">
                  <wp:posOffset>1650365</wp:posOffset>
                </wp:positionH>
                <wp:positionV relativeFrom="paragraph">
                  <wp:posOffset>6078220</wp:posOffset>
                </wp:positionV>
                <wp:extent cx="3536950" cy="958850"/>
                <wp:effectExtent l="0" t="0" r="6350" b="6350"/>
                <wp:wrapNone/>
                <wp:docPr id="142" name="文本框 142"/>
                <wp:cNvGraphicFramePr/>
                <a:graphic xmlns:a="http://schemas.openxmlformats.org/drawingml/2006/main">
                  <a:graphicData uri="http://schemas.microsoft.com/office/word/2010/wordprocessingShape">
                    <wps:wsp>
                      <wps:cNvSpPr txBox="1"/>
                      <wps:spPr>
                        <a:xfrm>
                          <a:off x="2793365" y="7310120"/>
                          <a:ext cx="3536950" cy="958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92D76AE" w14:textId="77777777" w:rsidR="00E7262C" w:rsidRDefault="00000000">
                            <w:pPr>
                              <w:widowControl/>
                              <w:numPr>
                                <w:ilvl w:val="0"/>
                                <w:numId w:val="12"/>
                              </w:numPr>
                              <w:spacing w:before="80" w:line="270" w:lineRule="atLeast"/>
                              <w:ind w:left="0" w:firstLine="360"/>
                              <w:textAlignment w:val="baseline"/>
                              <w:rPr>
                                <w:rFonts w:cs="Times New Roman"/>
                                <w:sz w:val="18"/>
                                <w:szCs w:val="18"/>
                              </w:rPr>
                            </w:pPr>
                            <w:r>
                              <w:rPr>
                                <w:rFonts w:eastAsia="Segoe UI" w:cs="Times New Roman"/>
                                <w:color w:val="1A2029"/>
                                <w:sz w:val="18"/>
                                <w:szCs w:val="18"/>
                                <w:shd w:val="clear" w:color="auto" w:fill="FFFFFF"/>
                              </w:rPr>
                              <w:t>Differential output supports only 5VDC.</w:t>
                            </w:r>
                          </w:p>
                          <w:p w14:paraId="002EAFDB" w14:textId="77777777" w:rsidR="00E7262C" w:rsidRDefault="00000000">
                            <w:pPr>
                              <w:widowControl/>
                              <w:numPr>
                                <w:ilvl w:val="0"/>
                                <w:numId w:val="12"/>
                              </w:numPr>
                              <w:spacing w:before="80" w:line="270" w:lineRule="atLeast"/>
                              <w:ind w:left="0" w:firstLine="360"/>
                              <w:textAlignment w:val="baseline"/>
                              <w:rPr>
                                <w:rFonts w:cs="Times New Roman"/>
                                <w:sz w:val="18"/>
                                <w:szCs w:val="18"/>
                              </w:rPr>
                            </w:pPr>
                            <w:r>
                              <w:rPr>
                                <w:rFonts w:eastAsia="Segoe UI" w:cs="Times New Roman"/>
                                <w:color w:val="1A2029"/>
                                <w:sz w:val="18"/>
                                <w:szCs w:val="18"/>
                                <w:shd w:val="clear" w:color="auto" w:fill="FFFFFF"/>
                              </w:rPr>
                              <w:t>Single-ended support allows for both 24VDC and 5VDC.</w:t>
                            </w:r>
                          </w:p>
                          <w:p w14:paraId="1A1D1258" w14:textId="77777777" w:rsidR="00E7262C" w:rsidRDefault="00E7262C">
                            <w:pPr>
                              <w:ind w:firstLine="4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767C8ED" id="文本框 142" o:spid="_x0000_s1041" type="#_x0000_t202" style="position:absolute;left:0;text-align:left;margin-left:129.95pt;margin-top:478.6pt;width:278.5pt;height:75.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" fillcolor="white [3201]" stroked="f" strokeweight=".5pt">
                <v:textbox>
                  <w:txbxContent>
                    <w:p w14:paraId="192D76AE" w14:textId="77777777" w:rsidR="00E7262C" w:rsidRDefault="00000000">
                      <w:pPr>
                        <w:widowControl/>
                        <w:numPr>
                          <w:ilvl w:val="0"/>
                          <w:numId w:val="12"/>
                        </w:numPr>
                        <w:spacing w:before="80" w:line="270" w:lineRule="atLeast"/>
                        <w:ind w:left="0" w:firstLine="360"/>
                        <w:textAlignment w:val="baseline"/>
                        <w:rPr>
                          <w:rFonts w:cs="Times New Roman"/>
                          <w:sz w:val="18"/>
                          <w:szCs w:val="18"/>
                        </w:rPr>
                      </w:pPr>
                      <w:r>
                        <w:rPr>
                          <w:rFonts w:eastAsia="Segoe UI" w:cs="Times New Roman"/>
                          <w:color w:val="1A2029"/>
                          <w:sz w:val="18"/>
                          <w:szCs w:val="18"/>
                          <w:shd w:val="clear" w:color="auto" w:fill="FFFFFF"/>
                        </w:rPr>
                        <w:t>Differential output supports only 5VDC.</w:t>
                      </w:r>
                    </w:p>
                    <w:p w14:paraId="002EAFDB" w14:textId="77777777" w:rsidR="00E7262C" w:rsidRDefault="00000000">
                      <w:pPr>
                        <w:widowControl/>
                        <w:numPr>
                          <w:ilvl w:val="0"/>
                          <w:numId w:val="12"/>
                        </w:numPr>
                        <w:spacing w:before="80" w:line="270" w:lineRule="atLeast"/>
                        <w:ind w:left="0" w:firstLine="360"/>
                        <w:textAlignment w:val="baseline"/>
                        <w:rPr>
                          <w:rFonts w:cs="Times New Roman"/>
                          <w:sz w:val="18"/>
                          <w:szCs w:val="18"/>
                        </w:rPr>
                      </w:pPr>
                      <w:r>
                        <w:rPr>
                          <w:rFonts w:eastAsia="Segoe UI" w:cs="Times New Roman"/>
                          <w:color w:val="1A2029"/>
                          <w:sz w:val="18"/>
                          <w:szCs w:val="18"/>
                          <w:shd w:val="clear" w:color="auto" w:fill="FFFFFF"/>
                        </w:rPr>
                        <w:t>Single-ended support allows for both 24VDC and 5VDC.</w:t>
                      </w:r>
                    </w:p>
                    <w:p w14:paraId="1A1D1258" w14:textId="77777777" w:rsidR="00E7262C" w:rsidRDefault="00E7262C">
                      <w:pPr>
                        <w:ind w:firstLine="480"/>
                      </w:pPr>
                    </w:p>
                  </w:txbxContent>
                </v:textbox>
              </v:shape>
            </w:pict>
          </mc:Fallback>
        </mc:AlternateContent>
      </w:r>
      <w:r>
        <w:rPr>
          <w:rFonts w:cs="Times New Roman"/>
          <w:noProof/>
        </w:rPr>
        <mc:AlternateContent>
          <mc:Choice Requires="wps">
            <w:drawing>
              <wp:anchor distT="0" distB="0" distL="114300" distR="114300" simplePos="0" relativeHeight="251676672" behindDoc="0" locked="0" layoutInCell="1" allowOverlap="1" wp14:anchorId="234F7BDC" wp14:editId="3B4F5CF2">
                <wp:simplePos x="0" y="0"/>
                <wp:positionH relativeFrom="column">
                  <wp:posOffset>-178435</wp:posOffset>
                </wp:positionH>
                <wp:positionV relativeFrom="paragraph">
                  <wp:posOffset>5608320</wp:posOffset>
                </wp:positionV>
                <wp:extent cx="1695450" cy="387350"/>
                <wp:effectExtent l="0" t="0" r="11430" b="8890"/>
                <wp:wrapNone/>
                <wp:docPr id="141" name="文本框 141"/>
                <wp:cNvGraphicFramePr/>
                <a:graphic xmlns:a="http://schemas.openxmlformats.org/drawingml/2006/main">
                  <a:graphicData uri="http://schemas.microsoft.com/office/word/2010/wordprocessingShape">
                    <wps:wsp>
                      <wps:cNvSpPr txBox="1"/>
                      <wps:spPr>
                        <a:xfrm>
                          <a:off x="964565" y="6840220"/>
                          <a:ext cx="1695450" cy="3873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03AAF9E" w14:textId="77777777" w:rsidR="00E7262C" w:rsidRDefault="00000000">
                            <w:pPr>
                              <w:ind w:firstLine="300"/>
                              <w:rPr>
                                <w:rFonts w:cs="Times New Roman"/>
                                <w:sz w:val="15"/>
                                <w:szCs w:val="15"/>
                              </w:rPr>
                            </w:pPr>
                            <w:r>
                              <w:rPr>
                                <w:rFonts w:eastAsia="Segoe UI" w:cs="Times New Roman"/>
                                <w:color w:val="1A2029"/>
                                <w:sz w:val="15"/>
                                <w:szCs w:val="15"/>
                                <w:shd w:val="clear" w:color="auto" w:fill="FFFFFF"/>
                              </w:rPr>
                              <w:t>Single-ended connection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34F7BDC" id="文本框 141" o:spid="_x0000_s1042" type="#_x0000_t202" style="position:absolute;left:0;text-align:left;margin-left:-14.05pt;margin-top:441.6pt;width:133.5pt;height:3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" fillcolor="white [3201]" stroked="f" strokeweight=".5pt">
                <v:textbox>
                  <w:txbxContent>
                    <w:p w14:paraId="303AAF9E" w14:textId="77777777" w:rsidR="00E7262C" w:rsidRDefault="00000000">
                      <w:pPr>
                        <w:ind w:firstLine="300"/>
                        <w:rPr>
                          <w:rFonts w:cs="Times New Roman"/>
                          <w:sz w:val="15"/>
                          <w:szCs w:val="15"/>
                        </w:rPr>
                      </w:pPr>
                      <w:r>
                        <w:rPr>
                          <w:rFonts w:eastAsia="Segoe UI" w:cs="Times New Roman"/>
                          <w:color w:val="1A2029"/>
                          <w:sz w:val="15"/>
                          <w:szCs w:val="15"/>
                          <w:shd w:val="clear" w:color="auto" w:fill="FFFFFF"/>
                        </w:rPr>
                        <w:t>Single-ended connection</w:t>
                      </w:r>
                    </w:p>
                  </w:txbxContent>
                </v:textbox>
              </v:shape>
            </w:pict>
          </mc:Fallback>
        </mc:AlternateContent>
      </w:r>
      <w:r>
        <w:rPr>
          <w:rFonts w:cs="Times New Roman"/>
          <w:noProof/>
        </w:rPr>
        <mc:AlternateContent>
          <mc:Choice Requires="wps">
            <w:drawing>
              <wp:anchor distT="0" distB="0" distL="114300" distR="114300" simplePos="0" relativeHeight="251675648" behindDoc="0" locked="0" layoutInCell="1" allowOverlap="1" wp14:anchorId="6EAD8854" wp14:editId="1253E53F">
                <wp:simplePos x="0" y="0"/>
                <wp:positionH relativeFrom="column">
                  <wp:posOffset>4514215</wp:posOffset>
                </wp:positionH>
                <wp:positionV relativeFrom="paragraph">
                  <wp:posOffset>3131820</wp:posOffset>
                </wp:positionV>
                <wp:extent cx="1193165" cy="417195"/>
                <wp:effectExtent l="0" t="0" r="635" b="1905"/>
                <wp:wrapNone/>
                <wp:docPr id="140" name="文本框 140"/>
                <wp:cNvGraphicFramePr/>
                <a:graphic xmlns:a="http://schemas.openxmlformats.org/drawingml/2006/main">
                  <a:graphicData uri="http://schemas.microsoft.com/office/word/2010/wordprocessingShape">
                    <wps:wsp>
                      <wps:cNvSpPr txBox="1"/>
                      <wps:spPr>
                        <a:xfrm>
                          <a:off x="5669915" y="4382770"/>
                          <a:ext cx="1193165" cy="4171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5DF2582" w14:textId="77777777" w:rsidR="00E7262C" w:rsidRDefault="00000000">
                            <w:pPr>
                              <w:ind w:firstLine="260"/>
                              <w:rPr>
                                <w:rFonts w:cs="Times New Roman"/>
                                <w:sz w:val="13"/>
                                <w:szCs w:val="13"/>
                              </w:rPr>
                            </w:pPr>
                            <w:r>
                              <w:rPr>
                                <w:rFonts w:eastAsia="Segoe UI" w:cs="Times New Roman"/>
                                <w:color w:val="1A2029"/>
                                <w:sz w:val="13"/>
                                <w:szCs w:val="13"/>
                                <w:shd w:val="clear" w:color="auto" w:fill="FFFFFF"/>
                              </w:rPr>
                              <w:t>Differential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AD8854" id="文本框 140" o:spid="_x0000_s1043" type="#_x0000_t202" style="position:absolute;left:0;text-align:left;margin-left:355.45pt;margin-top:246.6pt;width:93.95pt;height:32.8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" fillcolor="white [3201]" stroked="f" strokeweight=".5pt">
                <v:textbox>
                  <w:txbxContent>
                    <w:p w14:paraId="25DF2582" w14:textId="77777777" w:rsidR="00E7262C" w:rsidRDefault="00000000">
                      <w:pPr>
                        <w:ind w:firstLine="260"/>
                        <w:rPr>
                          <w:rFonts w:cs="Times New Roman"/>
                          <w:sz w:val="13"/>
                          <w:szCs w:val="13"/>
                        </w:rPr>
                      </w:pPr>
                      <w:r>
                        <w:rPr>
                          <w:rFonts w:eastAsia="Segoe UI" w:cs="Times New Roman"/>
                          <w:color w:val="1A2029"/>
                          <w:sz w:val="13"/>
                          <w:szCs w:val="13"/>
                          <w:shd w:val="clear" w:color="auto" w:fill="FFFFFF"/>
                        </w:rPr>
                        <w:t>Differential wiring</w:t>
                      </w:r>
                    </w:p>
                  </w:txbxContent>
                </v:textbox>
              </v:shape>
            </w:pict>
          </mc:Fallback>
        </mc:AlternateContent>
      </w:r>
      <w:r>
        <w:rPr>
          <w:rFonts w:cs="Times New Roman"/>
        </w:rPr>
        <w:object w:dxaOrig="8703" w:dyaOrig="10590" w14:anchorId="378E5690">
          <v:shape id="_x0000_i1039" type="#_x0000_t75" style="width:435.15pt;height:529.5pt" o:ole="">
            <v:imagedata r:id="rId75" o:title="" croptop="2f" cropbottom="4712f" cropleft="21621f" cropright="21487f"/>
          </v:shape>
          <o:OLEObject Type="Embed" ProgID="AutoCAD.Drawing.24" ShapeID="_x0000_i1039" DrawAspect="Content" ObjectID="_1801980954" r:id="rId76"/>
        </w:object>
      </w:r>
    </w:p>
    <w:p w14:paraId="28979043" w14:textId="77777777" w:rsidR="00E7262C" w:rsidRDefault="00000000">
      <w:pPr>
        <w:ind w:firstLine="480"/>
        <w:jc w:val="both"/>
        <w:rPr>
          <w:rFonts w:cs="Times New Roman"/>
        </w:rPr>
      </w:pPr>
      <w:bookmarkStart w:id="268" w:name="_Toc129890779"/>
      <w:bookmarkStart w:id="269" w:name="_Toc129891050"/>
      <w:bookmarkStart w:id="270" w:name="_Toc129112210"/>
      <w:bookmarkStart w:id="271" w:name="_Toc31119"/>
      <w:r>
        <w:rPr>
          <w:rFonts w:cs="Times New Roman"/>
        </w:rPr>
        <w:br w:type="page"/>
      </w:r>
    </w:p>
    <w:p w14:paraId="598610D0" w14:textId="77777777" w:rsidR="00E7262C" w:rsidRDefault="00000000">
      <w:pPr>
        <w:pStyle w:val="2"/>
        <w:numPr>
          <w:ilvl w:val="1"/>
          <w:numId w:val="2"/>
        </w:numPr>
        <w:jc w:val="both"/>
        <w:rPr>
          <w:rFonts w:cs="Times New Roman"/>
        </w:rPr>
      </w:pPr>
      <w:bookmarkStart w:id="272" w:name="_Toc191367994"/>
      <w:bookmarkEnd w:id="268"/>
      <w:bookmarkEnd w:id="269"/>
      <w:bookmarkEnd w:id="270"/>
      <w:bookmarkEnd w:id="271"/>
      <w:r>
        <w:rPr>
          <w:rFonts w:cs="Times New Roman"/>
        </w:rPr>
        <w:lastRenderedPageBreak/>
        <w:t>Indicator Description</w:t>
      </w:r>
      <w:bookmarkEnd w:id="272"/>
    </w:p>
    <w:tbl>
      <w:tblPr>
        <w:tblW w:w="8124" w:type="dxa"/>
        <w:tblInd w:w="93" w:type="dxa"/>
        <w:tblLayout w:type="fixed"/>
        <w:tblLook w:val="04A0" w:firstRow="1" w:lastRow="0" w:firstColumn="1" w:lastColumn="0" w:noHBand="0" w:noVBand="1"/>
      </w:tblPr>
      <w:tblGrid>
        <w:gridCol w:w="1587"/>
        <w:gridCol w:w="6537"/>
      </w:tblGrid>
      <w:tr w:rsidR="00E7262C" w14:paraId="03C650CC" w14:textId="77777777">
        <w:trPr>
          <w:trHeight w:val="492"/>
          <w:tblHeader/>
        </w:trPr>
        <w:tc>
          <w:tcPr>
            <w:tcW w:w="158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73FD76E"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Terminal</w:t>
            </w:r>
          </w:p>
        </w:tc>
        <w:tc>
          <w:tcPr>
            <w:tcW w:w="653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7383E99"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Terminal description</w:t>
            </w:r>
          </w:p>
        </w:tc>
      </w:tr>
      <w:tr w:rsidR="00E7262C" w14:paraId="49F737D5"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6A165416" w14:textId="77777777" w:rsidR="00E7262C" w:rsidRDefault="00000000">
            <w:pPr>
              <w:spacing w:line="240" w:lineRule="auto"/>
              <w:ind w:firstLineChars="0" w:firstLine="0"/>
              <w:jc w:val="both"/>
              <w:rPr>
                <w:rFonts w:cs="Times New Roman"/>
                <w:sz w:val="21"/>
                <w:szCs w:val="21"/>
              </w:rPr>
            </w:pPr>
            <w:r>
              <w:rPr>
                <w:rFonts w:cs="Times New Roman"/>
                <w:sz w:val="21"/>
                <w:szCs w:val="21"/>
              </w:rPr>
              <w:t>P1+</w:t>
            </w:r>
          </w:p>
        </w:tc>
        <w:tc>
          <w:tcPr>
            <w:tcW w:w="6537" w:type="dxa"/>
            <w:tcBorders>
              <w:top w:val="single" w:sz="4" w:space="0" w:color="000000"/>
              <w:left w:val="single" w:sz="4" w:space="0" w:color="000000"/>
              <w:bottom w:val="single" w:sz="4" w:space="0" w:color="000000"/>
              <w:right w:val="single" w:sz="4" w:space="0" w:color="000000"/>
            </w:tcBorders>
            <w:vAlign w:val="center"/>
          </w:tcPr>
          <w:p w14:paraId="75A4AFBF" w14:textId="77777777" w:rsidR="00E7262C" w:rsidRDefault="00000000">
            <w:pPr>
              <w:spacing w:line="240" w:lineRule="auto"/>
              <w:ind w:firstLineChars="0" w:firstLine="0"/>
              <w:jc w:val="center"/>
              <w:rPr>
                <w:rFonts w:cs="Times New Roman"/>
                <w:sz w:val="21"/>
                <w:szCs w:val="21"/>
              </w:rPr>
            </w:pPr>
            <w:r>
              <w:rPr>
                <w:rFonts w:cs="Times New Roman"/>
                <w:sz w:val="21"/>
                <w:szCs w:val="21"/>
              </w:rPr>
              <w:t>Axis 1 differential output, pulsed positive signal</w:t>
            </w:r>
          </w:p>
        </w:tc>
      </w:tr>
      <w:tr w:rsidR="00E7262C" w14:paraId="032088A3"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2C25D38D" w14:textId="77777777" w:rsidR="00E7262C" w:rsidRDefault="00000000">
            <w:pPr>
              <w:spacing w:line="240" w:lineRule="auto"/>
              <w:ind w:firstLineChars="0" w:firstLine="0"/>
              <w:jc w:val="both"/>
              <w:rPr>
                <w:rFonts w:cs="Times New Roman"/>
                <w:sz w:val="21"/>
                <w:szCs w:val="21"/>
              </w:rPr>
            </w:pPr>
            <w:r>
              <w:rPr>
                <w:rFonts w:cs="Times New Roman"/>
                <w:sz w:val="21"/>
                <w:szCs w:val="21"/>
              </w:rPr>
              <w:t>P1-</w:t>
            </w:r>
          </w:p>
        </w:tc>
        <w:tc>
          <w:tcPr>
            <w:tcW w:w="6537" w:type="dxa"/>
            <w:tcBorders>
              <w:top w:val="single" w:sz="4" w:space="0" w:color="000000"/>
              <w:left w:val="single" w:sz="4" w:space="0" w:color="000000"/>
              <w:bottom w:val="single" w:sz="4" w:space="0" w:color="000000"/>
              <w:right w:val="single" w:sz="4" w:space="0" w:color="000000"/>
            </w:tcBorders>
            <w:vAlign w:val="center"/>
          </w:tcPr>
          <w:p w14:paraId="423194A6" w14:textId="77777777" w:rsidR="00E7262C" w:rsidRDefault="00000000">
            <w:pPr>
              <w:spacing w:line="240" w:lineRule="auto"/>
              <w:ind w:firstLineChars="0" w:firstLine="0"/>
              <w:jc w:val="center"/>
              <w:rPr>
                <w:rFonts w:cs="Times New Roman"/>
                <w:sz w:val="21"/>
                <w:szCs w:val="21"/>
              </w:rPr>
            </w:pPr>
            <w:r>
              <w:rPr>
                <w:rFonts w:cs="Times New Roman"/>
                <w:sz w:val="21"/>
                <w:szCs w:val="21"/>
              </w:rPr>
              <w:t>Axis 1 differential output, negative pulse signal</w:t>
            </w:r>
          </w:p>
        </w:tc>
      </w:tr>
      <w:tr w:rsidR="00E7262C" w14:paraId="4A978DB6"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12269103" w14:textId="77777777" w:rsidR="00E7262C" w:rsidRDefault="00000000">
            <w:pPr>
              <w:spacing w:line="240" w:lineRule="auto"/>
              <w:ind w:firstLineChars="0" w:firstLine="0"/>
              <w:jc w:val="both"/>
              <w:rPr>
                <w:rFonts w:cs="Times New Roman"/>
                <w:sz w:val="21"/>
                <w:szCs w:val="21"/>
              </w:rPr>
            </w:pPr>
            <w:r>
              <w:rPr>
                <w:rFonts w:cs="Times New Roman"/>
                <w:sz w:val="21"/>
                <w:szCs w:val="21"/>
              </w:rPr>
              <w:t>D1+</w:t>
            </w:r>
          </w:p>
        </w:tc>
        <w:tc>
          <w:tcPr>
            <w:tcW w:w="6537" w:type="dxa"/>
            <w:tcBorders>
              <w:top w:val="single" w:sz="4" w:space="0" w:color="000000"/>
              <w:left w:val="single" w:sz="4" w:space="0" w:color="000000"/>
              <w:bottom w:val="single" w:sz="4" w:space="0" w:color="000000"/>
              <w:right w:val="single" w:sz="4" w:space="0" w:color="000000"/>
            </w:tcBorders>
            <w:vAlign w:val="center"/>
          </w:tcPr>
          <w:p w14:paraId="6C95D19E" w14:textId="77777777" w:rsidR="00E7262C" w:rsidRDefault="00000000">
            <w:pPr>
              <w:spacing w:line="240" w:lineRule="auto"/>
              <w:ind w:firstLineChars="0" w:firstLine="0"/>
              <w:jc w:val="center"/>
              <w:rPr>
                <w:rFonts w:cs="Times New Roman"/>
                <w:sz w:val="21"/>
                <w:szCs w:val="21"/>
              </w:rPr>
            </w:pPr>
            <w:r>
              <w:rPr>
                <w:rFonts w:cs="Times New Roman"/>
                <w:sz w:val="21"/>
                <w:szCs w:val="21"/>
              </w:rPr>
              <w:t>Axis 1 differential output, directional positive signal</w:t>
            </w:r>
          </w:p>
        </w:tc>
      </w:tr>
      <w:tr w:rsidR="00E7262C" w14:paraId="17DA17A0"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33246DF0" w14:textId="77777777" w:rsidR="00E7262C" w:rsidRDefault="00000000">
            <w:pPr>
              <w:spacing w:line="240" w:lineRule="auto"/>
              <w:ind w:firstLineChars="0" w:firstLine="0"/>
              <w:jc w:val="both"/>
              <w:rPr>
                <w:rFonts w:cs="Times New Roman"/>
                <w:sz w:val="21"/>
                <w:szCs w:val="21"/>
              </w:rPr>
            </w:pPr>
            <w:r>
              <w:rPr>
                <w:rFonts w:cs="Times New Roman"/>
                <w:sz w:val="21"/>
                <w:szCs w:val="21"/>
              </w:rPr>
              <w:t>D1-</w:t>
            </w:r>
          </w:p>
        </w:tc>
        <w:tc>
          <w:tcPr>
            <w:tcW w:w="6537" w:type="dxa"/>
            <w:tcBorders>
              <w:top w:val="single" w:sz="4" w:space="0" w:color="000000"/>
              <w:left w:val="single" w:sz="4" w:space="0" w:color="000000"/>
              <w:bottom w:val="single" w:sz="4" w:space="0" w:color="000000"/>
              <w:right w:val="single" w:sz="4" w:space="0" w:color="000000"/>
            </w:tcBorders>
            <w:vAlign w:val="center"/>
          </w:tcPr>
          <w:p w14:paraId="179A5C78" w14:textId="77777777" w:rsidR="00E7262C" w:rsidRDefault="00000000">
            <w:pPr>
              <w:spacing w:line="240" w:lineRule="auto"/>
              <w:ind w:firstLineChars="0" w:firstLine="0"/>
              <w:jc w:val="center"/>
              <w:rPr>
                <w:rFonts w:cs="Times New Roman"/>
                <w:sz w:val="21"/>
                <w:szCs w:val="21"/>
              </w:rPr>
            </w:pPr>
            <w:r>
              <w:rPr>
                <w:rFonts w:cs="Times New Roman"/>
                <w:sz w:val="21"/>
                <w:szCs w:val="21"/>
              </w:rPr>
              <w:t>Axis 1 differential output, negative direction signal</w:t>
            </w:r>
          </w:p>
        </w:tc>
      </w:tr>
      <w:tr w:rsidR="00E7262C" w14:paraId="42B569A0"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24C91929" w14:textId="77777777" w:rsidR="00E7262C" w:rsidRDefault="00000000">
            <w:pPr>
              <w:spacing w:line="240" w:lineRule="auto"/>
              <w:ind w:firstLineChars="0" w:firstLine="0"/>
              <w:jc w:val="both"/>
              <w:rPr>
                <w:rFonts w:cs="Times New Roman"/>
                <w:sz w:val="21"/>
                <w:szCs w:val="21"/>
              </w:rPr>
            </w:pPr>
            <w:r>
              <w:rPr>
                <w:rFonts w:cs="Times New Roman"/>
                <w:sz w:val="21"/>
                <w:szCs w:val="21"/>
              </w:rPr>
              <w:t>P2+</w:t>
            </w:r>
          </w:p>
        </w:tc>
        <w:tc>
          <w:tcPr>
            <w:tcW w:w="6537" w:type="dxa"/>
            <w:tcBorders>
              <w:top w:val="single" w:sz="4" w:space="0" w:color="000000"/>
              <w:left w:val="single" w:sz="4" w:space="0" w:color="000000"/>
              <w:bottom w:val="single" w:sz="4" w:space="0" w:color="000000"/>
              <w:right w:val="single" w:sz="4" w:space="0" w:color="000000"/>
            </w:tcBorders>
            <w:vAlign w:val="center"/>
          </w:tcPr>
          <w:p w14:paraId="51D71109" w14:textId="77777777" w:rsidR="00E7262C" w:rsidRDefault="00000000">
            <w:pPr>
              <w:spacing w:line="240" w:lineRule="auto"/>
              <w:ind w:firstLineChars="0" w:firstLine="0"/>
              <w:jc w:val="center"/>
              <w:rPr>
                <w:rFonts w:cs="Times New Roman"/>
                <w:sz w:val="21"/>
                <w:szCs w:val="21"/>
              </w:rPr>
            </w:pPr>
            <w:r>
              <w:rPr>
                <w:rFonts w:cs="Times New Roman"/>
                <w:sz w:val="21"/>
                <w:szCs w:val="21"/>
              </w:rPr>
              <w:t>Axis 2 differential output, positive pulse signal</w:t>
            </w:r>
          </w:p>
        </w:tc>
      </w:tr>
      <w:tr w:rsidR="00E7262C" w14:paraId="00BDC5E7"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44A1F36B" w14:textId="77777777" w:rsidR="00E7262C" w:rsidRDefault="00000000">
            <w:pPr>
              <w:spacing w:line="240" w:lineRule="auto"/>
              <w:ind w:firstLineChars="0" w:firstLine="0"/>
              <w:jc w:val="both"/>
              <w:rPr>
                <w:rFonts w:cs="Times New Roman"/>
                <w:sz w:val="21"/>
                <w:szCs w:val="21"/>
              </w:rPr>
            </w:pPr>
            <w:r>
              <w:rPr>
                <w:rFonts w:cs="Times New Roman"/>
                <w:sz w:val="21"/>
                <w:szCs w:val="21"/>
              </w:rPr>
              <w:t>P2-</w:t>
            </w:r>
          </w:p>
        </w:tc>
        <w:tc>
          <w:tcPr>
            <w:tcW w:w="6537" w:type="dxa"/>
            <w:tcBorders>
              <w:top w:val="single" w:sz="4" w:space="0" w:color="000000"/>
              <w:left w:val="single" w:sz="4" w:space="0" w:color="000000"/>
              <w:bottom w:val="single" w:sz="4" w:space="0" w:color="000000"/>
              <w:right w:val="single" w:sz="4" w:space="0" w:color="000000"/>
            </w:tcBorders>
            <w:vAlign w:val="center"/>
          </w:tcPr>
          <w:p w14:paraId="140436FA" w14:textId="77777777" w:rsidR="00E7262C" w:rsidRDefault="00000000">
            <w:pPr>
              <w:spacing w:line="240" w:lineRule="auto"/>
              <w:ind w:firstLineChars="0" w:firstLine="0"/>
              <w:jc w:val="center"/>
              <w:rPr>
                <w:rFonts w:cs="Times New Roman"/>
                <w:sz w:val="21"/>
                <w:szCs w:val="21"/>
              </w:rPr>
            </w:pPr>
            <w:r>
              <w:rPr>
                <w:rFonts w:cs="Times New Roman"/>
                <w:sz w:val="21"/>
                <w:szCs w:val="21"/>
              </w:rPr>
              <w:t>Axis 2 differential output, negative pulse signal</w:t>
            </w:r>
          </w:p>
        </w:tc>
      </w:tr>
      <w:tr w:rsidR="00E7262C" w14:paraId="5B778A19"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0B5DE16C" w14:textId="77777777" w:rsidR="00E7262C" w:rsidRDefault="00000000">
            <w:pPr>
              <w:spacing w:line="240" w:lineRule="auto"/>
              <w:ind w:firstLineChars="0" w:firstLine="0"/>
              <w:jc w:val="both"/>
              <w:rPr>
                <w:rFonts w:cs="Times New Roman"/>
                <w:sz w:val="21"/>
                <w:szCs w:val="21"/>
              </w:rPr>
            </w:pPr>
            <w:r>
              <w:rPr>
                <w:rFonts w:cs="Times New Roman"/>
                <w:sz w:val="21"/>
                <w:szCs w:val="21"/>
              </w:rPr>
              <w:t>D2+</w:t>
            </w:r>
          </w:p>
        </w:tc>
        <w:tc>
          <w:tcPr>
            <w:tcW w:w="6537" w:type="dxa"/>
            <w:tcBorders>
              <w:top w:val="single" w:sz="4" w:space="0" w:color="000000"/>
              <w:left w:val="single" w:sz="4" w:space="0" w:color="000000"/>
              <w:bottom w:val="single" w:sz="4" w:space="0" w:color="000000"/>
              <w:right w:val="single" w:sz="4" w:space="0" w:color="000000"/>
            </w:tcBorders>
            <w:vAlign w:val="center"/>
          </w:tcPr>
          <w:p w14:paraId="2B9DB00C" w14:textId="77777777" w:rsidR="00E7262C" w:rsidRDefault="00000000">
            <w:pPr>
              <w:spacing w:line="240" w:lineRule="auto"/>
              <w:ind w:firstLineChars="0" w:firstLine="0"/>
              <w:jc w:val="center"/>
              <w:rPr>
                <w:rFonts w:cs="Times New Roman"/>
                <w:sz w:val="21"/>
                <w:szCs w:val="21"/>
              </w:rPr>
            </w:pPr>
            <w:r>
              <w:rPr>
                <w:rFonts w:cs="Times New Roman"/>
                <w:sz w:val="21"/>
                <w:szCs w:val="21"/>
              </w:rPr>
              <w:t>Axis 2 differential outputs, positive direction signals</w:t>
            </w:r>
          </w:p>
        </w:tc>
      </w:tr>
      <w:tr w:rsidR="00E7262C" w14:paraId="6840D9C8"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13F9B917" w14:textId="77777777" w:rsidR="00E7262C" w:rsidRDefault="00000000">
            <w:pPr>
              <w:spacing w:line="240" w:lineRule="auto"/>
              <w:ind w:firstLineChars="0" w:firstLine="0"/>
              <w:jc w:val="both"/>
              <w:rPr>
                <w:rFonts w:cs="Times New Roman"/>
                <w:sz w:val="21"/>
                <w:szCs w:val="21"/>
              </w:rPr>
            </w:pPr>
            <w:r>
              <w:rPr>
                <w:rFonts w:cs="Times New Roman"/>
                <w:sz w:val="21"/>
                <w:szCs w:val="21"/>
              </w:rPr>
              <w:t>D2-</w:t>
            </w:r>
          </w:p>
        </w:tc>
        <w:tc>
          <w:tcPr>
            <w:tcW w:w="6537" w:type="dxa"/>
            <w:tcBorders>
              <w:top w:val="single" w:sz="4" w:space="0" w:color="000000"/>
              <w:left w:val="single" w:sz="4" w:space="0" w:color="000000"/>
              <w:bottom w:val="single" w:sz="4" w:space="0" w:color="000000"/>
              <w:right w:val="single" w:sz="4" w:space="0" w:color="000000"/>
            </w:tcBorders>
            <w:vAlign w:val="center"/>
          </w:tcPr>
          <w:p w14:paraId="6E3E549C" w14:textId="77777777" w:rsidR="00E7262C" w:rsidRDefault="00000000">
            <w:pPr>
              <w:spacing w:line="240" w:lineRule="auto"/>
              <w:ind w:firstLineChars="0" w:firstLine="0"/>
              <w:jc w:val="center"/>
              <w:rPr>
                <w:rFonts w:cs="Times New Roman"/>
                <w:sz w:val="21"/>
                <w:szCs w:val="21"/>
              </w:rPr>
            </w:pPr>
            <w:r>
              <w:rPr>
                <w:rFonts w:cs="Times New Roman"/>
                <w:sz w:val="21"/>
                <w:szCs w:val="21"/>
              </w:rPr>
              <w:t>Axis 2 differential outputs, negative direction signals</w:t>
            </w:r>
          </w:p>
        </w:tc>
      </w:tr>
      <w:tr w:rsidR="00E7262C" w14:paraId="3D08BFDB"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1AEFCA44" w14:textId="77777777" w:rsidR="00E7262C" w:rsidRDefault="00000000">
            <w:pPr>
              <w:spacing w:line="240" w:lineRule="auto"/>
              <w:ind w:firstLineChars="0" w:firstLine="0"/>
              <w:jc w:val="both"/>
              <w:rPr>
                <w:rFonts w:cs="Times New Roman"/>
                <w:sz w:val="21"/>
                <w:szCs w:val="21"/>
              </w:rPr>
            </w:pPr>
            <w:r>
              <w:rPr>
                <w:rFonts w:cs="Times New Roman"/>
                <w:sz w:val="21"/>
                <w:szCs w:val="21"/>
              </w:rPr>
              <w:t>P3+</w:t>
            </w:r>
          </w:p>
        </w:tc>
        <w:tc>
          <w:tcPr>
            <w:tcW w:w="6537" w:type="dxa"/>
            <w:tcBorders>
              <w:top w:val="single" w:sz="4" w:space="0" w:color="000000"/>
              <w:left w:val="single" w:sz="4" w:space="0" w:color="000000"/>
              <w:bottom w:val="single" w:sz="4" w:space="0" w:color="000000"/>
              <w:right w:val="single" w:sz="4" w:space="0" w:color="000000"/>
            </w:tcBorders>
            <w:vAlign w:val="center"/>
          </w:tcPr>
          <w:p w14:paraId="7C2F48CC" w14:textId="77777777" w:rsidR="00E7262C" w:rsidRDefault="00000000">
            <w:pPr>
              <w:spacing w:line="240" w:lineRule="auto"/>
              <w:ind w:firstLineChars="0" w:firstLine="0"/>
              <w:jc w:val="center"/>
              <w:rPr>
                <w:rFonts w:cs="Times New Roman"/>
                <w:sz w:val="21"/>
                <w:szCs w:val="21"/>
              </w:rPr>
            </w:pPr>
            <w:r>
              <w:rPr>
                <w:rFonts w:cs="Times New Roman"/>
                <w:sz w:val="21"/>
                <w:szCs w:val="21"/>
              </w:rPr>
              <w:t>Axis 3 differential output, positive pulse signal</w:t>
            </w:r>
          </w:p>
        </w:tc>
      </w:tr>
      <w:tr w:rsidR="00E7262C" w14:paraId="0B2CF810"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13B5173E" w14:textId="77777777" w:rsidR="00E7262C" w:rsidRDefault="00000000">
            <w:pPr>
              <w:spacing w:line="240" w:lineRule="auto"/>
              <w:ind w:firstLineChars="0" w:firstLine="0"/>
              <w:jc w:val="both"/>
              <w:rPr>
                <w:rFonts w:cs="Times New Roman"/>
                <w:sz w:val="21"/>
                <w:szCs w:val="21"/>
              </w:rPr>
            </w:pPr>
            <w:r>
              <w:rPr>
                <w:rFonts w:cs="Times New Roman"/>
                <w:sz w:val="21"/>
                <w:szCs w:val="21"/>
              </w:rPr>
              <w:t>P3-</w:t>
            </w:r>
          </w:p>
        </w:tc>
        <w:tc>
          <w:tcPr>
            <w:tcW w:w="6537" w:type="dxa"/>
            <w:tcBorders>
              <w:top w:val="single" w:sz="4" w:space="0" w:color="000000"/>
              <w:left w:val="single" w:sz="4" w:space="0" w:color="000000"/>
              <w:bottom w:val="single" w:sz="4" w:space="0" w:color="000000"/>
              <w:right w:val="single" w:sz="4" w:space="0" w:color="000000"/>
            </w:tcBorders>
            <w:vAlign w:val="center"/>
          </w:tcPr>
          <w:p w14:paraId="25496178" w14:textId="77777777" w:rsidR="00E7262C" w:rsidRDefault="00000000">
            <w:pPr>
              <w:spacing w:line="240" w:lineRule="auto"/>
              <w:ind w:firstLineChars="0" w:firstLine="0"/>
              <w:jc w:val="center"/>
              <w:rPr>
                <w:rFonts w:cs="Times New Roman"/>
                <w:sz w:val="21"/>
                <w:szCs w:val="21"/>
              </w:rPr>
            </w:pPr>
            <w:r>
              <w:rPr>
                <w:rFonts w:cs="Times New Roman"/>
                <w:sz w:val="21"/>
                <w:szCs w:val="21"/>
              </w:rPr>
              <w:t>Axis 3 differential output, negative pulse signal</w:t>
            </w:r>
          </w:p>
        </w:tc>
      </w:tr>
      <w:tr w:rsidR="00E7262C" w14:paraId="21040866"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57352B85" w14:textId="77777777" w:rsidR="00E7262C" w:rsidRDefault="00000000">
            <w:pPr>
              <w:spacing w:line="240" w:lineRule="auto"/>
              <w:ind w:firstLineChars="0" w:firstLine="0"/>
              <w:jc w:val="both"/>
              <w:rPr>
                <w:rFonts w:cs="Times New Roman"/>
                <w:sz w:val="21"/>
                <w:szCs w:val="21"/>
              </w:rPr>
            </w:pPr>
            <w:r>
              <w:rPr>
                <w:rFonts w:cs="Times New Roman"/>
                <w:sz w:val="21"/>
                <w:szCs w:val="21"/>
              </w:rPr>
              <w:t>D3+</w:t>
            </w:r>
          </w:p>
        </w:tc>
        <w:tc>
          <w:tcPr>
            <w:tcW w:w="6537" w:type="dxa"/>
            <w:tcBorders>
              <w:top w:val="single" w:sz="4" w:space="0" w:color="000000"/>
              <w:left w:val="single" w:sz="4" w:space="0" w:color="000000"/>
              <w:bottom w:val="single" w:sz="4" w:space="0" w:color="000000"/>
              <w:right w:val="single" w:sz="4" w:space="0" w:color="000000"/>
            </w:tcBorders>
            <w:vAlign w:val="center"/>
          </w:tcPr>
          <w:p w14:paraId="2DD35F84" w14:textId="77777777" w:rsidR="00E7262C" w:rsidRDefault="00000000">
            <w:pPr>
              <w:spacing w:line="240" w:lineRule="auto"/>
              <w:ind w:firstLineChars="0" w:firstLine="0"/>
              <w:jc w:val="center"/>
              <w:rPr>
                <w:rFonts w:cs="Times New Roman"/>
                <w:sz w:val="21"/>
                <w:szCs w:val="21"/>
              </w:rPr>
            </w:pPr>
            <w:r>
              <w:rPr>
                <w:rFonts w:cs="Times New Roman"/>
                <w:sz w:val="21"/>
                <w:szCs w:val="21"/>
              </w:rPr>
              <w:t>Axis 3 differential outputs, positive direction signals</w:t>
            </w:r>
          </w:p>
        </w:tc>
      </w:tr>
      <w:tr w:rsidR="00E7262C" w14:paraId="2D56CEB8"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32C2E26F" w14:textId="77777777" w:rsidR="00E7262C" w:rsidRDefault="00000000">
            <w:pPr>
              <w:spacing w:line="240" w:lineRule="auto"/>
              <w:ind w:firstLineChars="0" w:firstLine="0"/>
              <w:jc w:val="both"/>
              <w:rPr>
                <w:rFonts w:cs="Times New Roman"/>
                <w:sz w:val="21"/>
                <w:szCs w:val="21"/>
              </w:rPr>
            </w:pPr>
            <w:r>
              <w:rPr>
                <w:rFonts w:cs="Times New Roman"/>
                <w:sz w:val="21"/>
                <w:szCs w:val="21"/>
              </w:rPr>
              <w:t>D3-</w:t>
            </w:r>
          </w:p>
        </w:tc>
        <w:tc>
          <w:tcPr>
            <w:tcW w:w="6537" w:type="dxa"/>
            <w:tcBorders>
              <w:top w:val="single" w:sz="4" w:space="0" w:color="000000"/>
              <w:left w:val="single" w:sz="4" w:space="0" w:color="000000"/>
              <w:bottom w:val="single" w:sz="4" w:space="0" w:color="000000"/>
              <w:right w:val="single" w:sz="4" w:space="0" w:color="000000"/>
            </w:tcBorders>
            <w:vAlign w:val="center"/>
          </w:tcPr>
          <w:p w14:paraId="79758AB2" w14:textId="77777777" w:rsidR="00E7262C" w:rsidRDefault="00000000">
            <w:pPr>
              <w:spacing w:line="240" w:lineRule="auto"/>
              <w:ind w:firstLineChars="0" w:firstLine="0"/>
              <w:jc w:val="center"/>
              <w:rPr>
                <w:rFonts w:cs="Times New Roman"/>
                <w:sz w:val="21"/>
                <w:szCs w:val="21"/>
              </w:rPr>
            </w:pPr>
            <w:r>
              <w:rPr>
                <w:rFonts w:cs="Times New Roman"/>
                <w:sz w:val="21"/>
                <w:szCs w:val="21"/>
              </w:rPr>
              <w:t>Axis 3 differential outputs, negative direction signals</w:t>
            </w:r>
          </w:p>
        </w:tc>
      </w:tr>
      <w:tr w:rsidR="00E7262C" w14:paraId="5B247F6B"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76452CA7" w14:textId="77777777" w:rsidR="00E7262C" w:rsidRDefault="00000000">
            <w:pPr>
              <w:spacing w:line="240" w:lineRule="auto"/>
              <w:ind w:firstLineChars="0" w:firstLine="0"/>
              <w:jc w:val="both"/>
              <w:rPr>
                <w:rFonts w:cs="Times New Roman"/>
                <w:sz w:val="21"/>
                <w:szCs w:val="21"/>
              </w:rPr>
            </w:pPr>
            <w:r>
              <w:rPr>
                <w:rFonts w:cs="Times New Roman"/>
                <w:sz w:val="21"/>
                <w:szCs w:val="21"/>
              </w:rPr>
              <w:t>P4+</w:t>
            </w:r>
          </w:p>
        </w:tc>
        <w:tc>
          <w:tcPr>
            <w:tcW w:w="6537" w:type="dxa"/>
            <w:tcBorders>
              <w:top w:val="single" w:sz="4" w:space="0" w:color="000000"/>
              <w:left w:val="single" w:sz="4" w:space="0" w:color="000000"/>
              <w:bottom w:val="single" w:sz="4" w:space="0" w:color="000000"/>
              <w:right w:val="single" w:sz="4" w:space="0" w:color="000000"/>
            </w:tcBorders>
            <w:vAlign w:val="center"/>
          </w:tcPr>
          <w:p w14:paraId="56CEEB44" w14:textId="77777777" w:rsidR="00E7262C" w:rsidRDefault="00000000">
            <w:pPr>
              <w:spacing w:line="240" w:lineRule="auto"/>
              <w:ind w:firstLineChars="0" w:firstLine="0"/>
              <w:jc w:val="center"/>
              <w:rPr>
                <w:rFonts w:cs="Times New Roman"/>
                <w:sz w:val="21"/>
                <w:szCs w:val="21"/>
              </w:rPr>
            </w:pPr>
            <w:r>
              <w:rPr>
                <w:rFonts w:cs="Times New Roman"/>
                <w:sz w:val="21"/>
                <w:szCs w:val="21"/>
              </w:rPr>
              <w:t>Axis 4 differential output, positive pulse signal</w:t>
            </w:r>
          </w:p>
        </w:tc>
      </w:tr>
      <w:tr w:rsidR="00E7262C" w14:paraId="54F45E86"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22392568" w14:textId="77777777" w:rsidR="00E7262C" w:rsidRDefault="00000000">
            <w:pPr>
              <w:spacing w:line="240" w:lineRule="auto"/>
              <w:ind w:firstLineChars="0" w:firstLine="0"/>
              <w:jc w:val="both"/>
              <w:rPr>
                <w:rFonts w:cs="Times New Roman"/>
                <w:sz w:val="21"/>
                <w:szCs w:val="21"/>
              </w:rPr>
            </w:pPr>
            <w:r>
              <w:rPr>
                <w:rFonts w:cs="Times New Roman"/>
                <w:sz w:val="21"/>
                <w:szCs w:val="21"/>
              </w:rPr>
              <w:t>P4-</w:t>
            </w:r>
          </w:p>
        </w:tc>
        <w:tc>
          <w:tcPr>
            <w:tcW w:w="6537" w:type="dxa"/>
            <w:tcBorders>
              <w:top w:val="single" w:sz="4" w:space="0" w:color="000000"/>
              <w:left w:val="single" w:sz="4" w:space="0" w:color="000000"/>
              <w:bottom w:val="single" w:sz="4" w:space="0" w:color="000000"/>
              <w:right w:val="single" w:sz="4" w:space="0" w:color="000000"/>
            </w:tcBorders>
            <w:vAlign w:val="center"/>
          </w:tcPr>
          <w:p w14:paraId="055CD217" w14:textId="77777777" w:rsidR="00E7262C" w:rsidRDefault="00000000">
            <w:pPr>
              <w:spacing w:line="240" w:lineRule="auto"/>
              <w:ind w:firstLineChars="0" w:firstLine="0"/>
              <w:jc w:val="center"/>
              <w:rPr>
                <w:rFonts w:cs="Times New Roman"/>
                <w:sz w:val="21"/>
                <w:szCs w:val="21"/>
              </w:rPr>
            </w:pPr>
            <w:r>
              <w:rPr>
                <w:rFonts w:cs="Times New Roman"/>
                <w:sz w:val="21"/>
                <w:szCs w:val="21"/>
              </w:rPr>
              <w:t>Axis 4 differential output, negative pulse signal</w:t>
            </w:r>
          </w:p>
        </w:tc>
      </w:tr>
      <w:tr w:rsidR="00E7262C" w14:paraId="250473EC"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3DDB0DED" w14:textId="77777777" w:rsidR="00E7262C" w:rsidRDefault="00000000">
            <w:pPr>
              <w:spacing w:line="240" w:lineRule="auto"/>
              <w:ind w:firstLineChars="0" w:firstLine="0"/>
              <w:jc w:val="both"/>
              <w:rPr>
                <w:rFonts w:cs="Times New Roman"/>
                <w:sz w:val="21"/>
                <w:szCs w:val="21"/>
              </w:rPr>
            </w:pPr>
            <w:r>
              <w:rPr>
                <w:rFonts w:cs="Times New Roman"/>
                <w:sz w:val="21"/>
                <w:szCs w:val="21"/>
              </w:rPr>
              <w:t>D4+</w:t>
            </w:r>
          </w:p>
        </w:tc>
        <w:tc>
          <w:tcPr>
            <w:tcW w:w="6537" w:type="dxa"/>
            <w:tcBorders>
              <w:top w:val="single" w:sz="4" w:space="0" w:color="000000"/>
              <w:left w:val="single" w:sz="4" w:space="0" w:color="000000"/>
              <w:bottom w:val="single" w:sz="4" w:space="0" w:color="000000"/>
              <w:right w:val="single" w:sz="4" w:space="0" w:color="000000"/>
            </w:tcBorders>
            <w:vAlign w:val="center"/>
          </w:tcPr>
          <w:p w14:paraId="17B20F5F" w14:textId="77777777" w:rsidR="00E7262C" w:rsidRDefault="00000000">
            <w:pPr>
              <w:spacing w:line="240" w:lineRule="auto"/>
              <w:ind w:firstLineChars="0" w:firstLine="0"/>
              <w:jc w:val="center"/>
              <w:rPr>
                <w:rFonts w:cs="Times New Roman"/>
                <w:sz w:val="21"/>
                <w:szCs w:val="21"/>
              </w:rPr>
            </w:pPr>
            <w:r>
              <w:rPr>
                <w:rFonts w:cs="Times New Roman"/>
                <w:sz w:val="21"/>
                <w:szCs w:val="21"/>
              </w:rPr>
              <w:t>Axis 4 differential outputs, positive direction signals</w:t>
            </w:r>
          </w:p>
        </w:tc>
      </w:tr>
      <w:tr w:rsidR="00E7262C" w14:paraId="587EA05E"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36DFF85B" w14:textId="77777777" w:rsidR="00E7262C" w:rsidRDefault="00000000">
            <w:pPr>
              <w:spacing w:line="240" w:lineRule="auto"/>
              <w:ind w:firstLineChars="0" w:firstLine="0"/>
              <w:jc w:val="both"/>
              <w:rPr>
                <w:rFonts w:cs="Times New Roman"/>
                <w:sz w:val="21"/>
                <w:szCs w:val="21"/>
              </w:rPr>
            </w:pPr>
            <w:r>
              <w:rPr>
                <w:rFonts w:cs="Times New Roman"/>
                <w:sz w:val="21"/>
                <w:szCs w:val="21"/>
              </w:rPr>
              <w:t>D4-</w:t>
            </w:r>
          </w:p>
        </w:tc>
        <w:tc>
          <w:tcPr>
            <w:tcW w:w="6537" w:type="dxa"/>
            <w:tcBorders>
              <w:top w:val="single" w:sz="4" w:space="0" w:color="000000"/>
              <w:left w:val="single" w:sz="4" w:space="0" w:color="000000"/>
              <w:bottom w:val="single" w:sz="4" w:space="0" w:color="000000"/>
              <w:right w:val="single" w:sz="4" w:space="0" w:color="000000"/>
            </w:tcBorders>
            <w:vAlign w:val="center"/>
          </w:tcPr>
          <w:p w14:paraId="494789CF" w14:textId="77777777" w:rsidR="00E7262C" w:rsidRDefault="00000000">
            <w:pPr>
              <w:spacing w:line="240" w:lineRule="auto"/>
              <w:ind w:firstLineChars="0" w:firstLine="0"/>
              <w:jc w:val="center"/>
              <w:rPr>
                <w:rFonts w:cs="Times New Roman"/>
                <w:sz w:val="21"/>
                <w:szCs w:val="21"/>
              </w:rPr>
            </w:pPr>
            <w:r>
              <w:rPr>
                <w:rFonts w:cs="Times New Roman"/>
                <w:sz w:val="21"/>
                <w:szCs w:val="21"/>
              </w:rPr>
              <w:t>Axis 4 differential output, negative direction signal</w:t>
            </w:r>
          </w:p>
        </w:tc>
      </w:tr>
      <w:tr w:rsidR="00E7262C" w14:paraId="0B70E5DD"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0CDB0BA5" w14:textId="77777777" w:rsidR="00E7262C" w:rsidRDefault="00000000">
            <w:pPr>
              <w:spacing w:line="240" w:lineRule="auto"/>
              <w:ind w:firstLineChars="0" w:firstLine="0"/>
              <w:jc w:val="both"/>
              <w:rPr>
                <w:rFonts w:cs="Times New Roman"/>
                <w:sz w:val="21"/>
                <w:szCs w:val="21"/>
              </w:rPr>
            </w:pPr>
            <w:r>
              <w:rPr>
                <w:rFonts w:cs="Times New Roman"/>
                <w:sz w:val="21"/>
                <w:szCs w:val="21"/>
              </w:rPr>
              <w:t>P1</w:t>
            </w:r>
          </w:p>
        </w:tc>
        <w:tc>
          <w:tcPr>
            <w:tcW w:w="6537" w:type="dxa"/>
            <w:tcBorders>
              <w:top w:val="single" w:sz="4" w:space="0" w:color="000000"/>
              <w:left w:val="single" w:sz="4" w:space="0" w:color="000000"/>
              <w:bottom w:val="single" w:sz="4" w:space="0" w:color="000000"/>
              <w:right w:val="single" w:sz="4" w:space="0" w:color="000000"/>
            </w:tcBorders>
            <w:vAlign w:val="center"/>
          </w:tcPr>
          <w:p w14:paraId="4A5A7615" w14:textId="77777777" w:rsidR="00E7262C" w:rsidRDefault="00000000">
            <w:pPr>
              <w:spacing w:line="240" w:lineRule="auto"/>
              <w:ind w:firstLineChars="0" w:firstLine="0"/>
              <w:jc w:val="center"/>
              <w:rPr>
                <w:rFonts w:cs="Times New Roman"/>
                <w:sz w:val="21"/>
                <w:szCs w:val="21"/>
              </w:rPr>
            </w:pPr>
            <w:r>
              <w:rPr>
                <w:rFonts w:cs="Times New Roman"/>
                <w:sz w:val="21"/>
                <w:szCs w:val="21"/>
              </w:rPr>
              <w:t>Axis 1 single-ended output, pulse signal</w:t>
            </w:r>
          </w:p>
        </w:tc>
      </w:tr>
      <w:tr w:rsidR="00E7262C" w14:paraId="57B265A7"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052F07C9" w14:textId="77777777" w:rsidR="00E7262C" w:rsidRDefault="00000000">
            <w:pPr>
              <w:spacing w:line="240" w:lineRule="auto"/>
              <w:ind w:firstLineChars="0" w:firstLine="0"/>
              <w:jc w:val="both"/>
              <w:rPr>
                <w:rFonts w:cs="Times New Roman"/>
                <w:sz w:val="21"/>
                <w:szCs w:val="21"/>
              </w:rPr>
            </w:pPr>
            <w:r>
              <w:rPr>
                <w:rFonts w:cs="Times New Roman"/>
                <w:sz w:val="21"/>
                <w:szCs w:val="21"/>
              </w:rPr>
              <w:t>D1</w:t>
            </w:r>
          </w:p>
        </w:tc>
        <w:tc>
          <w:tcPr>
            <w:tcW w:w="6537" w:type="dxa"/>
            <w:tcBorders>
              <w:top w:val="single" w:sz="4" w:space="0" w:color="000000"/>
              <w:left w:val="single" w:sz="4" w:space="0" w:color="000000"/>
              <w:bottom w:val="single" w:sz="4" w:space="0" w:color="000000"/>
              <w:right w:val="single" w:sz="4" w:space="0" w:color="000000"/>
            </w:tcBorders>
            <w:vAlign w:val="center"/>
          </w:tcPr>
          <w:p w14:paraId="784A5BD8" w14:textId="77777777" w:rsidR="00E7262C" w:rsidRDefault="00000000">
            <w:pPr>
              <w:spacing w:line="240" w:lineRule="auto"/>
              <w:ind w:firstLineChars="0" w:firstLine="0"/>
              <w:jc w:val="center"/>
              <w:rPr>
                <w:rFonts w:cs="Times New Roman"/>
                <w:sz w:val="21"/>
                <w:szCs w:val="21"/>
              </w:rPr>
            </w:pPr>
            <w:r>
              <w:rPr>
                <w:rFonts w:cs="Times New Roman"/>
                <w:sz w:val="21"/>
                <w:szCs w:val="21"/>
              </w:rPr>
              <w:t>Axis 1 single-ended output, directional signals</w:t>
            </w:r>
          </w:p>
        </w:tc>
      </w:tr>
      <w:tr w:rsidR="00E7262C" w14:paraId="06363A6B"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71F29EFE" w14:textId="77777777" w:rsidR="00E7262C" w:rsidRDefault="00000000">
            <w:pPr>
              <w:spacing w:line="240" w:lineRule="auto"/>
              <w:ind w:firstLineChars="0" w:firstLine="0"/>
              <w:jc w:val="both"/>
              <w:rPr>
                <w:rFonts w:cs="Times New Roman"/>
                <w:sz w:val="21"/>
                <w:szCs w:val="21"/>
              </w:rPr>
            </w:pPr>
            <w:r>
              <w:rPr>
                <w:rFonts w:cs="Times New Roman"/>
                <w:sz w:val="21"/>
                <w:szCs w:val="21"/>
              </w:rPr>
              <w:t>P2</w:t>
            </w:r>
          </w:p>
        </w:tc>
        <w:tc>
          <w:tcPr>
            <w:tcW w:w="6537" w:type="dxa"/>
            <w:tcBorders>
              <w:top w:val="single" w:sz="4" w:space="0" w:color="000000"/>
              <w:left w:val="single" w:sz="4" w:space="0" w:color="000000"/>
              <w:bottom w:val="single" w:sz="4" w:space="0" w:color="000000"/>
              <w:right w:val="single" w:sz="4" w:space="0" w:color="000000"/>
            </w:tcBorders>
            <w:vAlign w:val="center"/>
          </w:tcPr>
          <w:p w14:paraId="03CA62A0" w14:textId="77777777" w:rsidR="00E7262C" w:rsidRDefault="00000000">
            <w:pPr>
              <w:spacing w:line="240" w:lineRule="auto"/>
              <w:ind w:firstLineChars="0" w:firstLine="0"/>
              <w:jc w:val="center"/>
              <w:rPr>
                <w:rFonts w:cs="Times New Roman"/>
                <w:sz w:val="21"/>
                <w:szCs w:val="21"/>
              </w:rPr>
            </w:pPr>
            <w:r>
              <w:rPr>
                <w:rFonts w:cs="Times New Roman"/>
                <w:sz w:val="21"/>
                <w:szCs w:val="21"/>
              </w:rPr>
              <w:t>Axis 2 single-ended output, pulse signal</w:t>
            </w:r>
          </w:p>
        </w:tc>
      </w:tr>
      <w:tr w:rsidR="00E7262C" w14:paraId="54A3CDEC"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696BC760" w14:textId="77777777" w:rsidR="00E7262C" w:rsidRDefault="00000000">
            <w:pPr>
              <w:spacing w:line="240" w:lineRule="auto"/>
              <w:ind w:firstLineChars="0" w:firstLine="0"/>
              <w:jc w:val="both"/>
              <w:rPr>
                <w:rFonts w:cs="Times New Roman"/>
                <w:sz w:val="21"/>
                <w:szCs w:val="21"/>
              </w:rPr>
            </w:pPr>
            <w:r>
              <w:rPr>
                <w:rFonts w:cs="Times New Roman"/>
                <w:sz w:val="21"/>
                <w:szCs w:val="21"/>
              </w:rPr>
              <w:t>D2</w:t>
            </w:r>
          </w:p>
        </w:tc>
        <w:tc>
          <w:tcPr>
            <w:tcW w:w="6537" w:type="dxa"/>
            <w:tcBorders>
              <w:top w:val="single" w:sz="4" w:space="0" w:color="000000"/>
              <w:left w:val="single" w:sz="4" w:space="0" w:color="000000"/>
              <w:bottom w:val="single" w:sz="4" w:space="0" w:color="000000"/>
              <w:right w:val="single" w:sz="4" w:space="0" w:color="000000"/>
            </w:tcBorders>
            <w:vAlign w:val="center"/>
          </w:tcPr>
          <w:p w14:paraId="66CCAA07" w14:textId="77777777" w:rsidR="00E7262C" w:rsidRDefault="00000000">
            <w:pPr>
              <w:spacing w:line="240" w:lineRule="auto"/>
              <w:ind w:firstLineChars="0" w:firstLine="0"/>
              <w:jc w:val="center"/>
              <w:rPr>
                <w:rFonts w:cs="Times New Roman"/>
                <w:sz w:val="21"/>
                <w:szCs w:val="21"/>
              </w:rPr>
            </w:pPr>
            <w:r>
              <w:rPr>
                <w:rFonts w:cs="Times New Roman"/>
                <w:sz w:val="21"/>
                <w:szCs w:val="21"/>
              </w:rPr>
              <w:t>Axis 2 single-ended output, directional signals</w:t>
            </w:r>
          </w:p>
        </w:tc>
      </w:tr>
      <w:tr w:rsidR="00E7262C" w14:paraId="2E0B0B1A"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2B1FA87C" w14:textId="77777777" w:rsidR="00E7262C" w:rsidRDefault="00000000">
            <w:pPr>
              <w:spacing w:line="240" w:lineRule="auto"/>
              <w:ind w:firstLineChars="0" w:firstLine="0"/>
              <w:jc w:val="both"/>
              <w:rPr>
                <w:rFonts w:cs="Times New Roman"/>
                <w:sz w:val="21"/>
                <w:szCs w:val="21"/>
              </w:rPr>
            </w:pPr>
            <w:r>
              <w:rPr>
                <w:rFonts w:cs="Times New Roman"/>
                <w:sz w:val="21"/>
                <w:szCs w:val="21"/>
              </w:rPr>
              <w:t>P3</w:t>
            </w:r>
          </w:p>
        </w:tc>
        <w:tc>
          <w:tcPr>
            <w:tcW w:w="6537" w:type="dxa"/>
            <w:tcBorders>
              <w:top w:val="single" w:sz="4" w:space="0" w:color="000000"/>
              <w:left w:val="single" w:sz="4" w:space="0" w:color="000000"/>
              <w:bottom w:val="single" w:sz="4" w:space="0" w:color="000000"/>
              <w:right w:val="single" w:sz="4" w:space="0" w:color="000000"/>
            </w:tcBorders>
            <w:vAlign w:val="center"/>
          </w:tcPr>
          <w:p w14:paraId="788F570A" w14:textId="77777777" w:rsidR="00E7262C" w:rsidRDefault="00000000">
            <w:pPr>
              <w:spacing w:line="240" w:lineRule="auto"/>
              <w:ind w:firstLineChars="0" w:firstLine="0"/>
              <w:jc w:val="center"/>
              <w:rPr>
                <w:rFonts w:cs="Times New Roman"/>
                <w:sz w:val="21"/>
                <w:szCs w:val="21"/>
              </w:rPr>
            </w:pPr>
            <w:r>
              <w:rPr>
                <w:rFonts w:cs="Times New Roman"/>
                <w:sz w:val="21"/>
                <w:szCs w:val="21"/>
              </w:rPr>
              <w:t>Axis 3 single ended output, pulse signal</w:t>
            </w:r>
          </w:p>
        </w:tc>
      </w:tr>
      <w:tr w:rsidR="00E7262C" w14:paraId="496A9117"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78B5B0A5" w14:textId="77777777" w:rsidR="00E7262C" w:rsidRDefault="00000000">
            <w:pPr>
              <w:spacing w:line="240" w:lineRule="auto"/>
              <w:ind w:firstLineChars="0" w:firstLine="0"/>
              <w:jc w:val="both"/>
              <w:rPr>
                <w:rFonts w:cs="Times New Roman"/>
                <w:sz w:val="21"/>
                <w:szCs w:val="21"/>
              </w:rPr>
            </w:pPr>
            <w:r>
              <w:rPr>
                <w:rFonts w:cs="Times New Roman"/>
                <w:sz w:val="21"/>
                <w:szCs w:val="21"/>
              </w:rPr>
              <w:t>D3</w:t>
            </w:r>
          </w:p>
        </w:tc>
        <w:tc>
          <w:tcPr>
            <w:tcW w:w="6537" w:type="dxa"/>
            <w:tcBorders>
              <w:top w:val="single" w:sz="4" w:space="0" w:color="000000"/>
              <w:left w:val="single" w:sz="4" w:space="0" w:color="000000"/>
              <w:bottom w:val="single" w:sz="4" w:space="0" w:color="000000"/>
              <w:right w:val="single" w:sz="4" w:space="0" w:color="000000"/>
            </w:tcBorders>
            <w:vAlign w:val="center"/>
          </w:tcPr>
          <w:p w14:paraId="6D469FBA" w14:textId="77777777" w:rsidR="00E7262C" w:rsidRDefault="00000000">
            <w:pPr>
              <w:spacing w:line="240" w:lineRule="auto"/>
              <w:ind w:firstLineChars="0" w:firstLine="0"/>
              <w:jc w:val="center"/>
              <w:rPr>
                <w:rFonts w:cs="Times New Roman"/>
                <w:sz w:val="21"/>
                <w:szCs w:val="21"/>
              </w:rPr>
            </w:pPr>
            <w:r>
              <w:rPr>
                <w:rFonts w:cs="Times New Roman"/>
                <w:sz w:val="21"/>
                <w:szCs w:val="21"/>
              </w:rPr>
              <w:t>Axis 3 single-ended output, directional signals</w:t>
            </w:r>
          </w:p>
        </w:tc>
      </w:tr>
      <w:tr w:rsidR="00E7262C" w14:paraId="698B9381"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184CF633" w14:textId="77777777" w:rsidR="00E7262C" w:rsidRDefault="00000000">
            <w:pPr>
              <w:spacing w:line="240" w:lineRule="auto"/>
              <w:ind w:firstLineChars="0" w:firstLine="0"/>
              <w:jc w:val="both"/>
              <w:rPr>
                <w:rFonts w:cs="Times New Roman"/>
                <w:sz w:val="21"/>
                <w:szCs w:val="21"/>
              </w:rPr>
            </w:pPr>
            <w:r>
              <w:rPr>
                <w:rFonts w:cs="Times New Roman"/>
                <w:sz w:val="21"/>
                <w:szCs w:val="21"/>
              </w:rPr>
              <w:t>P4</w:t>
            </w:r>
          </w:p>
        </w:tc>
        <w:tc>
          <w:tcPr>
            <w:tcW w:w="6537" w:type="dxa"/>
            <w:tcBorders>
              <w:top w:val="single" w:sz="4" w:space="0" w:color="000000"/>
              <w:left w:val="single" w:sz="4" w:space="0" w:color="000000"/>
              <w:bottom w:val="single" w:sz="4" w:space="0" w:color="000000"/>
              <w:right w:val="single" w:sz="4" w:space="0" w:color="000000"/>
            </w:tcBorders>
            <w:vAlign w:val="center"/>
          </w:tcPr>
          <w:p w14:paraId="5B8DCA02" w14:textId="77777777" w:rsidR="00E7262C" w:rsidRDefault="00000000">
            <w:pPr>
              <w:spacing w:line="240" w:lineRule="auto"/>
              <w:ind w:firstLineChars="0" w:firstLine="0"/>
              <w:jc w:val="center"/>
              <w:rPr>
                <w:rFonts w:cs="Times New Roman"/>
                <w:sz w:val="21"/>
                <w:szCs w:val="21"/>
              </w:rPr>
            </w:pPr>
            <w:r>
              <w:rPr>
                <w:rFonts w:cs="Times New Roman"/>
                <w:sz w:val="21"/>
                <w:szCs w:val="21"/>
              </w:rPr>
              <w:t>Axis 4 single-ended output, pulse signal</w:t>
            </w:r>
          </w:p>
        </w:tc>
      </w:tr>
      <w:tr w:rsidR="00E7262C" w14:paraId="25A0EC0A"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2AA6A178" w14:textId="77777777" w:rsidR="00E7262C" w:rsidRDefault="00000000">
            <w:pPr>
              <w:spacing w:line="240" w:lineRule="auto"/>
              <w:ind w:firstLineChars="0" w:firstLine="0"/>
              <w:jc w:val="both"/>
              <w:rPr>
                <w:rFonts w:cs="Times New Roman"/>
                <w:sz w:val="21"/>
                <w:szCs w:val="21"/>
              </w:rPr>
            </w:pPr>
            <w:r>
              <w:rPr>
                <w:rFonts w:cs="Times New Roman"/>
                <w:sz w:val="21"/>
                <w:szCs w:val="21"/>
              </w:rPr>
              <w:t>D4</w:t>
            </w:r>
          </w:p>
        </w:tc>
        <w:tc>
          <w:tcPr>
            <w:tcW w:w="6537" w:type="dxa"/>
            <w:tcBorders>
              <w:top w:val="single" w:sz="4" w:space="0" w:color="000000"/>
              <w:left w:val="single" w:sz="4" w:space="0" w:color="000000"/>
              <w:bottom w:val="single" w:sz="4" w:space="0" w:color="000000"/>
              <w:right w:val="single" w:sz="4" w:space="0" w:color="000000"/>
            </w:tcBorders>
            <w:vAlign w:val="center"/>
          </w:tcPr>
          <w:p w14:paraId="558D37C2" w14:textId="77777777" w:rsidR="00E7262C" w:rsidRDefault="00000000">
            <w:pPr>
              <w:spacing w:line="240" w:lineRule="auto"/>
              <w:ind w:firstLineChars="0" w:firstLine="0"/>
              <w:jc w:val="center"/>
              <w:rPr>
                <w:rFonts w:cs="Times New Roman"/>
                <w:sz w:val="21"/>
                <w:szCs w:val="21"/>
              </w:rPr>
            </w:pPr>
            <w:r>
              <w:rPr>
                <w:rFonts w:cs="Times New Roman"/>
                <w:sz w:val="21"/>
                <w:szCs w:val="21"/>
              </w:rPr>
              <w:t>Axis 4 single-ended output, directional signal</w:t>
            </w:r>
          </w:p>
        </w:tc>
      </w:tr>
      <w:tr w:rsidR="00E7262C" w14:paraId="0A93C4F6" w14:textId="77777777">
        <w:trPr>
          <w:trHeight w:val="492"/>
        </w:trPr>
        <w:tc>
          <w:tcPr>
            <w:tcW w:w="1587" w:type="dxa"/>
            <w:tcBorders>
              <w:top w:val="single" w:sz="4" w:space="0" w:color="000000"/>
              <w:left w:val="single" w:sz="4" w:space="0" w:color="000000"/>
              <w:bottom w:val="single" w:sz="4" w:space="0" w:color="000000"/>
              <w:right w:val="single" w:sz="4" w:space="0" w:color="000000"/>
            </w:tcBorders>
            <w:vAlign w:val="center"/>
          </w:tcPr>
          <w:p w14:paraId="298BF7F4" w14:textId="77777777" w:rsidR="00E7262C" w:rsidRDefault="00000000">
            <w:pPr>
              <w:spacing w:line="240" w:lineRule="auto"/>
              <w:ind w:firstLineChars="0" w:firstLine="0"/>
              <w:jc w:val="both"/>
              <w:rPr>
                <w:rFonts w:cs="Times New Roman"/>
                <w:sz w:val="21"/>
                <w:szCs w:val="21"/>
              </w:rPr>
            </w:pPr>
            <w:r>
              <w:rPr>
                <w:rFonts w:cs="Times New Roman"/>
                <w:sz w:val="21"/>
                <w:szCs w:val="21"/>
              </w:rPr>
              <w:t>M</w:t>
            </w:r>
          </w:p>
        </w:tc>
        <w:tc>
          <w:tcPr>
            <w:tcW w:w="6537" w:type="dxa"/>
            <w:tcBorders>
              <w:top w:val="single" w:sz="4" w:space="0" w:color="000000"/>
              <w:left w:val="single" w:sz="4" w:space="0" w:color="000000"/>
              <w:bottom w:val="single" w:sz="4" w:space="0" w:color="000000"/>
              <w:right w:val="single" w:sz="4" w:space="0" w:color="000000"/>
            </w:tcBorders>
            <w:vAlign w:val="center"/>
          </w:tcPr>
          <w:p w14:paraId="79B40794" w14:textId="77777777" w:rsidR="00E7262C" w:rsidRDefault="00000000">
            <w:pPr>
              <w:spacing w:line="240" w:lineRule="auto"/>
              <w:ind w:firstLineChars="0" w:firstLine="0"/>
              <w:jc w:val="center"/>
              <w:rPr>
                <w:rFonts w:cs="Times New Roman"/>
                <w:sz w:val="21"/>
                <w:szCs w:val="21"/>
              </w:rPr>
            </w:pPr>
            <w:r>
              <w:rPr>
                <w:rFonts w:cs="Times New Roman"/>
                <w:sz w:val="21"/>
                <w:szCs w:val="21"/>
              </w:rPr>
              <w:t>Single-ended output common</w:t>
            </w:r>
          </w:p>
        </w:tc>
      </w:tr>
    </w:tbl>
    <w:p w14:paraId="61F7BF26" w14:textId="77777777" w:rsidR="00E7262C" w:rsidRDefault="00000000">
      <w:pPr>
        <w:pStyle w:val="2"/>
        <w:numPr>
          <w:ilvl w:val="1"/>
          <w:numId w:val="2"/>
        </w:numPr>
        <w:jc w:val="both"/>
        <w:rPr>
          <w:rFonts w:cs="Times New Roman"/>
        </w:rPr>
      </w:pPr>
      <w:bookmarkStart w:id="273" w:name="_Toc191367995"/>
      <w:bookmarkEnd w:id="263"/>
      <w:bookmarkEnd w:id="264"/>
      <w:bookmarkEnd w:id="265"/>
      <w:bookmarkEnd w:id="266"/>
      <w:r>
        <w:rPr>
          <w:rFonts w:cs="Times New Roman"/>
        </w:rPr>
        <w:lastRenderedPageBreak/>
        <w:t>Indicator Description</w:t>
      </w:r>
      <w:bookmarkEnd w:id="273"/>
    </w:p>
    <w:tbl>
      <w:tblPr>
        <w:tblW w:w="8124" w:type="dxa"/>
        <w:tblInd w:w="93" w:type="dxa"/>
        <w:tblLayout w:type="fixed"/>
        <w:tblLook w:val="04A0" w:firstRow="1" w:lastRow="0" w:firstColumn="1" w:lastColumn="0" w:noHBand="0" w:noVBand="1"/>
      </w:tblPr>
      <w:tblGrid>
        <w:gridCol w:w="1587"/>
        <w:gridCol w:w="6537"/>
      </w:tblGrid>
      <w:tr w:rsidR="00E7262C" w14:paraId="352D047C" w14:textId="77777777">
        <w:trPr>
          <w:trHeight w:val="90"/>
        </w:trPr>
        <w:tc>
          <w:tcPr>
            <w:tcW w:w="158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86CEDF7" w14:textId="77777777" w:rsidR="00E7262C" w:rsidRDefault="00000000">
            <w:pPr>
              <w:snapToGrid w:val="0"/>
              <w:spacing w:line="240" w:lineRule="auto"/>
              <w:ind w:firstLineChars="0" w:firstLine="0"/>
              <w:jc w:val="center"/>
              <w:rPr>
                <w:rFonts w:cs="Times New Roman"/>
                <w:b/>
                <w:bCs/>
                <w:sz w:val="21"/>
                <w:szCs w:val="21"/>
              </w:rPr>
            </w:pPr>
            <w:r>
              <w:rPr>
                <w:rFonts w:cs="Times New Roman"/>
                <w:b/>
                <w:bCs/>
                <w:color w:val="000000"/>
                <w:sz w:val="21"/>
                <w:szCs w:val="21"/>
              </w:rPr>
              <w:t>Indicator</w:t>
            </w:r>
          </w:p>
        </w:tc>
        <w:tc>
          <w:tcPr>
            <w:tcW w:w="653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5F222C8" w14:textId="77777777" w:rsidR="00E7262C" w:rsidRDefault="00000000">
            <w:pPr>
              <w:snapToGrid w:val="0"/>
              <w:spacing w:line="240" w:lineRule="auto"/>
              <w:ind w:firstLineChars="0" w:firstLine="0"/>
              <w:jc w:val="center"/>
              <w:rPr>
                <w:rFonts w:cs="Times New Roman"/>
                <w:b/>
                <w:bCs/>
                <w:sz w:val="21"/>
                <w:szCs w:val="21"/>
              </w:rPr>
            </w:pPr>
            <w:r>
              <w:rPr>
                <w:rFonts w:cs="Times New Roman"/>
                <w:b/>
                <w:bCs/>
                <w:sz w:val="21"/>
                <w:szCs w:val="21"/>
              </w:rPr>
              <w:t>Description</w:t>
            </w:r>
          </w:p>
        </w:tc>
      </w:tr>
      <w:tr w:rsidR="00E7262C" w14:paraId="3CDDDA8A" w14:textId="77777777">
        <w:trPr>
          <w:trHeight w:val="302"/>
        </w:trPr>
        <w:tc>
          <w:tcPr>
            <w:tcW w:w="1587" w:type="dxa"/>
            <w:tcBorders>
              <w:top w:val="single" w:sz="4" w:space="0" w:color="000000"/>
              <w:left w:val="single" w:sz="4" w:space="0" w:color="000000"/>
              <w:bottom w:val="single" w:sz="4" w:space="0" w:color="000000"/>
              <w:right w:val="single" w:sz="4" w:space="0" w:color="000000"/>
            </w:tcBorders>
            <w:vAlign w:val="center"/>
          </w:tcPr>
          <w:p w14:paraId="1B11DADF"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PWR (Green)</w:t>
            </w:r>
          </w:p>
        </w:tc>
        <w:tc>
          <w:tcPr>
            <w:tcW w:w="6537" w:type="dxa"/>
            <w:tcBorders>
              <w:top w:val="single" w:sz="4" w:space="0" w:color="000000"/>
              <w:left w:val="single" w:sz="4" w:space="0" w:color="000000"/>
              <w:bottom w:val="single" w:sz="4" w:space="0" w:color="000000"/>
              <w:right w:val="single" w:sz="4" w:space="0" w:color="000000"/>
            </w:tcBorders>
            <w:vAlign w:val="center"/>
          </w:tcPr>
          <w:p w14:paraId="17065DFA"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Module power indicator:  </w:t>
            </w:r>
          </w:p>
          <w:p w14:paraId="6A5005CD"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The module power supply is normal;  </w:t>
            </w:r>
          </w:p>
          <w:p w14:paraId="1AFB7C57" w14:textId="77777777" w:rsidR="00E7262C" w:rsidRDefault="00000000">
            <w:pPr>
              <w:pStyle w:val="af1"/>
              <w:jc w:val="both"/>
              <w:rPr>
                <w:rFonts w:cs="Times New Roman"/>
                <w:szCs w:val="21"/>
              </w:rPr>
            </w:pPr>
            <w:r>
              <w:rPr>
                <w:rFonts w:eastAsia="Times New Roman" w:cs="Times New Roman"/>
                <w:szCs w:val="21"/>
                <w:lang w:eastAsia="zh-CN"/>
              </w:rPr>
              <w:t xml:space="preserve">Off: The module is powered off;  </w:t>
            </w:r>
          </w:p>
        </w:tc>
      </w:tr>
      <w:tr w:rsidR="00E7262C" w14:paraId="7CB36EA5" w14:textId="77777777">
        <w:trPr>
          <w:trHeight w:val="302"/>
        </w:trPr>
        <w:tc>
          <w:tcPr>
            <w:tcW w:w="1587" w:type="dxa"/>
            <w:tcBorders>
              <w:top w:val="single" w:sz="4" w:space="0" w:color="000000"/>
              <w:left w:val="single" w:sz="4" w:space="0" w:color="000000"/>
              <w:bottom w:val="single" w:sz="4" w:space="0" w:color="000000"/>
              <w:right w:val="single" w:sz="4" w:space="0" w:color="000000"/>
            </w:tcBorders>
            <w:vAlign w:val="center"/>
          </w:tcPr>
          <w:p w14:paraId="2615BE2B" w14:textId="77777777" w:rsidR="00E7262C" w:rsidRDefault="00000000">
            <w:pPr>
              <w:snapToGrid w:val="0"/>
              <w:spacing w:line="240" w:lineRule="auto"/>
              <w:ind w:firstLineChars="0" w:firstLine="0"/>
              <w:jc w:val="center"/>
              <w:rPr>
                <w:rFonts w:cs="Times New Roman"/>
                <w:sz w:val="21"/>
                <w:szCs w:val="21"/>
              </w:rPr>
            </w:pPr>
            <w:r>
              <w:rPr>
                <w:rFonts w:cs="Times New Roman"/>
                <w:color w:val="000000"/>
                <w:sz w:val="21"/>
                <w:szCs w:val="21"/>
              </w:rPr>
              <w:t>RUN (Green)</w:t>
            </w:r>
          </w:p>
        </w:tc>
        <w:tc>
          <w:tcPr>
            <w:tcW w:w="6537" w:type="dxa"/>
            <w:tcBorders>
              <w:top w:val="single" w:sz="4" w:space="0" w:color="000000"/>
              <w:left w:val="single" w:sz="4" w:space="0" w:color="000000"/>
              <w:bottom w:val="single" w:sz="4" w:space="0" w:color="000000"/>
              <w:right w:val="single" w:sz="4" w:space="0" w:color="000000"/>
            </w:tcBorders>
            <w:vAlign w:val="center"/>
          </w:tcPr>
          <w:p w14:paraId="2B2D4FE3" w14:textId="77777777" w:rsidR="00E7262C" w:rsidRDefault="00000000">
            <w:pPr>
              <w:pStyle w:val="af1"/>
              <w:jc w:val="both"/>
              <w:rPr>
                <w:rFonts w:cs="Times New Roman"/>
                <w:szCs w:val="21"/>
                <w:lang w:eastAsia="zh-CN"/>
              </w:rPr>
            </w:pPr>
            <w:r>
              <w:rPr>
                <w:rFonts w:eastAsia="Times New Roman" w:cs="Times New Roman"/>
                <w:szCs w:val="21"/>
                <w:lang w:eastAsia="zh-CN"/>
              </w:rPr>
              <w:t>Communication indicator:</w:t>
            </w:r>
          </w:p>
          <w:p w14:paraId="045E9042" w14:textId="77777777" w:rsidR="00E7262C" w:rsidRDefault="00000000">
            <w:pPr>
              <w:pStyle w:val="af1"/>
              <w:jc w:val="both"/>
              <w:rPr>
                <w:rFonts w:cs="Times New Roman"/>
                <w:szCs w:val="21"/>
                <w:lang w:eastAsia="zh-CN"/>
              </w:rPr>
            </w:pPr>
            <w:r>
              <w:rPr>
                <w:rFonts w:eastAsia="Times New Roman" w:cs="Times New Roman"/>
                <w:szCs w:val="21"/>
                <w:lang w:eastAsia="zh-CN"/>
              </w:rPr>
              <w:t xml:space="preserve">On: Communication is normal  </w:t>
            </w:r>
          </w:p>
          <w:p w14:paraId="3AD0F0D2" w14:textId="77777777" w:rsidR="00E7262C" w:rsidRDefault="00000000">
            <w:pPr>
              <w:pStyle w:val="af1"/>
              <w:jc w:val="both"/>
              <w:rPr>
                <w:rFonts w:cs="Times New Roman"/>
                <w:szCs w:val="21"/>
              </w:rPr>
            </w:pPr>
            <w:r>
              <w:rPr>
                <w:rFonts w:eastAsia="Times New Roman" w:cs="Times New Roman"/>
                <w:szCs w:val="21"/>
                <w:lang w:eastAsia="zh-CN"/>
              </w:rPr>
              <w:t>Off: Communication is abnormal</w:t>
            </w:r>
          </w:p>
        </w:tc>
      </w:tr>
      <w:tr w:rsidR="00E7262C" w14:paraId="770FD944" w14:textId="77777777">
        <w:trPr>
          <w:trHeight w:val="302"/>
        </w:trPr>
        <w:tc>
          <w:tcPr>
            <w:tcW w:w="1587" w:type="dxa"/>
            <w:tcBorders>
              <w:top w:val="single" w:sz="4" w:space="0" w:color="000000"/>
              <w:left w:val="single" w:sz="4" w:space="0" w:color="000000"/>
              <w:bottom w:val="single" w:sz="4" w:space="0" w:color="000000"/>
              <w:right w:val="single" w:sz="4" w:space="0" w:color="000000"/>
            </w:tcBorders>
            <w:vAlign w:val="center"/>
          </w:tcPr>
          <w:p w14:paraId="0AA89F4A" w14:textId="77777777" w:rsidR="00E7262C" w:rsidRDefault="00000000">
            <w:pPr>
              <w:spacing w:line="240" w:lineRule="auto"/>
              <w:ind w:firstLineChars="0" w:firstLine="0"/>
              <w:jc w:val="center"/>
              <w:rPr>
                <w:rFonts w:cs="Times New Roman"/>
                <w:sz w:val="21"/>
                <w:szCs w:val="21"/>
              </w:rPr>
            </w:pPr>
            <w:r>
              <w:rPr>
                <w:rFonts w:cs="Times New Roman"/>
                <w:sz w:val="21"/>
                <w:szCs w:val="21"/>
              </w:rPr>
              <w:t>P1</w:t>
            </w:r>
          </w:p>
        </w:tc>
        <w:tc>
          <w:tcPr>
            <w:tcW w:w="6537" w:type="dxa"/>
            <w:tcBorders>
              <w:top w:val="single" w:sz="4" w:space="0" w:color="000000"/>
              <w:left w:val="single" w:sz="4" w:space="0" w:color="000000"/>
              <w:bottom w:val="single" w:sz="4" w:space="0" w:color="000000"/>
              <w:right w:val="single" w:sz="4" w:space="0" w:color="000000"/>
            </w:tcBorders>
            <w:vAlign w:val="center"/>
          </w:tcPr>
          <w:p w14:paraId="01F38A5E" w14:textId="77777777" w:rsidR="00E7262C" w:rsidRDefault="00000000">
            <w:pPr>
              <w:spacing w:line="240" w:lineRule="auto"/>
              <w:ind w:firstLineChars="0" w:firstLine="0"/>
              <w:jc w:val="both"/>
              <w:rPr>
                <w:rFonts w:cs="Times New Roman"/>
                <w:sz w:val="21"/>
                <w:szCs w:val="21"/>
              </w:rPr>
            </w:pPr>
            <w:r>
              <w:rPr>
                <w:rFonts w:cs="Times New Roman"/>
                <w:sz w:val="21"/>
                <w:szCs w:val="21"/>
              </w:rPr>
              <w:t>Axis 1 pulse output, when there is a signal, the indicator light is on, otherwise it is off.</w:t>
            </w:r>
          </w:p>
        </w:tc>
      </w:tr>
      <w:tr w:rsidR="00E7262C" w14:paraId="29DB8C59" w14:textId="77777777">
        <w:trPr>
          <w:trHeight w:val="69"/>
        </w:trPr>
        <w:tc>
          <w:tcPr>
            <w:tcW w:w="1587" w:type="dxa"/>
            <w:tcBorders>
              <w:top w:val="single" w:sz="4" w:space="0" w:color="000000"/>
              <w:left w:val="single" w:sz="4" w:space="0" w:color="000000"/>
              <w:bottom w:val="single" w:sz="4" w:space="0" w:color="000000"/>
              <w:right w:val="single" w:sz="4" w:space="0" w:color="000000"/>
            </w:tcBorders>
            <w:vAlign w:val="center"/>
          </w:tcPr>
          <w:p w14:paraId="360EEA7C" w14:textId="77777777" w:rsidR="00E7262C" w:rsidRDefault="00000000">
            <w:pPr>
              <w:spacing w:line="240" w:lineRule="auto"/>
              <w:ind w:firstLineChars="0" w:firstLine="0"/>
              <w:jc w:val="center"/>
              <w:rPr>
                <w:rFonts w:cs="Times New Roman"/>
                <w:sz w:val="21"/>
                <w:szCs w:val="21"/>
              </w:rPr>
            </w:pPr>
            <w:r>
              <w:rPr>
                <w:rFonts w:cs="Times New Roman"/>
                <w:sz w:val="21"/>
                <w:szCs w:val="21"/>
              </w:rPr>
              <w:t>P2</w:t>
            </w:r>
          </w:p>
        </w:tc>
        <w:tc>
          <w:tcPr>
            <w:tcW w:w="6537" w:type="dxa"/>
            <w:tcBorders>
              <w:top w:val="single" w:sz="4" w:space="0" w:color="000000"/>
              <w:left w:val="single" w:sz="4" w:space="0" w:color="000000"/>
              <w:bottom w:val="single" w:sz="4" w:space="0" w:color="000000"/>
              <w:right w:val="single" w:sz="4" w:space="0" w:color="000000"/>
            </w:tcBorders>
            <w:vAlign w:val="center"/>
          </w:tcPr>
          <w:p w14:paraId="75466D49" w14:textId="77777777" w:rsidR="00E7262C" w:rsidRDefault="00000000">
            <w:pPr>
              <w:spacing w:line="240" w:lineRule="auto"/>
              <w:ind w:firstLineChars="0" w:firstLine="0"/>
              <w:jc w:val="both"/>
              <w:rPr>
                <w:rFonts w:cs="Times New Roman"/>
                <w:sz w:val="21"/>
                <w:szCs w:val="21"/>
              </w:rPr>
            </w:pPr>
            <w:r>
              <w:rPr>
                <w:rFonts w:cs="Times New Roman"/>
                <w:sz w:val="21"/>
                <w:szCs w:val="21"/>
              </w:rPr>
              <w:t>Axis 2 pulse output, when there is a signal, the indicator light is on, otherwise it is off.</w:t>
            </w:r>
          </w:p>
        </w:tc>
      </w:tr>
      <w:tr w:rsidR="00E7262C" w14:paraId="2A863F18" w14:textId="77777777">
        <w:trPr>
          <w:trHeight w:val="69"/>
        </w:trPr>
        <w:tc>
          <w:tcPr>
            <w:tcW w:w="1587" w:type="dxa"/>
            <w:tcBorders>
              <w:top w:val="single" w:sz="4" w:space="0" w:color="000000"/>
              <w:left w:val="single" w:sz="4" w:space="0" w:color="000000"/>
              <w:bottom w:val="single" w:sz="4" w:space="0" w:color="000000"/>
              <w:right w:val="single" w:sz="4" w:space="0" w:color="000000"/>
            </w:tcBorders>
            <w:vAlign w:val="center"/>
          </w:tcPr>
          <w:p w14:paraId="66A3EB80" w14:textId="77777777" w:rsidR="00E7262C" w:rsidRDefault="00000000">
            <w:pPr>
              <w:spacing w:line="240" w:lineRule="auto"/>
              <w:ind w:firstLineChars="0" w:firstLine="0"/>
              <w:jc w:val="center"/>
              <w:rPr>
                <w:rFonts w:cs="Times New Roman"/>
                <w:sz w:val="21"/>
                <w:szCs w:val="21"/>
              </w:rPr>
            </w:pPr>
            <w:r>
              <w:rPr>
                <w:rFonts w:cs="Times New Roman"/>
                <w:sz w:val="21"/>
                <w:szCs w:val="21"/>
              </w:rPr>
              <w:t>P3</w:t>
            </w:r>
          </w:p>
        </w:tc>
        <w:tc>
          <w:tcPr>
            <w:tcW w:w="6537" w:type="dxa"/>
            <w:tcBorders>
              <w:top w:val="single" w:sz="4" w:space="0" w:color="000000"/>
              <w:left w:val="single" w:sz="4" w:space="0" w:color="000000"/>
              <w:bottom w:val="single" w:sz="4" w:space="0" w:color="000000"/>
              <w:right w:val="single" w:sz="4" w:space="0" w:color="000000"/>
            </w:tcBorders>
            <w:vAlign w:val="center"/>
          </w:tcPr>
          <w:p w14:paraId="398E7E0B" w14:textId="77777777" w:rsidR="00E7262C" w:rsidRDefault="00000000">
            <w:pPr>
              <w:spacing w:line="240" w:lineRule="auto"/>
              <w:ind w:firstLineChars="0" w:firstLine="0"/>
              <w:jc w:val="both"/>
              <w:rPr>
                <w:rFonts w:cs="Times New Roman"/>
                <w:sz w:val="21"/>
                <w:szCs w:val="21"/>
              </w:rPr>
            </w:pPr>
            <w:r>
              <w:rPr>
                <w:rFonts w:cs="Times New Roman"/>
                <w:sz w:val="21"/>
                <w:szCs w:val="21"/>
              </w:rPr>
              <w:t>Axis 3 pulse output, when there is a signal, the indicator light is on, otherwise it is off.</w:t>
            </w:r>
          </w:p>
        </w:tc>
      </w:tr>
      <w:tr w:rsidR="00E7262C" w14:paraId="7FE9969A" w14:textId="77777777">
        <w:trPr>
          <w:trHeight w:val="69"/>
        </w:trPr>
        <w:tc>
          <w:tcPr>
            <w:tcW w:w="1587" w:type="dxa"/>
            <w:tcBorders>
              <w:top w:val="single" w:sz="4" w:space="0" w:color="000000"/>
              <w:left w:val="single" w:sz="4" w:space="0" w:color="000000"/>
              <w:bottom w:val="single" w:sz="4" w:space="0" w:color="000000"/>
              <w:right w:val="single" w:sz="4" w:space="0" w:color="000000"/>
            </w:tcBorders>
            <w:vAlign w:val="center"/>
          </w:tcPr>
          <w:p w14:paraId="7B2F400D" w14:textId="77777777" w:rsidR="00E7262C" w:rsidRDefault="00000000">
            <w:pPr>
              <w:spacing w:line="240" w:lineRule="auto"/>
              <w:ind w:firstLineChars="0" w:firstLine="0"/>
              <w:jc w:val="center"/>
              <w:rPr>
                <w:rFonts w:cs="Times New Roman"/>
                <w:sz w:val="21"/>
                <w:szCs w:val="21"/>
              </w:rPr>
            </w:pPr>
            <w:r>
              <w:rPr>
                <w:rFonts w:cs="Times New Roman"/>
                <w:sz w:val="21"/>
                <w:szCs w:val="21"/>
              </w:rPr>
              <w:t>P4</w:t>
            </w:r>
          </w:p>
        </w:tc>
        <w:tc>
          <w:tcPr>
            <w:tcW w:w="6537" w:type="dxa"/>
            <w:tcBorders>
              <w:top w:val="single" w:sz="4" w:space="0" w:color="000000"/>
              <w:left w:val="single" w:sz="4" w:space="0" w:color="000000"/>
              <w:bottom w:val="single" w:sz="4" w:space="0" w:color="000000"/>
              <w:right w:val="single" w:sz="4" w:space="0" w:color="000000"/>
            </w:tcBorders>
            <w:vAlign w:val="center"/>
          </w:tcPr>
          <w:p w14:paraId="5EB925BC" w14:textId="77777777" w:rsidR="00E7262C" w:rsidRDefault="00000000">
            <w:pPr>
              <w:spacing w:line="240" w:lineRule="auto"/>
              <w:ind w:firstLineChars="0" w:firstLine="0"/>
              <w:jc w:val="both"/>
              <w:rPr>
                <w:rFonts w:cs="Times New Roman"/>
                <w:sz w:val="21"/>
                <w:szCs w:val="21"/>
              </w:rPr>
            </w:pPr>
            <w:r>
              <w:rPr>
                <w:rFonts w:cs="Times New Roman"/>
                <w:sz w:val="21"/>
                <w:szCs w:val="21"/>
              </w:rPr>
              <w:t>Axis 4 pulse output, when there is a signal, the indicator light is on, otherwise it is off.</w:t>
            </w:r>
          </w:p>
        </w:tc>
      </w:tr>
      <w:tr w:rsidR="00E7262C" w14:paraId="79E23C2F" w14:textId="77777777">
        <w:trPr>
          <w:trHeight w:val="69"/>
        </w:trPr>
        <w:tc>
          <w:tcPr>
            <w:tcW w:w="1587" w:type="dxa"/>
            <w:tcBorders>
              <w:top w:val="single" w:sz="4" w:space="0" w:color="000000"/>
              <w:left w:val="single" w:sz="4" w:space="0" w:color="000000"/>
              <w:bottom w:val="single" w:sz="4" w:space="0" w:color="000000"/>
              <w:right w:val="single" w:sz="4" w:space="0" w:color="000000"/>
            </w:tcBorders>
            <w:vAlign w:val="center"/>
          </w:tcPr>
          <w:p w14:paraId="3F439512" w14:textId="77777777" w:rsidR="00E7262C" w:rsidRDefault="00000000">
            <w:pPr>
              <w:spacing w:line="240" w:lineRule="auto"/>
              <w:ind w:firstLineChars="0" w:firstLine="0"/>
              <w:jc w:val="center"/>
              <w:rPr>
                <w:rFonts w:cs="Times New Roman"/>
                <w:sz w:val="21"/>
                <w:szCs w:val="21"/>
              </w:rPr>
            </w:pPr>
            <w:r>
              <w:rPr>
                <w:rFonts w:cs="Times New Roman"/>
                <w:sz w:val="21"/>
                <w:szCs w:val="21"/>
              </w:rPr>
              <w:t>D1</w:t>
            </w:r>
          </w:p>
        </w:tc>
        <w:tc>
          <w:tcPr>
            <w:tcW w:w="6537" w:type="dxa"/>
            <w:tcBorders>
              <w:top w:val="single" w:sz="4" w:space="0" w:color="000000"/>
              <w:left w:val="single" w:sz="4" w:space="0" w:color="000000"/>
              <w:bottom w:val="single" w:sz="4" w:space="0" w:color="000000"/>
              <w:right w:val="single" w:sz="4" w:space="0" w:color="000000"/>
            </w:tcBorders>
            <w:vAlign w:val="center"/>
          </w:tcPr>
          <w:p w14:paraId="1EBAA896" w14:textId="77777777" w:rsidR="00E7262C" w:rsidRDefault="00000000">
            <w:pPr>
              <w:spacing w:line="240" w:lineRule="auto"/>
              <w:ind w:firstLineChars="0" w:firstLine="0"/>
              <w:jc w:val="both"/>
              <w:rPr>
                <w:rFonts w:cs="Times New Roman"/>
                <w:sz w:val="21"/>
                <w:szCs w:val="21"/>
              </w:rPr>
            </w:pPr>
            <w:r>
              <w:rPr>
                <w:rFonts w:cs="Times New Roman"/>
                <w:sz w:val="21"/>
                <w:szCs w:val="21"/>
              </w:rPr>
              <w:t>Axis 1 direction output, when there is a signal, the indicator light is on, otherwise it will be off.</w:t>
            </w:r>
          </w:p>
        </w:tc>
      </w:tr>
      <w:tr w:rsidR="00E7262C" w14:paraId="1EEAEA39" w14:textId="77777777">
        <w:trPr>
          <w:trHeight w:val="69"/>
        </w:trPr>
        <w:tc>
          <w:tcPr>
            <w:tcW w:w="1587" w:type="dxa"/>
            <w:tcBorders>
              <w:top w:val="single" w:sz="4" w:space="0" w:color="000000"/>
              <w:left w:val="single" w:sz="4" w:space="0" w:color="000000"/>
              <w:bottom w:val="single" w:sz="4" w:space="0" w:color="000000"/>
              <w:right w:val="single" w:sz="4" w:space="0" w:color="000000"/>
            </w:tcBorders>
            <w:vAlign w:val="center"/>
          </w:tcPr>
          <w:p w14:paraId="772BD207" w14:textId="77777777" w:rsidR="00E7262C" w:rsidRDefault="00000000">
            <w:pPr>
              <w:spacing w:line="240" w:lineRule="auto"/>
              <w:ind w:firstLineChars="0" w:firstLine="0"/>
              <w:jc w:val="center"/>
              <w:rPr>
                <w:rFonts w:cs="Times New Roman"/>
                <w:sz w:val="21"/>
                <w:szCs w:val="21"/>
              </w:rPr>
            </w:pPr>
            <w:r>
              <w:rPr>
                <w:rFonts w:cs="Times New Roman"/>
                <w:sz w:val="21"/>
                <w:szCs w:val="21"/>
              </w:rPr>
              <w:t>D2</w:t>
            </w:r>
          </w:p>
        </w:tc>
        <w:tc>
          <w:tcPr>
            <w:tcW w:w="6537" w:type="dxa"/>
            <w:tcBorders>
              <w:top w:val="single" w:sz="4" w:space="0" w:color="000000"/>
              <w:left w:val="single" w:sz="4" w:space="0" w:color="000000"/>
              <w:bottom w:val="single" w:sz="4" w:space="0" w:color="000000"/>
              <w:right w:val="single" w:sz="4" w:space="0" w:color="000000"/>
            </w:tcBorders>
            <w:vAlign w:val="center"/>
          </w:tcPr>
          <w:p w14:paraId="67255997" w14:textId="77777777" w:rsidR="00E7262C" w:rsidRDefault="00000000">
            <w:pPr>
              <w:spacing w:line="240" w:lineRule="auto"/>
              <w:ind w:firstLineChars="0" w:firstLine="0"/>
              <w:jc w:val="both"/>
              <w:rPr>
                <w:rFonts w:cs="Times New Roman"/>
                <w:sz w:val="21"/>
                <w:szCs w:val="21"/>
              </w:rPr>
            </w:pPr>
            <w:r>
              <w:rPr>
                <w:rFonts w:cs="Times New Roman"/>
                <w:sz w:val="21"/>
                <w:szCs w:val="21"/>
              </w:rPr>
              <w:t>Axis 2 direction output, when there is a signal, the indicator light is on, otherwise it is off.</w:t>
            </w:r>
          </w:p>
        </w:tc>
      </w:tr>
      <w:tr w:rsidR="00E7262C" w14:paraId="7A4341DA" w14:textId="77777777">
        <w:trPr>
          <w:trHeight w:val="69"/>
        </w:trPr>
        <w:tc>
          <w:tcPr>
            <w:tcW w:w="1587" w:type="dxa"/>
            <w:tcBorders>
              <w:top w:val="single" w:sz="4" w:space="0" w:color="000000"/>
              <w:left w:val="single" w:sz="4" w:space="0" w:color="000000"/>
              <w:bottom w:val="single" w:sz="4" w:space="0" w:color="000000"/>
              <w:right w:val="single" w:sz="4" w:space="0" w:color="000000"/>
            </w:tcBorders>
            <w:vAlign w:val="center"/>
          </w:tcPr>
          <w:p w14:paraId="3528438E" w14:textId="77777777" w:rsidR="00E7262C" w:rsidRDefault="00000000">
            <w:pPr>
              <w:spacing w:line="240" w:lineRule="auto"/>
              <w:ind w:firstLineChars="0" w:firstLine="0"/>
              <w:jc w:val="center"/>
              <w:rPr>
                <w:rFonts w:cs="Times New Roman"/>
                <w:sz w:val="21"/>
                <w:szCs w:val="21"/>
              </w:rPr>
            </w:pPr>
            <w:bookmarkStart w:id="274" w:name="_Toc129112208"/>
            <w:bookmarkStart w:id="275" w:name="_Toc129891048"/>
            <w:bookmarkStart w:id="276" w:name="_Toc5843"/>
            <w:bookmarkStart w:id="277" w:name="_Toc129890777"/>
            <w:r>
              <w:rPr>
                <w:rFonts w:cs="Times New Roman"/>
                <w:sz w:val="21"/>
                <w:szCs w:val="21"/>
              </w:rPr>
              <w:t>D3</w:t>
            </w:r>
          </w:p>
        </w:tc>
        <w:tc>
          <w:tcPr>
            <w:tcW w:w="6537" w:type="dxa"/>
            <w:tcBorders>
              <w:top w:val="single" w:sz="4" w:space="0" w:color="000000"/>
              <w:left w:val="single" w:sz="4" w:space="0" w:color="000000"/>
              <w:bottom w:val="single" w:sz="4" w:space="0" w:color="000000"/>
              <w:right w:val="single" w:sz="4" w:space="0" w:color="000000"/>
            </w:tcBorders>
            <w:vAlign w:val="center"/>
          </w:tcPr>
          <w:p w14:paraId="64B476ED" w14:textId="77777777" w:rsidR="00E7262C" w:rsidRDefault="00000000">
            <w:pPr>
              <w:spacing w:line="240" w:lineRule="auto"/>
              <w:ind w:firstLineChars="0" w:firstLine="0"/>
              <w:jc w:val="both"/>
              <w:rPr>
                <w:rFonts w:cs="Times New Roman"/>
                <w:sz w:val="21"/>
                <w:szCs w:val="21"/>
              </w:rPr>
            </w:pPr>
            <w:r>
              <w:rPr>
                <w:rFonts w:cs="Times New Roman"/>
                <w:sz w:val="21"/>
                <w:szCs w:val="21"/>
              </w:rPr>
              <w:t>Axis 3 direction output, when there is a signal, the indicator light is on, otherwise it will be off.</w:t>
            </w:r>
          </w:p>
        </w:tc>
      </w:tr>
      <w:tr w:rsidR="00E7262C" w14:paraId="6BB0872D" w14:textId="77777777">
        <w:trPr>
          <w:trHeight w:val="69"/>
        </w:trPr>
        <w:tc>
          <w:tcPr>
            <w:tcW w:w="1587" w:type="dxa"/>
            <w:tcBorders>
              <w:top w:val="single" w:sz="4" w:space="0" w:color="000000"/>
              <w:left w:val="single" w:sz="4" w:space="0" w:color="000000"/>
              <w:bottom w:val="single" w:sz="4" w:space="0" w:color="000000"/>
              <w:right w:val="single" w:sz="4" w:space="0" w:color="000000"/>
            </w:tcBorders>
            <w:vAlign w:val="center"/>
          </w:tcPr>
          <w:p w14:paraId="01424DA6" w14:textId="77777777" w:rsidR="00E7262C" w:rsidRDefault="00000000">
            <w:pPr>
              <w:spacing w:line="240" w:lineRule="auto"/>
              <w:ind w:firstLineChars="0" w:firstLine="0"/>
              <w:jc w:val="center"/>
              <w:rPr>
                <w:rFonts w:cs="Times New Roman"/>
                <w:sz w:val="21"/>
                <w:szCs w:val="21"/>
              </w:rPr>
            </w:pPr>
            <w:r>
              <w:rPr>
                <w:rFonts w:cs="Times New Roman"/>
                <w:sz w:val="21"/>
                <w:szCs w:val="21"/>
              </w:rPr>
              <w:t>D4</w:t>
            </w:r>
          </w:p>
        </w:tc>
        <w:tc>
          <w:tcPr>
            <w:tcW w:w="6537" w:type="dxa"/>
            <w:tcBorders>
              <w:top w:val="single" w:sz="4" w:space="0" w:color="000000"/>
              <w:left w:val="single" w:sz="4" w:space="0" w:color="000000"/>
              <w:bottom w:val="single" w:sz="4" w:space="0" w:color="000000"/>
              <w:right w:val="single" w:sz="4" w:space="0" w:color="000000"/>
            </w:tcBorders>
            <w:vAlign w:val="center"/>
          </w:tcPr>
          <w:p w14:paraId="67A979BF" w14:textId="77777777" w:rsidR="00E7262C" w:rsidRDefault="00000000">
            <w:pPr>
              <w:spacing w:line="240" w:lineRule="auto"/>
              <w:ind w:firstLineChars="0" w:firstLine="0"/>
              <w:jc w:val="both"/>
              <w:rPr>
                <w:rFonts w:cs="Times New Roman"/>
                <w:sz w:val="21"/>
                <w:szCs w:val="21"/>
              </w:rPr>
            </w:pPr>
            <w:r>
              <w:rPr>
                <w:rFonts w:cs="Times New Roman"/>
                <w:sz w:val="21"/>
                <w:szCs w:val="21"/>
              </w:rPr>
              <w:t>Axis 4 direction output, when there is a signal, the indicator light is on, otherwise it will be off.</w:t>
            </w:r>
          </w:p>
        </w:tc>
      </w:tr>
    </w:tbl>
    <w:p w14:paraId="6E3EB923" w14:textId="77777777" w:rsidR="00E7262C" w:rsidRDefault="00000000">
      <w:pPr>
        <w:ind w:firstLine="480"/>
        <w:jc w:val="both"/>
        <w:rPr>
          <w:rFonts w:cs="Times New Roman"/>
        </w:rPr>
      </w:pPr>
      <w:r>
        <w:rPr>
          <w:rFonts w:cs="Times New Roman"/>
        </w:rPr>
        <w:br w:type="page"/>
      </w:r>
    </w:p>
    <w:p w14:paraId="77517437" w14:textId="77777777" w:rsidR="00E7262C" w:rsidRDefault="00000000">
      <w:pPr>
        <w:pStyle w:val="2"/>
        <w:numPr>
          <w:ilvl w:val="1"/>
          <w:numId w:val="2"/>
        </w:numPr>
        <w:jc w:val="both"/>
        <w:rPr>
          <w:rFonts w:cs="Times New Roman"/>
        </w:rPr>
      </w:pPr>
      <w:bookmarkStart w:id="278" w:name="_Toc392"/>
      <w:bookmarkStart w:id="279" w:name="_Toc191367996"/>
      <w:r>
        <w:rPr>
          <w:rFonts w:cs="Times New Roman"/>
        </w:rPr>
        <w:lastRenderedPageBreak/>
        <w:t>COE Parameter Description</w:t>
      </w:r>
      <w:bookmarkEnd w:id="279"/>
    </w:p>
    <w:p w14:paraId="0AE44F9B"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A9BA063" wp14:editId="6F64DA24">
            <wp:extent cx="5264150" cy="2347595"/>
            <wp:effectExtent l="0" t="0" r="12700" b="14605"/>
            <wp:docPr id="1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8"/>
                    <pic:cNvPicPr>
                      <a:picLocks noChangeAspect="1"/>
                    </pic:cNvPicPr>
                  </pic:nvPicPr>
                  <pic:blipFill>
                    <a:blip r:embed="rId77"/>
                    <a:stretch>
                      <a:fillRect/>
                    </a:stretch>
                  </pic:blipFill>
                  <pic:spPr>
                    <a:xfrm>
                      <a:off x="0" y="0"/>
                      <a:ext cx="5264150" cy="2347595"/>
                    </a:xfrm>
                    <a:prstGeom prst="rect">
                      <a:avLst/>
                    </a:prstGeom>
                    <a:noFill/>
                    <a:ln>
                      <a:noFill/>
                    </a:ln>
                  </pic:spPr>
                </pic:pic>
              </a:graphicData>
            </a:graphic>
          </wp:inline>
        </w:drawing>
      </w:r>
    </w:p>
    <w:tbl>
      <w:tblPr>
        <w:tblStyle w:val="ac"/>
        <w:tblW w:w="0" w:type="auto"/>
        <w:tblLook w:val="04A0" w:firstRow="1" w:lastRow="0" w:firstColumn="1" w:lastColumn="0" w:noHBand="0" w:noVBand="1"/>
      </w:tblPr>
      <w:tblGrid>
        <w:gridCol w:w="1529"/>
        <w:gridCol w:w="1672"/>
        <w:gridCol w:w="5095"/>
      </w:tblGrid>
      <w:tr w:rsidR="00E7262C" w14:paraId="452ACC81" w14:textId="77777777">
        <w:tc>
          <w:tcPr>
            <w:tcW w:w="1545" w:type="dxa"/>
            <w:shd w:val="pct25" w:color="auto" w:fill="auto"/>
            <w:vAlign w:val="center"/>
          </w:tcPr>
          <w:p w14:paraId="73CE96E4" w14:textId="77777777" w:rsidR="00E7262C" w:rsidRDefault="00000000">
            <w:pPr>
              <w:pStyle w:val="af1"/>
              <w:jc w:val="center"/>
              <w:rPr>
                <w:rFonts w:cs="Times New Roman"/>
                <w:b/>
                <w:bCs/>
              </w:rPr>
            </w:pPr>
            <w:r>
              <w:rPr>
                <w:rFonts w:cs="Times New Roman"/>
                <w:b/>
                <w:bCs/>
                <w:color w:val="000000"/>
                <w:szCs w:val="24"/>
              </w:rPr>
              <w:t>Parameter</w:t>
            </w:r>
          </w:p>
        </w:tc>
        <w:tc>
          <w:tcPr>
            <w:tcW w:w="1710" w:type="dxa"/>
            <w:shd w:val="pct25" w:color="auto" w:fill="auto"/>
            <w:vAlign w:val="center"/>
          </w:tcPr>
          <w:p w14:paraId="577FA1C3" w14:textId="77777777" w:rsidR="00E7262C" w:rsidRDefault="00000000">
            <w:pPr>
              <w:pStyle w:val="af1"/>
              <w:jc w:val="center"/>
              <w:rPr>
                <w:rFonts w:cs="Times New Roman"/>
                <w:b/>
                <w:bCs/>
              </w:rPr>
            </w:pPr>
            <w:r>
              <w:rPr>
                <w:rFonts w:cs="Times New Roman"/>
                <w:b/>
                <w:bCs/>
              </w:rPr>
              <w:t>Data type</w:t>
            </w:r>
          </w:p>
        </w:tc>
        <w:tc>
          <w:tcPr>
            <w:tcW w:w="5266" w:type="dxa"/>
            <w:shd w:val="pct25" w:color="auto" w:fill="auto"/>
            <w:vAlign w:val="center"/>
          </w:tcPr>
          <w:p w14:paraId="566D9646" w14:textId="77777777" w:rsidR="00E7262C" w:rsidRDefault="00000000">
            <w:pPr>
              <w:pStyle w:val="af1"/>
              <w:jc w:val="center"/>
              <w:rPr>
                <w:rFonts w:cs="Times New Roman"/>
                <w:b/>
                <w:bCs/>
              </w:rPr>
            </w:pPr>
            <w:r>
              <w:rPr>
                <w:rFonts w:cs="Times New Roman"/>
                <w:b/>
                <w:bCs/>
                <w:color w:val="000000"/>
                <w:szCs w:val="24"/>
              </w:rPr>
              <w:t>Description</w:t>
            </w:r>
          </w:p>
        </w:tc>
      </w:tr>
      <w:tr w:rsidR="00E7262C" w14:paraId="42A719EA" w14:textId="77777777">
        <w:tc>
          <w:tcPr>
            <w:tcW w:w="1545" w:type="dxa"/>
            <w:vAlign w:val="center"/>
          </w:tcPr>
          <w:p w14:paraId="15F438DF" w14:textId="77777777" w:rsidR="00E7262C" w:rsidRDefault="00000000">
            <w:pPr>
              <w:pStyle w:val="af1"/>
              <w:jc w:val="both"/>
              <w:rPr>
                <w:rFonts w:cs="Times New Roman"/>
                <w:lang w:eastAsia="zh-CN"/>
              </w:rPr>
            </w:pPr>
            <w:r>
              <w:rPr>
                <w:rFonts w:cs="Times New Roman"/>
                <w:lang w:eastAsia="zh-CN"/>
              </w:rPr>
              <w:t>2004:01</w:t>
            </w:r>
          </w:p>
        </w:tc>
        <w:tc>
          <w:tcPr>
            <w:tcW w:w="1710" w:type="dxa"/>
            <w:vAlign w:val="center"/>
          </w:tcPr>
          <w:p w14:paraId="55368BD7" w14:textId="77777777" w:rsidR="00E7262C" w:rsidRDefault="00000000">
            <w:pPr>
              <w:pStyle w:val="af1"/>
              <w:jc w:val="both"/>
              <w:rPr>
                <w:rFonts w:cs="Times New Roman"/>
              </w:rPr>
            </w:pPr>
            <w:r>
              <w:rPr>
                <w:rFonts w:cs="Times New Roman"/>
                <w:lang w:eastAsia="zh-CN"/>
              </w:rPr>
              <w:t>Err 24v_nf</w:t>
            </w:r>
          </w:p>
        </w:tc>
        <w:tc>
          <w:tcPr>
            <w:tcW w:w="5266" w:type="dxa"/>
          </w:tcPr>
          <w:p w14:paraId="289FA63A" w14:textId="77777777" w:rsidR="00E7262C" w:rsidRDefault="00000000">
            <w:pPr>
              <w:pStyle w:val="af1"/>
              <w:jc w:val="both"/>
              <w:rPr>
                <w:rFonts w:cs="Times New Roman"/>
                <w:lang w:eastAsia="zh-CN"/>
              </w:rPr>
            </w:pPr>
            <w:r>
              <w:rPr>
                <w:rFonts w:cs="Times New Roman"/>
                <w:lang w:eastAsia="zh-CN"/>
              </w:rPr>
              <w:t>Bit0</w:t>
            </w:r>
            <w:r>
              <w:rPr>
                <w:rFonts w:cs="Times New Roman" w:hint="eastAsia"/>
                <w:lang w:eastAsia="zh-CN"/>
              </w:rPr>
              <w:t>:</w:t>
            </w:r>
          </w:p>
          <w:p w14:paraId="0FB8C0DC" w14:textId="77777777" w:rsidR="00E7262C" w:rsidRDefault="00000000">
            <w:pPr>
              <w:pStyle w:val="af1"/>
              <w:jc w:val="both"/>
              <w:rPr>
                <w:rFonts w:cs="Times New Roman"/>
                <w:lang w:eastAsia="zh-CN"/>
              </w:rPr>
            </w:pPr>
            <w:r>
              <w:rPr>
                <w:rFonts w:cs="Times New Roman"/>
                <w:lang w:eastAsia="zh-CN"/>
              </w:rPr>
              <w:t xml:space="preserve">1: Channel 24V power supply is abnormal; </w:t>
            </w:r>
          </w:p>
          <w:p w14:paraId="3DCB7DD5" w14:textId="77777777" w:rsidR="00E7262C" w:rsidRDefault="00000000">
            <w:pPr>
              <w:pStyle w:val="af1"/>
              <w:jc w:val="both"/>
              <w:rPr>
                <w:rFonts w:cs="Times New Roman"/>
                <w:lang w:eastAsia="zh-CN"/>
              </w:rPr>
            </w:pPr>
            <w:r>
              <w:rPr>
                <w:rFonts w:cs="Times New Roman"/>
                <w:lang w:eastAsia="zh-CN"/>
              </w:rPr>
              <w:t>0: Normal.</w:t>
            </w:r>
          </w:p>
        </w:tc>
      </w:tr>
    </w:tbl>
    <w:p w14:paraId="1F99EF11" w14:textId="77777777" w:rsidR="00E7262C" w:rsidRDefault="00E7262C">
      <w:pPr>
        <w:ind w:firstLine="480"/>
        <w:jc w:val="both"/>
        <w:rPr>
          <w:rFonts w:cs="Times New Roman"/>
        </w:rPr>
      </w:pPr>
    </w:p>
    <w:p w14:paraId="6F751678" w14:textId="77777777" w:rsidR="00E7262C" w:rsidRDefault="00000000">
      <w:pPr>
        <w:ind w:firstLine="480"/>
        <w:jc w:val="both"/>
        <w:rPr>
          <w:rFonts w:cs="Times New Roman"/>
        </w:rPr>
      </w:pPr>
      <w:r>
        <w:rPr>
          <w:rFonts w:cs="Times New Roman"/>
        </w:rPr>
        <w:br w:type="page"/>
      </w:r>
    </w:p>
    <w:p w14:paraId="79EBFBBE" w14:textId="77777777" w:rsidR="00E7262C" w:rsidRDefault="00000000">
      <w:pPr>
        <w:pStyle w:val="2"/>
        <w:numPr>
          <w:ilvl w:val="1"/>
          <w:numId w:val="2"/>
        </w:numPr>
        <w:jc w:val="both"/>
        <w:rPr>
          <w:rFonts w:cs="Times New Roman"/>
        </w:rPr>
      </w:pPr>
      <w:bookmarkStart w:id="280" w:name="_Toc191367997"/>
      <w:r>
        <w:rPr>
          <w:rFonts w:cs="Times New Roman"/>
        </w:rPr>
        <w:lastRenderedPageBreak/>
        <w:t>PDO</w:t>
      </w:r>
      <w:bookmarkEnd w:id="274"/>
      <w:bookmarkEnd w:id="275"/>
      <w:bookmarkEnd w:id="276"/>
      <w:bookmarkEnd w:id="277"/>
      <w:bookmarkEnd w:id="278"/>
      <w:r>
        <w:rPr>
          <w:rFonts w:cs="Times New Roman"/>
        </w:rPr>
        <w:t xml:space="preserve"> Parameter Description</w:t>
      </w:r>
      <w:bookmarkEnd w:id="280"/>
    </w:p>
    <w:tbl>
      <w:tblPr>
        <w:tblStyle w:val="ac"/>
        <w:tblW w:w="9495" w:type="dxa"/>
        <w:tblInd w:w="-56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476"/>
        <w:gridCol w:w="1616"/>
        <w:gridCol w:w="1158"/>
        <w:gridCol w:w="5245"/>
      </w:tblGrid>
      <w:tr w:rsidR="00E7262C" w14:paraId="6F8263E4" w14:textId="77777777">
        <w:trPr>
          <w:trHeight w:val="317"/>
          <w:tblHeader/>
        </w:trPr>
        <w:tc>
          <w:tcPr>
            <w:tcW w:w="1476" w:type="dxa"/>
            <w:shd w:val="clear" w:color="auto" w:fill="BFBFBF" w:themeFill="background1" w:themeFillShade="BF"/>
            <w:vAlign w:val="center"/>
          </w:tcPr>
          <w:p w14:paraId="6D25957E" w14:textId="77777777" w:rsidR="00E7262C" w:rsidRDefault="00000000">
            <w:pPr>
              <w:pStyle w:val="af1"/>
              <w:jc w:val="center"/>
              <w:rPr>
                <w:rFonts w:cs="Times New Roman"/>
                <w:b/>
                <w:bCs/>
                <w:lang w:eastAsia="zh-CN"/>
              </w:rPr>
            </w:pPr>
            <w:r>
              <w:rPr>
                <w:rFonts w:eastAsia="Segoe UI" w:cs="Times New Roman"/>
                <w:b/>
                <w:bCs/>
                <w:szCs w:val="21"/>
                <w:shd w:val="clear" w:color="auto" w:fill="FFFFFF"/>
              </w:rPr>
              <w:t>Item</w:t>
            </w:r>
          </w:p>
        </w:tc>
        <w:tc>
          <w:tcPr>
            <w:tcW w:w="1616" w:type="dxa"/>
            <w:shd w:val="clear" w:color="auto" w:fill="BFBFBF" w:themeFill="background1" w:themeFillShade="BF"/>
            <w:vAlign w:val="center"/>
          </w:tcPr>
          <w:p w14:paraId="55E4EB26" w14:textId="77777777" w:rsidR="00E7262C" w:rsidRDefault="00000000">
            <w:pPr>
              <w:pStyle w:val="af1"/>
              <w:jc w:val="center"/>
              <w:rPr>
                <w:rFonts w:cs="Times New Roman"/>
                <w:b/>
                <w:bCs/>
              </w:rPr>
            </w:pPr>
            <w:r>
              <w:rPr>
                <w:rFonts w:cs="Times New Roman" w:hint="eastAsia"/>
                <w:b/>
                <w:bCs/>
                <w:szCs w:val="21"/>
                <w:shd w:val="clear" w:color="auto" w:fill="FFFFFF"/>
                <w:lang w:eastAsia="zh-CN"/>
              </w:rPr>
              <w:t>S</w:t>
            </w:r>
            <w:r>
              <w:rPr>
                <w:rFonts w:eastAsia="Segoe UI" w:cs="Times New Roman"/>
                <w:b/>
                <w:bCs/>
                <w:szCs w:val="21"/>
                <w:shd w:val="clear" w:color="auto" w:fill="FFFFFF"/>
              </w:rPr>
              <w:t>ub-item</w:t>
            </w:r>
          </w:p>
        </w:tc>
        <w:tc>
          <w:tcPr>
            <w:tcW w:w="1158" w:type="dxa"/>
            <w:shd w:val="clear" w:color="auto" w:fill="BFBFBF" w:themeFill="background1" w:themeFillShade="BF"/>
          </w:tcPr>
          <w:p w14:paraId="4A1DEBB1" w14:textId="77777777" w:rsidR="00E7262C" w:rsidRDefault="00000000">
            <w:pPr>
              <w:pStyle w:val="af1"/>
              <w:jc w:val="center"/>
              <w:rPr>
                <w:rFonts w:cs="Times New Roman"/>
                <w:b/>
                <w:bCs/>
              </w:rPr>
            </w:pPr>
            <w:r>
              <w:rPr>
                <w:rFonts w:cs="Times New Roman"/>
                <w:b/>
                <w:bCs/>
                <w:lang w:eastAsia="zh-CN"/>
              </w:rPr>
              <w:t>Data type</w:t>
            </w:r>
          </w:p>
        </w:tc>
        <w:tc>
          <w:tcPr>
            <w:tcW w:w="5245" w:type="dxa"/>
            <w:shd w:val="clear" w:color="auto" w:fill="BFBFBF" w:themeFill="background1" w:themeFillShade="BF"/>
            <w:vAlign w:val="center"/>
          </w:tcPr>
          <w:p w14:paraId="78E7CBCD" w14:textId="77777777" w:rsidR="00E7262C" w:rsidRDefault="00000000">
            <w:pPr>
              <w:pStyle w:val="af1"/>
              <w:jc w:val="center"/>
              <w:rPr>
                <w:rFonts w:cs="Times New Roman"/>
                <w:b/>
                <w:bCs/>
              </w:rPr>
            </w:pPr>
            <w:r>
              <w:rPr>
                <w:rFonts w:cs="Times New Roman"/>
                <w:b/>
                <w:bCs/>
                <w:color w:val="000000"/>
                <w:sz w:val="20"/>
                <w:szCs w:val="20"/>
              </w:rPr>
              <w:t>Description</w:t>
            </w:r>
          </w:p>
        </w:tc>
      </w:tr>
      <w:tr w:rsidR="00E7262C" w14:paraId="565E7D22" w14:textId="77777777">
        <w:trPr>
          <w:trHeight w:val="2511"/>
        </w:trPr>
        <w:tc>
          <w:tcPr>
            <w:tcW w:w="1476" w:type="dxa"/>
            <w:vMerge w:val="restart"/>
            <w:vAlign w:val="center"/>
          </w:tcPr>
          <w:p w14:paraId="783F1BBC" w14:textId="77777777" w:rsidR="00E7262C" w:rsidRDefault="00000000">
            <w:pPr>
              <w:pStyle w:val="af1"/>
              <w:jc w:val="both"/>
              <w:rPr>
                <w:rFonts w:cs="Times New Roman"/>
                <w:lang w:eastAsia="zh-CN"/>
              </w:rPr>
            </w:pPr>
            <w:r>
              <w:rPr>
                <w:rFonts w:cs="Times New Roman"/>
              </w:rPr>
              <w:t>Axis</w:t>
            </w:r>
            <w:r>
              <w:rPr>
                <w:rFonts w:cs="Times New Roman"/>
                <w:lang w:eastAsia="zh-CN"/>
              </w:rPr>
              <w:t>（</w:t>
            </w:r>
            <w:r>
              <w:rPr>
                <w:rFonts w:cs="Times New Roman"/>
                <w:lang w:eastAsia="zh-CN"/>
              </w:rPr>
              <w:t>1-4</w:t>
            </w:r>
            <w:r>
              <w:rPr>
                <w:rFonts w:cs="Times New Roman"/>
                <w:lang w:eastAsia="zh-CN"/>
              </w:rPr>
              <w:t>）</w:t>
            </w:r>
          </w:p>
          <w:p w14:paraId="2817E985" w14:textId="77777777" w:rsidR="00E7262C" w:rsidRDefault="00000000">
            <w:pPr>
              <w:pStyle w:val="af1"/>
              <w:jc w:val="both"/>
              <w:rPr>
                <w:rFonts w:cs="Times New Roman"/>
                <w:lang w:eastAsia="zh-CN"/>
              </w:rPr>
            </w:pPr>
            <w:r>
              <w:rPr>
                <w:rFonts w:cs="Times New Roman"/>
                <w:lang w:eastAsia="zh-CN"/>
              </w:rPr>
              <w:t>Input</w:t>
            </w:r>
          </w:p>
        </w:tc>
        <w:tc>
          <w:tcPr>
            <w:tcW w:w="1616" w:type="dxa"/>
            <w:vAlign w:val="center"/>
          </w:tcPr>
          <w:p w14:paraId="38664E49" w14:textId="77777777" w:rsidR="00E7262C" w:rsidRDefault="00000000">
            <w:pPr>
              <w:pStyle w:val="af1"/>
              <w:jc w:val="both"/>
              <w:rPr>
                <w:rFonts w:cs="Times New Roman"/>
              </w:rPr>
            </w:pPr>
            <w:proofErr w:type="spellStart"/>
            <w:r>
              <w:rPr>
                <w:rFonts w:cs="Times New Roman"/>
              </w:rPr>
              <w:t>M_Status</w:t>
            </w:r>
            <w:proofErr w:type="spellEnd"/>
          </w:p>
        </w:tc>
        <w:tc>
          <w:tcPr>
            <w:tcW w:w="1158" w:type="dxa"/>
            <w:vAlign w:val="center"/>
          </w:tcPr>
          <w:p w14:paraId="47D61E7C" w14:textId="77777777" w:rsidR="00E7262C" w:rsidRDefault="00000000">
            <w:pPr>
              <w:pStyle w:val="af1"/>
              <w:jc w:val="both"/>
              <w:rPr>
                <w:rFonts w:cs="Times New Roman"/>
              </w:rPr>
            </w:pPr>
            <w:r>
              <w:rPr>
                <w:rFonts w:cs="Times New Roman"/>
                <w:lang w:eastAsia="zh-CN"/>
              </w:rPr>
              <w:t>Byte</w:t>
            </w:r>
          </w:p>
        </w:tc>
        <w:tc>
          <w:tcPr>
            <w:tcW w:w="5245" w:type="dxa"/>
          </w:tcPr>
          <w:p w14:paraId="7C5C5E53" w14:textId="77777777" w:rsidR="00E7262C" w:rsidRDefault="00000000">
            <w:pPr>
              <w:pStyle w:val="af1"/>
              <w:jc w:val="both"/>
              <w:rPr>
                <w:rFonts w:cs="Times New Roman"/>
                <w:lang w:eastAsia="zh-CN"/>
              </w:rPr>
            </w:pPr>
            <w:r>
              <w:rPr>
                <w:rFonts w:cs="Times New Roman"/>
                <w:lang w:eastAsia="zh-CN"/>
              </w:rPr>
              <w:t>The status of the module.</w:t>
            </w:r>
          </w:p>
          <w:p w14:paraId="7E9B89D7" w14:textId="77777777" w:rsidR="00E7262C" w:rsidRDefault="00000000">
            <w:pPr>
              <w:pStyle w:val="af1"/>
              <w:jc w:val="both"/>
              <w:rPr>
                <w:rFonts w:cs="Times New Roman"/>
                <w:lang w:eastAsia="zh-CN"/>
              </w:rPr>
            </w:pPr>
            <w:proofErr w:type="spellStart"/>
            <w:r>
              <w:rPr>
                <w:rFonts w:cs="Times New Roman"/>
                <w:lang w:eastAsia="zh-CN"/>
              </w:rPr>
              <w:t>M_</w:t>
            </w:r>
            <w:proofErr w:type="gramStart"/>
            <w:r>
              <w:rPr>
                <w:rFonts w:cs="Times New Roman"/>
                <w:lang w:eastAsia="zh-CN"/>
              </w:rPr>
              <w:t>Status</w:t>
            </w:r>
            <w:proofErr w:type="spellEnd"/>
            <w:r>
              <w:rPr>
                <w:rFonts w:cs="Times New Roman"/>
                <w:lang w:eastAsia="zh-CN"/>
              </w:rPr>
              <w:t>[</w:t>
            </w:r>
            <w:proofErr w:type="gramEnd"/>
            <w:r>
              <w:rPr>
                <w:rFonts w:cs="Times New Roman"/>
                <w:lang w:eastAsia="zh-CN"/>
              </w:rPr>
              <w:t>6:0]</w:t>
            </w:r>
            <w:r>
              <w:rPr>
                <w:rFonts w:cs="Times New Roman" w:hint="eastAsia"/>
                <w:lang w:eastAsia="zh-CN"/>
              </w:rPr>
              <w:t>:</w:t>
            </w:r>
          </w:p>
          <w:p w14:paraId="3003E854" w14:textId="77777777" w:rsidR="00E7262C" w:rsidRDefault="00000000">
            <w:pPr>
              <w:pStyle w:val="af1"/>
              <w:jc w:val="both"/>
              <w:rPr>
                <w:rFonts w:cs="Times New Roman"/>
                <w:lang w:eastAsia="zh-CN"/>
              </w:rPr>
            </w:pPr>
            <w:r>
              <w:rPr>
                <w:rFonts w:cs="Times New Roman"/>
                <w:lang w:eastAsia="zh-CN"/>
              </w:rPr>
              <w:t>000_0000: The module is idle</w:t>
            </w:r>
          </w:p>
          <w:p w14:paraId="20F4B5A9" w14:textId="77777777" w:rsidR="00E7262C" w:rsidRDefault="00000000">
            <w:pPr>
              <w:pStyle w:val="af1"/>
              <w:jc w:val="both"/>
              <w:rPr>
                <w:rFonts w:cs="Times New Roman"/>
                <w:lang w:eastAsia="zh-CN"/>
              </w:rPr>
            </w:pPr>
            <w:r>
              <w:rPr>
                <w:rFonts w:cs="Times New Roman"/>
                <w:lang w:eastAsia="zh-CN"/>
              </w:rPr>
              <w:t xml:space="preserve">000_0010: </w:t>
            </w:r>
            <w:r>
              <w:rPr>
                <w:rFonts w:cs="Times New Roman" w:hint="eastAsia"/>
                <w:lang w:eastAsia="zh-CN"/>
              </w:rPr>
              <w:t xml:space="preserve">The </w:t>
            </w:r>
            <w:r>
              <w:rPr>
                <w:rFonts w:cs="Times New Roman"/>
                <w:lang w:eastAsia="zh-CN"/>
              </w:rPr>
              <w:t xml:space="preserve">module </w:t>
            </w:r>
            <w:r>
              <w:rPr>
                <w:rFonts w:cs="Times New Roman" w:hint="eastAsia"/>
                <w:lang w:eastAsia="zh-CN"/>
              </w:rPr>
              <w:t xml:space="preserve">is </w:t>
            </w:r>
            <w:r>
              <w:rPr>
                <w:rFonts w:cs="Times New Roman"/>
                <w:lang w:eastAsia="zh-CN"/>
              </w:rPr>
              <w:t>running;</w:t>
            </w:r>
          </w:p>
          <w:p w14:paraId="66E9D162" w14:textId="77777777" w:rsidR="00E7262C" w:rsidRDefault="00000000">
            <w:pPr>
              <w:pStyle w:val="af1"/>
              <w:jc w:val="both"/>
              <w:rPr>
                <w:rFonts w:cs="Times New Roman"/>
                <w:lang w:eastAsia="zh-CN"/>
              </w:rPr>
            </w:pPr>
            <w:r>
              <w:rPr>
                <w:rFonts w:cs="Times New Roman"/>
                <w:lang w:eastAsia="zh-CN"/>
              </w:rPr>
              <w:t>000_0110: Module software emergency stop status;</w:t>
            </w:r>
          </w:p>
          <w:p w14:paraId="33129743" w14:textId="77777777" w:rsidR="00E7262C" w:rsidRDefault="00000000">
            <w:pPr>
              <w:pStyle w:val="af1"/>
              <w:jc w:val="both"/>
              <w:rPr>
                <w:rFonts w:cs="Times New Roman"/>
                <w:lang w:eastAsia="zh-CN"/>
              </w:rPr>
            </w:pPr>
            <w:r>
              <w:rPr>
                <w:rFonts w:cs="Times New Roman"/>
                <w:lang w:eastAsia="zh-CN"/>
              </w:rPr>
              <w:t xml:space="preserve">000_1000: </w:t>
            </w:r>
            <w:r>
              <w:rPr>
                <w:rFonts w:cs="Times New Roman" w:hint="eastAsia"/>
                <w:lang w:eastAsia="zh-CN"/>
              </w:rPr>
              <w:t>T</w:t>
            </w:r>
            <w:r>
              <w:rPr>
                <w:rFonts w:cs="Times New Roman"/>
                <w:lang w:eastAsia="zh-CN"/>
              </w:rPr>
              <w:t>he pulse transmission completion status of the module;</w:t>
            </w:r>
          </w:p>
          <w:p w14:paraId="6B41A613" w14:textId="77777777" w:rsidR="00E7262C" w:rsidRDefault="00000000">
            <w:pPr>
              <w:pStyle w:val="af1"/>
              <w:jc w:val="both"/>
              <w:rPr>
                <w:rFonts w:cs="Times New Roman"/>
                <w:lang w:eastAsia="zh-CN"/>
              </w:rPr>
            </w:pPr>
            <w:r>
              <w:rPr>
                <w:rFonts w:cs="Times New Roman"/>
                <w:lang w:eastAsia="zh-CN"/>
              </w:rPr>
              <w:t xml:space="preserve">1xx_xxxx: Start running flag. </w:t>
            </w:r>
          </w:p>
          <w:p w14:paraId="508D24B5" w14:textId="77777777" w:rsidR="00E7262C" w:rsidRDefault="00000000">
            <w:pPr>
              <w:pStyle w:val="af1"/>
              <w:jc w:val="both"/>
              <w:rPr>
                <w:rFonts w:cs="Times New Roman"/>
                <w:lang w:eastAsia="zh-CN"/>
              </w:rPr>
            </w:pPr>
            <w:proofErr w:type="spellStart"/>
            <w:r>
              <w:rPr>
                <w:rFonts w:cs="Times New Roman"/>
                <w:lang w:eastAsia="zh-CN"/>
              </w:rPr>
              <w:t>M_Status</w:t>
            </w:r>
            <w:proofErr w:type="spellEnd"/>
            <w:r>
              <w:rPr>
                <w:rFonts w:cs="Times New Roman"/>
                <w:lang w:eastAsia="zh-CN"/>
              </w:rPr>
              <w:t xml:space="preserve"> [6]: The module starts to run the flag bit, the </w:t>
            </w:r>
            <w:proofErr w:type="spellStart"/>
            <w:r>
              <w:rPr>
                <w:rFonts w:cs="Times New Roman"/>
                <w:lang w:eastAsia="zh-CN"/>
              </w:rPr>
              <w:t>M_ctrl</w:t>
            </w:r>
            <w:proofErr w:type="spellEnd"/>
            <w:r>
              <w:rPr>
                <w:rFonts w:cs="Times New Roman"/>
                <w:lang w:eastAsia="zh-CN"/>
              </w:rPr>
              <w:t xml:space="preserve"> is set from 0 to 1, the flag signal is set to 1, and only the bit6 of the controller </w:t>
            </w:r>
            <w:proofErr w:type="spellStart"/>
            <w:r>
              <w:rPr>
                <w:rFonts w:cs="Times New Roman"/>
                <w:lang w:eastAsia="zh-CN"/>
              </w:rPr>
              <w:t>Mctrl</w:t>
            </w:r>
            <w:proofErr w:type="spellEnd"/>
            <w:r>
              <w:rPr>
                <w:rFonts w:cs="Times New Roman"/>
                <w:lang w:eastAsia="zh-CN"/>
              </w:rPr>
              <w:t xml:space="preserve"> writes 1 to clear the flag signal.</w:t>
            </w:r>
          </w:p>
          <w:p w14:paraId="51C60CB1" w14:textId="77777777" w:rsidR="00E7262C" w:rsidRDefault="00000000">
            <w:pPr>
              <w:pStyle w:val="af1"/>
              <w:jc w:val="both"/>
              <w:rPr>
                <w:rFonts w:cs="Times New Roman"/>
                <w:lang w:eastAsia="zh-CN"/>
              </w:rPr>
            </w:pPr>
            <w:proofErr w:type="spellStart"/>
            <w:r>
              <w:rPr>
                <w:rFonts w:cs="Times New Roman"/>
                <w:lang w:eastAsia="zh-CN"/>
              </w:rPr>
              <w:t>M_</w:t>
            </w:r>
            <w:proofErr w:type="gramStart"/>
            <w:r>
              <w:rPr>
                <w:rFonts w:cs="Times New Roman"/>
                <w:lang w:eastAsia="zh-CN"/>
              </w:rPr>
              <w:t>Status</w:t>
            </w:r>
            <w:proofErr w:type="spellEnd"/>
            <w:r>
              <w:rPr>
                <w:rFonts w:cs="Times New Roman"/>
                <w:lang w:eastAsia="zh-CN"/>
              </w:rPr>
              <w:t>[</w:t>
            </w:r>
            <w:proofErr w:type="gramEnd"/>
            <w:r>
              <w:rPr>
                <w:rFonts w:cs="Times New Roman"/>
                <w:lang w:eastAsia="zh-CN"/>
              </w:rPr>
              <w:t>7]</w:t>
            </w:r>
            <w:r>
              <w:rPr>
                <w:rFonts w:cs="Times New Roman" w:hint="eastAsia"/>
                <w:lang w:eastAsia="zh-CN"/>
              </w:rPr>
              <w:t>:</w:t>
            </w:r>
          </w:p>
          <w:p w14:paraId="35E1D372" w14:textId="77777777" w:rsidR="00E7262C" w:rsidRDefault="00000000">
            <w:pPr>
              <w:pStyle w:val="af1"/>
              <w:jc w:val="both"/>
              <w:rPr>
                <w:rFonts w:cs="Times New Roman"/>
                <w:lang w:eastAsia="zh-CN"/>
              </w:rPr>
            </w:pPr>
            <w:r>
              <w:rPr>
                <w:rFonts w:cs="Times New Roman"/>
                <w:lang w:eastAsia="zh-CN"/>
              </w:rPr>
              <w:t xml:space="preserve">0: </w:t>
            </w:r>
            <w:r>
              <w:rPr>
                <w:rFonts w:cs="Times New Roman" w:hint="eastAsia"/>
                <w:lang w:eastAsia="zh-CN"/>
              </w:rPr>
              <w:t>I</w:t>
            </w:r>
            <w:r>
              <w:rPr>
                <w:rFonts w:cs="Times New Roman"/>
                <w:lang w:eastAsia="zh-CN"/>
              </w:rPr>
              <w:t>nvalid</w:t>
            </w:r>
          </w:p>
          <w:p w14:paraId="33797A88" w14:textId="77777777" w:rsidR="00E7262C" w:rsidRDefault="00000000">
            <w:pPr>
              <w:pStyle w:val="af1"/>
              <w:jc w:val="both"/>
              <w:rPr>
                <w:rFonts w:cs="Times New Roman"/>
                <w:lang w:eastAsia="zh-CN"/>
              </w:rPr>
            </w:pPr>
            <w:r>
              <w:rPr>
                <w:rFonts w:cs="Times New Roman"/>
                <w:lang w:eastAsia="zh-CN"/>
              </w:rPr>
              <w:t xml:space="preserve">1: After the </w:t>
            </w:r>
            <w:proofErr w:type="spellStart"/>
            <w:r>
              <w:rPr>
                <w:rFonts w:cs="Times New Roman"/>
                <w:lang w:eastAsia="zh-CN"/>
              </w:rPr>
              <w:t>Mctrl</w:t>
            </w:r>
            <w:proofErr w:type="spellEnd"/>
            <w:r>
              <w:rPr>
                <w:rFonts w:cs="Times New Roman"/>
                <w:lang w:eastAsia="zh-CN"/>
              </w:rPr>
              <w:t xml:space="preserve"> RUN command is reset, when the flag is detected as 1, the </w:t>
            </w:r>
            <w:proofErr w:type="spellStart"/>
            <w:r>
              <w:rPr>
                <w:rFonts w:cs="Times New Roman"/>
                <w:lang w:eastAsia="zh-CN"/>
              </w:rPr>
              <w:t>Mctrl</w:t>
            </w:r>
            <w:proofErr w:type="spellEnd"/>
            <w:r>
              <w:rPr>
                <w:rFonts w:cs="Times New Roman"/>
                <w:lang w:eastAsia="zh-CN"/>
              </w:rPr>
              <w:t xml:space="preserve"> RUN command is set, and the module starts the pulse output</w:t>
            </w:r>
          </w:p>
        </w:tc>
      </w:tr>
      <w:tr w:rsidR="00E7262C" w14:paraId="780143D0" w14:textId="77777777">
        <w:trPr>
          <w:trHeight w:val="331"/>
        </w:trPr>
        <w:tc>
          <w:tcPr>
            <w:tcW w:w="1476" w:type="dxa"/>
            <w:vMerge/>
            <w:vAlign w:val="center"/>
          </w:tcPr>
          <w:p w14:paraId="01F3775E" w14:textId="77777777" w:rsidR="00E7262C" w:rsidRDefault="00E7262C">
            <w:pPr>
              <w:pStyle w:val="af1"/>
              <w:jc w:val="both"/>
              <w:rPr>
                <w:rFonts w:cs="Times New Roman"/>
                <w:lang w:eastAsia="zh-CN"/>
              </w:rPr>
            </w:pPr>
          </w:p>
        </w:tc>
        <w:tc>
          <w:tcPr>
            <w:tcW w:w="1616" w:type="dxa"/>
            <w:vAlign w:val="center"/>
          </w:tcPr>
          <w:p w14:paraId="743707D8" w14:textId="77777777" w:rsidR="00E7262C" w:rsidRDefault="00000000">
            <w:pPr>
              <w:pStyle w:val="af1"/>
              <w:jc w:val="both"/>
              <w:rPr>
                <w:rFonts w:cs="Times New Roman"/>
              </w:rPr>
            </w:pPr>
            <w:proofErr w:type="spellStart"/>
            <w:r>
              <w:rPr>
                <w:rFonts w:cs="Times New Roman"/>
              </w:rPr>
              <w:t>M_Pos_Relative</w:t>
            </w:r>
            <w:proofErr w:type="spellEnd"/>
          </w:p>
        </w:tc>
        <w:tc>
          <w:tcPr>
            <w:tcW w:w="1158" w:type="dxa"/>
            <w:vAlign w:val="center"/>
          </w:tcPr>
          <w:p w14:paraId="7E34DA3C" w14:textId="77777777" w:rsidR="00E7262C" w:rsidRDefault="00000000">
            <w:pPr>
              <w:pStyle w:val="af1"/>
              <w:jc w:val="both"/>
              <w:rPr>
                <w:rFonts w:cs="Times New Roman"/>
                <w:lang w:eastAsia="zh-CN"/>
              </w:rPr>
            </w:pPr>
            <w:r>
              <w:rPr>
                <w:rFonts w:cs="Times New Roman"/>
                <w:lang w:eastAsia="zh-CN"/>
              </w:rPr>
              <w:t>DINT</w:t>
            </w:r>
          </w:p>
        </w:tc>
        <w:tc>
          <w:tcPr>
            <w:tcW w:w="5245" w:type="dxa"/>
          </w:tcPr>
          <w:p w14:paraId="4CA52ECD" w14:textId="77777777" w:rsidR="00E7262C" w:rsidRDefault="00000000">
            <w:pPr>
              <w:pStyle w:val="af1"/>
              <w:jc w:val="both"/>
              <w:rPr>
                <w:rFonts w:cs="Times New Roman"/>
                <w:lang w:eastAsia="zh-CN"/>
              </w:rPr>
            </w:pPr>
            <w:r>
              <w:rPr>
                <w:rFonts w:cs="Times New Roman"/>
                <w:lang w:eastAsia="zh-CN"/>
              </w:rPr>
              <w:t>Run relative position.</w:t>
            </w:r>
          </w:p>
        </w:tc>
      </w:tr>
      <w:tr w:rsidR="00E7262C" w14:paraId="6CA79915" w14:textId="77777777">
        <w:trPr>
          <w:trHeight w:val="331"/>
        </w:trPr>
        <w:tc>
          <w:tcPr>
            <w:tcW w:w="1476" w:type="dxa"/>
            <w:vMerge/>
            <w:vAlign w:val="center"/>
          </w:tcPr>
          <w:p w14:paraId="63937E7E" w14:textId="77777777" w:rsidR="00E7262C" w:rsidRDefault="00E7262C">
            <w:pPr>
              <w:pStyle w:val="af1"/>
              <w:jc w:val="both"/>
              <w:rPr>
                <w:rFonts w:cs="Times New Roman"/>
                <w:lang w:eastAsia="zh-CN"/>
              </w:rPr>
            </w:pPr>
          </w:p>
        </w:tc>
        <w:tc>
          <w:tcPr>
            <w:tcW w:w="1616" w:type="dxa"/>
            <w:vAlign w:val="center"/>
          </w:tcPr>
          <w:p w14:paraId="2C689266" w14:textId="77777777" w:rsidR="00E7262C" w:rsidRDefault="00000000">
            <w:pPr>
              <w:pStyle w:val="af1"/>
              <w:jc w:val="both"/>
              <w:rPr>
                <w:rFonts w:cs="Times New Roman"/>
              </w:rPr>
            </w:pPr>
            <w:proofErr w:type="spellStart"/>
            <w:r>
              <w:rPr>
                <w:rFonts w:cs="Times New Roman"/>
              </w:rPr>
              <w:t>M_Spd</w:t>
            </w:r>
            <w:proofErr w:type="spellEnd"/>
          </w:p>
        </w:tc>
        <w:tc>
          <w:tcPr>
            <w:tcW w:w="1158" w:type="dxa"/>
            <w:vAlign w:val="center"/>
          </w:tcPr>
          <w:p w14:paraId="42C518BD" w14:textId="77777777" w:rsidR="00E7262C" w:rsidRDefault="00000000">
            <w:pPr>
              <w:pStyle w:val="af1"/>
              <w:jc w:val="both"/>
              <w:rPr>
                <w:rFonts w:cs="Times New Roman"/>
              </w:rPr>
            </w:pPr>
            <w:r>
              <w:rPr>
                <w:rFonts w:cs="Times New Roman"/>
                <w:lang w:eastAsia="zh-CN"/>
              </w:rPr>
              <w:t>UDINT</w:t>
            </w:r>
          </w:p>
        </w:tc>
        <w:tc>
          <w:tcPr>
            <w:tcW w:w="5245" w:type="dxa"/>
          </w:tcPr>
          <w:p w14:paraId="1E52E1A7" w14:textId="77777777" w:rsidR="00E7262C" w:rsidRDefault="00000000">
            <w:pPr>
              <w:pStyle w:val="af1"/>
              <w:jc w:val="both"/>
              <w:rPr>
                <w:rFonts w:cs="Times New Roman"/>
              </w:rPr>
            </w:pPr>
            <w:r>
              <w:rPr>
                <w:rFonts w:cs="Times New Roman"/>
              </w:rPr>
              <w:t>The current speed of the module.</w:t>
            </w:r>
          </w:p>
        </w:tc>
      </w:tr>
      <w:tr w:rsidR="00E7262C" w14:paraId="12B576E3" w14:textId="77777777">
        <w:trPr>
          <w:trHeight w:val="634"/>
        </w:trPr>
        <w:tc>
          <w:tcPr>
            <w:tcW w:w="1476" w:type="dxa"/>
            <w:vMerge/>
            <w:vAlign w:val="center"/>
          </w:tcPr>
          <w:p w14:paraId="74A8BD87" w14:textId="77777777" w:rsidR="00E7262C" w:rsidRDefault="00E7262C">
            <w:pPr>
              <w:pStyle w:val="af1"/>
              <w:jc w:val="both"/>
              <w:rPr>
                <w:rFonts w:cs="Times New Roman"/>
              </w:rPr>
            </w:pPr>
          </w:p>
        </w:tc>
        <w:tc>
          <w:tcPr>
            <w:tcW w:w="1616" w:type="dxa"/>
            <w:vAlign w:val="center"/>
          </w:tcPr>
          <w:p w14:paraId="087BCA79" w14:textId="77777777" w:rsidR="00E7262C" w:rsidRDefault="00000000">
            <w:pPr>
              <w:pStyle w:val="af1"/>
              <w:jc w:val="both"/>
              <w:rPr>
                <w:rFonts w:cs="Times New Roman"/>
              </w:rPr>
            </w:pPr>
            <w:r>
              <w:rPr>
                <w:rFonts w:cs="Times New Roman"/>
              </w:rPr>
              <w:t>M_ERROR</w:t>
            </w:r>
          </w:p>
        </w:tc>
        <w:tc>
          <w:tcPr>
            <w:tcW w:w="1158" w:type="dxa"/>
            <w:vAlign w:val="center"/>
          </w:tcPr>
          <w:p w14:paraId="10134320" w14:textId="77777777" w:rsidR="00E7262C" w:rsidRDefault="00000000">
            <w:pPr>
              <w:pStyle w:val="af1"/>
              <w:jc w:val="both"/>
              <w:rPr>
                <w:rFonts w:cs="Times New Roman"/>
              </w:rPr>
            </w:pPr>
            <w:r>
              <w:rPr>
                <w:rFonts w:cs="Times New Roman"/>
                <w:lang w:eastAsia="zh-CN"/>
              </w:rPr>
              <w:t>Byte</w:t>
            </w:r>
          </w:p>
        </w:tc>
        <w:tc>
          <w:tcPr>
            <w:tcW w:w="5245" w:type="dxa"/>
          </w:tcPr>
          <w:p w14:paraId="4E02DAD2" w14:textId="77777777" w:rsidR="00E7262C" w:rsidRDefault="00000000">
            <w:pPr>
              <w:pStyle w:val="af1"/>
              <w:jc w:val="both"/>
              <w:rPr>
                <w:rFonts w:cs="Times New Roman"/>
                <w:lang w:eastAsia="zh-CN"/>
              </w:rPr>
            </w:pPr>
            <w:r>
              <w:rPr>
                <w:rFonts w:cs="Times New Roman"/>
                <w:lang w:eastAsia="zh-CN"/>
              </w:rPr>
              <w:t>0: Normal</w:t>
            </w:r>
          </w:p>
          <w:p w14:paraId="5E918CF8" w14:textId="77777777" w:rsidR="00E7262C" w:rsidRDefault="00000000">
            <w:pPr>
              <w:pStyle w:val="af1"/>
              <w:jc w:val="both"/>
              <w:rPr>
                <w:rFonts w:cs="Times New Roman"/>
                <w:lang w:eastAsia="zh-CN"/>
              </w:rPr>
            </w:pPr>
            <w:r>
              <w:rPr>
                <w:rFonts w:cs="Times New Roman"/>
                <w:lang w:eastAsia="zh-CN"/>
              </w:rPr>
              <w:t>Bit0: The starting speed is greater than the running speed.</w:t>
            </w:r>
          </w:p>
          <w:p w14:paraId="10D9E867" w14:textId="77777777" w:rsidR="00E7262C" w:rsidRDefault="00000000">
            <w:pPr>
              <w:pStyle w:val="af1"/>
              <w:jc w:val="both"/>
              <w:rPr>
                <w:rFonts w:cs="Times New Roman"/>
                <w:lang w:eastAsia="zh-CN"/>
              </w:rPr>
            </w:pPr>
            <w:r>
              <w:rPr>
                <w:rFonts w:cs="Times New Roman"/>
                <w:lang w:eastAsia="zh-CN"/>
              </w:rPr>
              <w:t>Bit2: Mode error</w:t>
            </w:r>
          </w:p>
        </w:tc>
      </w:tr>
      <w:tr w:rsidR="00E7262C" w14:paraId="08430997" w14:textId="77777777">
        <w:trPr>
          <w:trHeight w:val="1255"/>
        </w:trPr>
        <w:tc>
          <w:tcPr>
            <w:tcW w:w="1476" w:type="dxa"/>
            <w:vMerge w:val="restart"/>
            <w:vAlign w:val="center"/>
          </w:tcPr>
          <w:p w14:paraId="569E902C" w14:textId="77777777" w:rsidR="00E7262C" w:rsidRDefault="00000000">
            <w:pPr>
              <w:pStyle w:val="af1"/>
              <w:jc w:val="both"/>
              <w:rPr>
                <w:rFonts w:cs="Times New Roman"/>
                <w:lang w:eastAsia="zh-CN"/>
              </w:rPr>
            </w:pPr>
            <w:r>
              <w:rPr>
                <w:rFonts w:cs="Times New Roman"/>
              </w:rPr>
              <w:t>Axis</w:t>
            </w:r>
            <w:r>
              <w:rPr>
                <w:rFonts w:cs="Times New Roman"/>
                <w:lang w:eastAsia="zh-CN"/>
              </w:rPr>
              <w:t>（</w:t>
            </w:r>
            <w:r>
              <w:rPr>
                <w:rFonts w:cs="Times New Roman"/>
                <w:lang w:eastAsia="zh-CN"/>
              </w:rPr>
              <w:t>1-4</w:t>
            </w:r>
            <w:r>
              <w:rPr>
                <w:rFonts w:cs="Times New Roman"/>
                <w:lang w:eastAsia="zh-CN"/>
              </w:rPr>
              <w:t>）</w:t>
            </w:r>
          </w:p>
          <w:p w14:paraId="1C0DBA2F" w14:textId="77777777" w:rsidR="00E7262C" w:rsidRDefault="00000000">
            <w:pPr>
              <w:pStyle w:val="af1"/>
              <w:jc w:val="both"/>
              <w:rPr>
                <w:rFonts w:cs="Times New Roman"/>
                <w:lang w:eastAsia="zh-CN"/>
              </w:rPr>
            </w:pPr>
            <w:r>
              <w:rPr>
                <w:rFonts w:cs="Times New Roman"/>
                <w:lang w:eastAsia="zh-CN"/>
              </w:rPr>
              <w:t>Output</w:t>
            </w:r>
          </w:p>
        </w:tc>
        <w:tc>
          <w:tcPr>
            <w:tcW w:w="1616" w:type="dxa"/>
            <w:vAlign w:val="center"/>
          </w:tcPr>
          <w:p w14:paraId="55AC5A84" w14:textId="77777777" w:rsidR="00E7262C" w:rsidRDefault="00000000">
            <w:pPr>
              <w:pStyle w:val="af1"/>
              <w:jc w:val="both"/>
              <w:rPr>
                <w:rFonts w:cs="Times New Roman"/>
              </w:rPr>
            </w:pPr>
            <w:proofErr w:type="spellStart"/>
            <w:r>
              <w:rPr>
                <w:rFonts w:cs="Times New Roman"/>
              </w:rPr>
              <w:t>M_Ctrl</w:t>
            </w:r>
            <w:proofErr w:type="spellEnd"/>
          </w:p>
        </w:tc>
        <w:tc>
          <w:tcPr>
            <w:tcW w:w="1158" w:type="dxa"/>
            <w:vAlign w:val="center"/>
          </w:tcPr>
          <w:p w14:paraId="501951B2" w14:textId="77777777" w:rsidR="00E7262C" w:rsidRDefault="00000000">
            <w:pPr>
              <w:pStyle w:val="af1"/>
              <w:jc w:val="both"/>
              <w:rPr>
                <w:rFonts w:cs="Times New Roman"/>
                <w:lang w:eastAsia="zh-CN"/>
              </w:rPr>
            </w:pPr>
            <w:r>
              <w:rPr>
                <w:rFonts w:cs="Times New Roman"/>
                <w:lang w:eastAsia="zh-CN"/>
              </w:rPr>
              <w:t>Byte</w:t>
            </w:r>
          </w:p>
        </w:tc>
        <w:tc>
          <w:tcPr>
            <w:tcW w:w="5245" w:type="dxa"/>
          </w:tcPr>
          <w:p w14:paraId="765FE809" w14:textId="77777777" w:rsidR="00E7262C" w:rsidRDefault="00000000">
            <w:pPr>
              <w:pStyle w:val="af1"/>
              <w:jc w:val="both"/>
              <w:rPr>
                <w:rFonts w:cs="Times New Roman"/>
                <w:lang w:eastAsia="zh-CN"/>
              </w:rPr>
            </w:pPr>
            <w:r>
              <w:rPr>
                <w:rFonts w:cs="Times New Roman"/>
                <w:lang w:eastAsia="zh-CN"/>
              </w:rPr>
              <w:t>BIT0: RUN, command run enabled, rising edge, run, falling edge, stop.</w:t>
            </w:r>
          </w:p>
          <w:p w14:paraId="5855A152" w14:textId="77777777" w:rsidR="00E7262C" w:rsidRDefault="00000000">
            <w:pPr>
              <w:pStyle w:val="af1"/>
              <w:jc w:val="both"/>
              <w:rPr>
                <w:rFonts w:cs="Times New Roman"/>
                <w:lang w:eastAsia="zh-CN"/>
              </w:rPr>
            </w:pPr>
            <w:r>
              <w:rPr>
                <w:rFonts w:cs="Times New Roman"/>
                <w:lang w:eastAsia="zh-CN"/>
              </w:rPr>
              <w:t>BIT1: UPDATE, set 1 to be valid, update the operating parameters (</w:t>
            </w:r>
            <w:proofErr w:type="spellStart"/>
            <w:r>
              <w:rPr>
                <w:rFonts w:cs="Times New Roman"/>
                <w:lang w:eastAsia="zh-CN"/>
              </w:rPr>
              <w:t>AccTime</w:t>
            </w:r>
            <w:proofErr w:type="spellEnd"/>
            <w:r>
              <w:rPr>
                <w:rFonts w:cs="Times New Roman"/>
                <w:lang w:eastAsia="zh-CN"/>
              </w:rPr>
              <w:t xml:space="preserve">, </w:t>
            </w:r>
            <w:proofErr w:type="spellStart"/>
            <w:r>
              <w:rPr>
                <w:rFonts w:cs="Times New Roman"/>
                <w:lang w:eastAsia="zh-CN"/>
              </w:rPr>
              <w:t>DecTime</w:t>
            </w:r>
            <w:proofErr w:type="spellEnd"/>
            <w:r>
              <w:rPr>
                <w:rFonts w:cs="Times New Roman"/>
                <w:lang w:eastAsia="zh-CN"/>
              </w:rPr>
              <w:t xml:space="preserve">, </w:t>
            </w:r>
            <w:proofErr w:type="spellStart"/>
            <w:r>
              <w:rPr>
                <w:rFonts w:cs="Times New Roman"/>
                <w:lang w:eastAsia="zh-CN"/>
              </w:rPr>
              <w:t>Spdss</w:t>
            </w:r>
            <w:proofErr w:type="spellEnd"/>
            <w:r>
              <w:rPr>
                <w:rFonts w:cs="Times New Roman"/>
                <w:lang w:eastAsia="zh-CN"/>
              </w:rPr>
              <w:t xml:space="preserve">, </w:t>
            </w:r>
            <w:proofErr w:type="spellStart"/>
            <w:r>
              <w:rPr>
                <w:rFonts w:cs="Times New Roman"/>
                <w:lang w:eastAsia="zh-CN"/>
              </w:rPr>
              <w:t>Spdset</w:t>
            </w:r>
            <w:proofErr w:type="spellEnd"/>
            <w:r>
              <w:rPr>
                <w:rFonts w:cs="Times New Roman"/>
                <w:lang w:eastAsia="zh-CN"/>
              </w:rPr>
              <w:t>, Posset parameters) during the motor operation.</w:t>
            </w:r>
          </w:p>
          <w:p w14:paraId="681AB0F6" w14:textId="77777777" w:rsidR="00E7262C" w:rsidRDefault="00000000">
            <w:pPr>
              <w:pStyle w:val="af1"/>
              <w:jc w:val="both"/>
              <w:rPr>
                <w:rFonts w:cs="Times New Roman"/>
                <w:lang w:eastAsia="zh-CN"/>
              </w:rPr>
            </w:pPr>
            <w:r>
              <w:rPr>
                <w:rFonts w:cs="Times New Roman"/>
                <w:lang w:eastAsia="zh-CN"/>
              </w:rPr>
              <w:t>BIT2: ESTOP, the command stops urgently, the module receives the command, and immediately stops the pulse output, without acceleration or deceleration in the middle. The default value is 0, when an emergency stop is required, the position is 1, and the position should be reset to 0 before the next run</w:t>
            </w:r>
          </w:p>
          <w:p w14:paraId="6303B5F7" w14:textId="77777777" w:rsidR="00E7262C" w:rsidRDefault="00000000">
            <w:pPr>
              <w:pStyle w:val="af1"/>
              <w:jc w:val="both"/>
              <w:rPr>
                <w:rFonts w:cs="Times New Roman"/>
                <w:lang w:eastAsia="zh-CN"/>
              </w:rPr>
            </w:pPr>
            <w:r>
              <w:rPr>
                <w:rFonts w:cs="Times New Roman"/>
                <w:lang w:eastAsia="zh-CN"/>
              </w:rPr>
              <w:t>BIT3: Retention;</w:t>
            </w:r>
          </w:p>
          <w:p w14:paraId="2068B473" w14:textId="77777777" w:rsidR="00E7262C" w:rsidRDefault="00000000">
            <w:pPr>
              <w:pStyle w:val="af1"/>
              <w:jc w:val="both"/>
              <w:rPr>
                <w:rFonts w:cs="Times New Roman"/>
                <w:lang w:eastAsia="zh-CN"/>
              </w:rPr>
            </w:pPr>
            <w:r>
              <w:rPr>
                <w:rFonts w:cs="Times New Roman"/>
                <w:lang w:eastAsia="zh-CN"/>
              </w:rPr>
              <w:t>BIT4: A</w:t>
            </w:r>
            <w:r>
              <w:rPr>
                <w:rFonts w:cs="Times New Roman" w:hint="eastAsia"/>
                <w:lang w:eastAsia="zh-CN"/>
              </w:rPr>
              <w:t>larm clearing</w:t>
            </w:r>
            <w:r>
              <w:rPr>
                <w:rFonts w:cs="Times New Roman"/>
                <w:lang w:eastAsia="zh-CN"/>
              </w:rPr>
              <w:t>.</w:t>
            </w:r>
          </w:p>
          <w:p w14:paraId="6BDF72F2" w14:textId="77777777" w:rsidR="00E7262C" w:rsidRDefault="00000000">
            <w:pPr>
              <w:pStyle w:val="af1"/>
              <w:jc w:val="both"/>
              <w:rPr>
                <w:rFonts w:cs="Times New Roman"/>
                <w:lang w:eastAsia="zh-CN"/>
              </w:rPr>
            </w:pPr>
            <w:r>
              <w:rPr>
                <w:rFonts w:cs="Times New Roman"/>
                <w:lang w:eastAsia="zh-CN"/>
              </w:rPr>
              <w:t>BIT5: Speed mode direction bit, speed mode, control direction forward or reverse.</w:t>
            </w:r>
          </w:p>
          <w:p w14:paraId="76499F94" w14:textId="77777777" w:rsidR="00E7262C" w:rsidRDefault="00000000">
            <w:pPr>
              <w:pStyle w:val="af1"/>
              <w:jc w:val="both"/>
              <w:rPr>
                <w:rFonts w:cs="Times New Roman"/>
                <w:lang w:eastAsia="zh-CN"/>
              </w:rPr>
            </w:pPr>
            <w:r>
              <w:rPr>
                <w:rFonts w:cs="Times New Roman"/>
                <w:lang w:eastAsia="zh-CN"/>
              </w:rPr>
              <w:t xml:space="preserve">BIT6: The running flag is cleared, the module is finished, the </w:t>
            </w:r>
            <w:proofErr w:type="spellStart"/>
            <w:r>
              <w:rPr>
                <w:rFonts w:cs="Times New Roman"/>
                <w:lang w:eastAsia="zh-CN"/>
              </w:rPr>
              <w:t>M_Status</w:t>
            </w:r>
            <w:proofErr w:type="spellEnd"/>
            <w:r>
              <w:rPr>
                <w:rFonts w:cs="Times New Roman"/>
                <w:lang w:eastAsia="zh-CN"/>
              </w:rPr>
              <w:t xml:space="preserve"> [6] will be set, the PLC detects that the flag signal is 1 (closed-loop detection), then the module successfully sends a pulse, and the next time it needs to send </w:t>
            </w:r>
            <w:r>
              <w:rPr>
                <w:rFonts w:cs="Times New Roman"/>
                <w:lang w:eastAsia="zh-CN"/>
              </w:rPr>
              <w:lastRenderedPageBreak/>
              <w:t>a pulse, the operation flag is cleared through the clearing instruction, and the next operation detection is started.</w:t>
            </w:r>
          </w:p>
          <w:p w14:paraId="017BDFBD" w14:textId="77777777" w:rsidR="00E7262C" w:rsidRDefault="00000000">
            <w:pPr>
              <w:pStyle w:val="af1"/>
              <w:jc w:val="both"/>
              <w:rPr>
                <w:rFonts w:cs="Times New Roman"/>
              </w:rPr>
            </w:pPr>
            <w:r>
              <w:rPr>
                <w:rFonts w:cs="Times New Roman"/>
                <w:lang w:eastAsia="zh-CN"/>
              </w:rPr>
              <w:t>BIT7: Retention;</w:t>
            </w:r>
          </w:p>
        </w:tc>
      </w:tr>
      <w:tr w:rsidR="00E7262C" w14:paraId="75E23A3F" w14:textId="77777777">
        <w:trPr>
          <w:trHeight w:val="90"/>
        </w:trPr>
        <w:tc>
          <w:tcPr>
            <w:tcW w:w="1476" w:type="dxa"/>
            <w:vMerge/>
            <w:vAlign w:val="center"/>
          </w:tcPr>
          <w:p w14:paraId="0ED3949D" w14:textId="77777777" w:rsidR="00E7262C" w:rsidRDefault="00E7262C">
            <w:pPr>
              <w:pStyle w:val="af1"/>
              <w:jc w:val="both"/>
              <w:rPr>
                <w:rFonts w:cs="Times New Roman"/>
              </w:rPr>
            </w:pPr>
          </w:p>
        </w:tc>
        <w:tc>
          <w:tcPr>
            <w:tcW w:w="1616" w:type="dxa"/>
            <w:vAlign w:val="center"/>
          </w:tcPr>
          <w:p w14:paraId="65F91733" w14:textId="77777777" w:rsidR="00E7262C" w:rsidRDefault="00000000">
            <w:pPr>
              <w:pStyle w:val="af1"/>
              <w:jc w:val="both"/>
              <w:rPr>
                <w:rFonts w:cs="Times New Roman"/>
                <w:lang w:eastAsia="zh-CN"/>
              </w:rPr>
            </w:pPr>
            <w:proofErr w:type="spellStart"/>
            <w:r>
              <w:rPr>
                <w:rFonts w:cs="Times New Roman"/>
                <w:lang w:eastAsia="zh-CN"/>
              </w:rPr>
              <w:t>Work_Mode</w:t>
            </w:r>
            <w:proofErr w:type="spellEnd"/>
          </w:p>
        </w:tc>
        <w:tc>
          <w:tcPr>
            <w:tcW w:w="1158" w:type="dxa"/>
            <w:vAlign w:val="center"/>
          </w:tcPr>
          <w:p w14:paraId="1FFBDEA7" w14:textId="77777777" w:rsidR="00E7262C" w:rsidRDefault="00000000">
            <w:pPr>
              <w:pStyle w:val="af1"/>
              <w:jc w:val="both"/>
              <w:rPr>
                <w:rFonts w:cs="Times New Roman"/>
                <w:lang w:eastAsia="zh-CN"/>
              </w:rPr>
            </w:pPr>
            <w:r>
              <w:rPr>
                <w:rFonts w:cs="Times New Roman"/>
                <w:lang w:eastAsia="zh-CN"/>
              </w:rPr>
              <w:t>Byte</w:t>
            </w:r>
          </w:p>
        </w:tc>
        <w:tc>
          <w:tcPr>
            <w:tcW w:w="5245" w:type="dxa"/>
            <w:vAlign w:val="center"/>
          </w:tcPr>
          <w:p w14:paraId="1C9963AB" w14:textId="77777777" w:rsidR="00E7262C" w:rsidRDefault="00000000">
            <w:pPr>
              <w:pStyle w:val="af1"/>
              <w:jc w:val="both"/>
              <w:rPr>
                <w:rFonts w:cs="Times New Roman"/>
                <w:lang w:eastAsia="zh-CN"/>
              </w:rPr>
            </w:pPr>
            <w:r>
              <w:rPr>
                <w:rFonts w:cs="Times New Roman"/>
                <w:lang w:eastAsia="zh-CN"/>
              </w:rPr>
              <w:t>0: Relative position output mode</w:t>
            </w:r>
          </w:p>
          <w:p w14:paraId="43915709" w14:textId="77777777" w:rsidR="00E7262C" w:rsidRDefault="00000000">
            <w:pPr>
              <w:pStyle w:val="af1"/>
              <w:jc w:val="both"/>
              <w:rPr>
                <w:rFonts w:cs="Times New Roman"/>
                <w:lang w:eastAsia="zh-CN"/>
              </w:rPr>
            </w:pPr>
            <w:r>
              <w:rPr>
                <w:rFonts w:cs="Times New Roman"/>
                <w:lang w:eastAsia="zh-CN"/>
              </w:rPr>
              <w:t>1: Speed mode</w:t>
            </w:r>
          </w:p>
          <w:p w14:paraId="39C4CBC9" w14:textId="77777777" w:rsidR="00E7262C" w:rsidRDefault="00000000">
            <w:pPr>
              <w:pStyle w:val="af1"/>
              <w:jc w:val="both"/>
              <w:rPr>
                <w:rFonts w:cs="Times New Roman"/>
                <w:lang w:eastAsia="zh-CN"/>
              </w:rPr>
            </w:pPr>
            <w:r>
              <w:rPr>
                <w:rFonts w:cs="Times New Roman"/>
                <w:lang w:eastAsia="zh-CN"/>
              </w:rPr>
              <w:t>Other: Relative position mode</w:t>
            </w:r>
          </w:p>
          <w:p w14:paraId="4DCABDDA" w14:textId="77777777" w:rsidR="00E7262C" w:rsidRDefault="00000000">
            <w:pPr>
              <w:pStyle w:val="af1"/>
              <w:jc w:val="both"/>
              <w:rPr>
                <w:rFonts w:cs="Times New Roman"/>
                <w:lang w:eastAsia="zh-CN"/>
              </w:rPr>
            </w:pPr>
            <w:r>
              <w:rPr>
                <w:rFonts w:cs="Times New Roman"/>
                <w:lang w:eastAsia="zh-CN"/>
              </w:rPr>
              <w:t xml:space="preserve">Note: To change </w:t>
            </w:r>
            <w:proofErr w:type="spellStart"/>
            <w:r>
              <w:rPr>
                <w:rFonts w:cs="Times New Roman"/>
                <w:lang w:eastAsia="zh-CN"/>
              </w:rPr>
              <w:t>WorkMode</w:t>
            </w:r>
            <w:proofErr w:type="spellEnd"/>
            <w:r>
              <w:rPr>
                <w:rFonts w:cs="Times New Roman"/>
                <w:lang w:eastAsia="zh-CN"/>
              </w:rPr>
              <w:t xml:space="preserve">, </w:t>
            </w:r>
            <w:proofErr w:type="spellStart"/>
            <w:r>
              <w:rPr>
                <w:rFonts w:cs="Times New Roman"/>
                <w:lang w:eastAsia="zh-CN"/>
              </w:rPr>
              <w:t>M_Ctrl</w:t>
            </w:r>
            <w:proofErr w:type="spellEnd"/>
            <w:r>
              <w:rPr>
                <w:rFonts w:cs="Times New Roman"/>
                <w:lang w:eastAsia="zh-CN"/>
              </w:rPr>
              <w:t>=0.</w:t>
            </w:r>
          </w:p>
        </w:tc>
      </w:tr>
      <w:tr w:rsidR="00E7262C" w14:paraId="4C889196" w14:textId="77777777">
        <w:trPr>
          <w:trHeight w:val="1255"/>
        </w:trPr>
        <w:tc>
          <w:tcPr>
            <w:tcW w:w="1476" w:type="dxa"/>
            <w:vMerge/>
            <w:vAlign w:val="center"/>
          </w:tcPr>
          <w:p w14:paraId="02E16BDE" w14:textId="77777777" w:rsidR="00E7262C" w:rsidRDefault="00E7262C">
            <w:pPr>
              <w:pStyle w:val="af1"/>
              <w:jc w:val="both"/>
              <w:rPr>
                <w:rFonts w:cs="Times New Roman"/>
              </w:rPr>
            </w:pPr>
          </w:p>
        </w:tc>
        <w:tc>
          <w:tcPr>
            <w:tcW w:w="1616" w:type="dxa"/>
            <w:vAlign w:val="center"/>
          </w:tcPr>
          <w:p w14:paraId="1CF3C332" w14:textId="77777777" w:rsidR="00E7262C" w:rsidRDefault="00000000">
            <w:pPr>
              <w:pStyle w:val="af1"/>
              <w:jc w:val="both"/>
              <w:rPr>
                <w:rFonts w:cs="Times New Roman"/>
              </w:rPr>
            </w:pPr>
            <w:proofErr w:type="spellStart"/>
            <w:r>
              <w:rPr>
                <w:rFonts w:cs="Times New Roman"/>
              </w:rPr>
              <w:t>AccTime</w:t>
            </w:r>
            <w:proofErr w:type="spellEnd"/>
          </w:p>
        </w:tc>
        <w:tc>
          <w:tcPr>
            <w:tcW w:w="1158" w:type="dxa"/>
            <w:vAlign w:val="center"/>
          </w:tcPr>
          <w:p w14:paraId="4E941AB3" w14:textId="77777777" w:rsidR="00E7262C" w:rsidRDefault="00000000">
            <w:pPr>
              <w:pStyle w:val="af1"/>
              <w:jc w:val="both"/>
              <w:rPr>
                <w:rFonts w:cs="Times New Roman"/>
                <w:lang w:eastAsia="zh-CN"/>
              </w:rPr>
            </w:pPr>
            <w:r>
              <w:rPr>
                <w:rFonts w:cs="Times New Roman"/>
                <w:lang w:eastAsia="zh-CN"/>
              </w:rPr>
              <w:t>UINT</w:t>
            </w:r>
          </w:p>
        </w:tc>
        <w:tc>
          <w:tcPr>
            <w:tcW w:w="5245" w:type="dxa"/>
            <w:vAlign w:val="center"/>
          </w:tcPr>
          <w:p w14:paraId="22D12516" w14:textId="77777777" w:rsidR="00E7262C" w:rsidRDefault="00000000">
            <w:pPr>
              <w:pStyle w:val="af1"/>
              <w:jc w:val="both"/>
              <w:rPr>
                <w:rFonts w:cs="Times New Roman"/>
                <w:lang w:eastAsia="zh-CN"/>
              </w:rPr>
            </w:pPr>
            <w:r>
              <w:rPr>
                <w:rFonts w:cs="Times New Roman"/>
                <w:lang w:eastAsia="zh-CN"/>
              </w:rPr>
              <w:t>Acceleration time (</w:t>
            </w:r>
            <w:proofErr w:type="spellStart"/>
            <w:r>
              <w:rPr>
                <w:rFonts w:cs="Times New Roman"/>
                <w:lang w:eastAsia="zh-CN"/>
              </w:rPr>
              <w:t>ms</w:t>
            </w:r>
            <w:proofErr w:type="spellEnd"/>
            <w:r>
              <w:rPr>
                <w:rFonts w:cs="Times New Roman"/>
                <w:lang w:eastAsia="zh-CN"/>
              </w:rPr>
              <w:t xml:space="preserve">). </w:t>
            </w:r>
            <w:r>
              <w:rPr>
                <w:rFonts w:cs="Times New Roman" w:hint="eastAsia"/>
                <w:lang w:eastAsia="zh-CN"/>
              </w:rPr>
              <w:t>T</w:t>
            </w:r>
            <w:r>
              <w:rPr>
                <w:rFonts w:cs="Times New Roman"/>
                <w:lang w:eastAsia="zh-CN"/>
              </w:rPr>
              <w:t>o set acceleration</w:t>
            </w:r>
          </w:p>
        </w:tc>
      </w:tr>
      <w:tr w:rsidR="00E7262C" w14:paraId="5463B8D2" w14:textId="77777777">
        <w:trPr>
          <w:trHeight w:val="1255"/>
        </w:trPr>
        <w:tc>
          <w:tcPr>
            <w:tcW w:w="1476" w:type="dxa"/>
            <w:vMerge/>
            <w:vAlign w:val="center"/>
          </w:tcPr>
          <w:p w14:paraId="2E46041B" w14:textId="77777777" w:rsidR="00E7262C" w:rsidRDefault="00E7262C">
            <w:pPr>
              <w:pStyle w:val="af1"/>
              <w:jc w:val="both"/>
              <w:rPr>
                <w:rFonts w:cs="Times New Roman"/>
                <w:lang w:eastAsia="zh-CN"/>
              </w:rPr>
            </w:pPr>
          </w:p>
        </w:tc>
        <w:tc>
          <w:tcPr>
            <w:tcW w:w="1616" w:type="dxa"/>
            <w:vAlign w:val="center"/>
          </w:tcPr>
          <w:p w14:paraId="4F1846C4" w14:textId="77777777" w:rsidR="00E7262C" w:rsidRDefault="00000000">
            <w:pPr>
              <w:pStyle w:val="af1"/>
              <w:jc w:val="both"/>
              <w:rPr>
                <w:rFonts w:cs="Times New Roman"/>
              </w:rPr>
            </w:pPr>
            <w:proofErr w:type="spellStart"/>
            <w:r>
              <w:rPr>
                <w:rFonts w:cs="Times New Roman"/>
              </w:rPr>
              <w:t>DecTime</w:t>
            </w:r>
            <w:proofErr w:type="spellEnd"/>
          </w:p>
        </w:tc>
        <w:tc>
          <w:tcPr>
            <w:tcW w:w="1158" w:type="dxa"/>
            <w:vAlign w:val="center"/>
          </w:tcPr>
          <w:p w14:paraId="715FA790" w14:textId="77777777" w:rsidR="00E7262C" w:rsidRDefault="00000000">
            <w:pPr>
              <w:pStyle w:val="af1"/>
              <w:jc w:val="both"/>
              <w:rPr>
                <w:rFonts w:cs="Times New Roman"/>
              </w:rPr>
            </w:pPr>
            <w:r>
              <w:rPr>
                <w:rFonts w:cs="Times New Roman"/>
                <w:lang w:eastAsia="zh-CN"/>
              </w:rPr>
              <w:t>UINT</w:t>
            </w:r>
          </w:p>
        </w:tc>
        <w:tc>
          <w:tcPr>
            <w:tcW w:w="5245" w:type="dxa"/>
            <w:vAlign w:val="center"/>
          </w:tcPr>
          <w:p w14:paraId="7DAC41C2" w14:textId="77777777" w:rsidR="00E7262C" w:rsidRDefault="00000000">
            <w:pPr>
              <w:pStyle w:val="af1"/>
              <w:jc w:val="both"/>
              <w:rPr>
                <w:rFonts w:cs="Times New Roman"/>
                <w:lang w:eastAsia="zh-CN"/>
              </w:rPr>
            </w:pPr>
            <w:r>
              <w:rPr>
                <w:rFonts w:cs="Times New Roman"/>
                <w:lang w:eastAsia="zh-CN"/>
              </w:rPr>
              <w:t>Deceleration time (</w:t>
            </w:r>
            <w:proofErr w:type="spellStart"/>
            <w:r>
              <w:rPr>
                <w:rFonts w:cs="Times New Roman"/>
                <w:lang w:eastAsia="zh-CN"/>
              </w:rPr>
              <w:t>ms</w:t>
            </w:r>
            <w:proofErr w:type="spellEnd"/>
            <w:r>
              <w:rPr>
                <w:rFonts w:cs="Times New Roman"/>
                <w:lang w:eastAsia="zh-CN"/>
              </w:rPr>
              <w:t xml:space="preserve">). </w:t>
            </w:r>
            <w:r>
              <w:rPr>
                <w:rFonts w:cs="Times New Roman" w:hint="eastAsia"/>
                <w:lang w:eastAsia="zh-CN"/>
              </w:rPr>
              <w:t>T</w:t>
            </w:r>
            <w:r>
              <w:rPr>
                <w:rFonts w:cs="Times New Roman"/>
                <w:lang w:eastAsia="zh-CN"/>
              </w:rPr>
              <w:t>o set deceleration</w:t>
            </w:r>
          </w:p>
        </w:tc>
      </w:tr>
      <w:tr w:rsidR="00E7262C" w14:paraId="504A1B0B" w14:textId="77777777">
        <w:trPr>
          <w:trHeight w:val="1255"/>
        </w:trPr>
        <w:tc>
          <w:tcPr>
            <w:tcW w:w="1476" w:type="dxa"/>
            <w:vMerge/>
            <w:vAlign w:val="center"/>
          </w:tcPr>
          <w:p w14:paraId="10B6282F" w14:textId="77777777" w:rsidR="00E7262C" w:rsidRDefault="00E7262C">
            <w:pPr>
              <w:pStyle w:val="af1"/>
              <w:jc w:val="both"/>
              <w:rPr>
                <w:rFonts w:cs="Times New Roman"/>
                <w:lang w:eastAsia="zh-CN"/>
              </w:rPr>
            </w:pPr>
          </w:p>
        </w:tc>
        <w:tc>
          <w:tcPr>
            <w:tcW w:w="1616" w:type="dxa"/>
            <w:vAlign w:val="center"/>
          </w:tcPr>
          <w:p w14:paraId="37304906" w14:textId="77777777" w:rsidR="00E7262C" w:rsidRDefault="00000000">
            <w:pPr>
              <w:pStyle w:val="af1"/>
              <w:jc w:val="both"/>
              <w:rPr>
                <w:rFonts w:cs="Times New Roman"/>
              </w:rPr>
            </w:pPr>
            <w:proofErr w:type="spellStart"/>
            <w:r>
              <w:rPr>
                <w:rFonts w:cs="Times New Roman"/>
              </w:rPr>
              <w:t>SpdSs</w:t>
            </w:r>
            <w:proofErr w:type="spellEnd"/>
          </w:p>
        </w:tc>
        <w:tc>
          <w:tcPr>
            <w:tcW w:w="1158" w:type="dxa"/>
            <w:vAlign w:val="center"/>
          </w:tcPr>
          <w:p w14:paraId="526E3CA0" w14:textId="77777777" w:rsidR="00E7262C" w:rsidRDefault="00000000">
            <w:pPr>
              <w:pStyle w:val="af1"/>
              <w:jc w:val="both"/>
              <w:rPr>
                <w:rFonts w:cs="Times New Roman"/>
                <w:lang w:eastAsia="zh-CN"/>
              </w:rPr>
            </w:pPr>
            <w:r>
              <w:rPr>
                <w:rFonts w:cs="Times New Roman"/>
                <w:lang w:eastAsia="zh-CN"/>
              </w:rPr>
              <w:t>UDINT</w:t>
            </w:r>
          </w:p>
        </w:tc>
        <w:tc>
          <w:tcPr>
            <w:tcW w:w="5245" w:type="dxa"/>
            <w:vAlign w:val="center"/>
          </w:tcPr>
          <w:p w14:paraId="6A18B0F8" w14:textId="77777777" w:rsidR="00E7262C" w:rsidRDefault="00000000">
            <w:pPr>
              <w:pStyle w:val="af1"/>
              <w:jc w:val="both"/>
              <w:rPr>
                <w:rFonts w:cs="Times New Roman"/>
                <w:lang w:eastAsia="zh-CN"/>
              </w:rPr>
            </w:pPr>
            <w:r>
              <w:rPr>
                <w:rFonts w:cs="Times New Roman" w:hint="eastAsia"/>
                <w:lang w:eastAsia="zh-CN"/>
              </w:rPr>
              <w:t>U</w:t>
            </w:r>
            <w:r>
              <w:rPr>
                <w:rFonts w:cs="Times New Roman"/>
                <w:lang w:eastAsia="zh-CN"/>
              </w:rPr>
              <w:t>ser-set start speed or stop speed (Hz), the data range is 0~4000000</w:t>
            </w:r>
          </w:p>
        </w:tc>
      </w:tr>
      <w:tr w:rsidR="00E7262C" w14:paraId="1CF27A2C" w14:textId="77777777">
        <w:trPr>
          <w:trHeight w:val="1255"/>
        </w:trPr>
        <w:tc>
          <w:tcPr>
            <w:tcW w:w="1476" w:type="dxa"/>
            <w:vMerge/>
            <w:vAlign w:val="center"/>
          </w:tcPr>
          <w:p w14:paraId="45FC65FD" w14:textId="77777777" w:rsidR="00E7262C" w:rsidRDefault="00E7262C">
            <w:pPr>
              <w:pStyle w:val="af1"/>
              <w:jc w:val="both"/>
              <w:rPr>
                <w:rFonts w:cs="Times New Roman"/>
                <w:lang w:eastAsia="zh-CN"/>
              </w:rPr>
            </w:pPr>
          </w:p>
        </w:tc>
        <w:tc>
          <w:tcPr>
            <w:tcW w:w="1616" w:type="dxa"/>
            <w:vAlign w:val="center"/>
          </w:tcPr>
          <w:p w14:paraId="7EE17173" w14:textId="77777777" w:rsidR="00E7262C" w:rsidRDefault="00000000">
            <w:pPr>
              <w:pStyle w:val="af1"/>
              <w:jc w:val="both"/>
              <w:rPr>
                <w:rFonts w:cs="Times New Roman"/>
              </w:rPr>
            </w:pPr>
            <w:proofErr w:type="spellStart"/>
            <w:r>
              <w:rPr>
                <w:rFonts w:cs="Times New Roman"/>
              </w:rPr>
              <w:t>SpdSet</w:t>
            </w:r>
            <w:proofErr w:type="spellEnd"/>
          </w:p>
        </w:tc>
        <w:tc>
          <w:tcPr>
            <w:tcW w:w="1158" w:type="dxa"/>
            <w:vAlign w:val="center"/>
          </w:tcPr>
          <w:p w14:paraId="29CA411D" w14:textId="77777777" w:rsidR="00E7262C" w:rsidRDefault="00000000">
            <w:pPr>
              <w:pStyle w:val="af1"/>
              <w:jc w:val="both"/>
              <w:rPr>
                <w:rFonts w:cs="Times New Roman"/>
                <w:lang w:eastAsia="zh-CN"/>
              </w:rPr>
            </w:pPr>
            <w:r>
              <w:rPr>
                <w:rFonts w:cs="Times New Roman"/>
                <w:lang w:eastAsia="zh-CN"/>
              </w:rPr>
              <w:t>UDINT</w:t>
            </w:r>
          </w:p>
        </w:tc>
        <w:tc>
          <w:tcPr>
            <w:tcW w:w="5245" w:type="dxa"/>
            <w:vAlign w:val="center"/>
          </w:tcPr>
          <w:p w14:paraId="4F30C495" w14:textId="77777777" w:rsidR="00E7262C" w:rsidRDefault="00000000">
            <w:pPr>
              <w:pStyle w:val="af1"/>
              <w:jc w:val="both"/>
              <w:rPr>
                <w:rFonts w:cs="Times New Roman"/>
                <w:lang w:eastAsia="zh-CN"/>
              </w:rPr>
            </w:pPr>
            <w:r>
              <w:rPr>
                <w:rFonts w:cs="Times New Roman" w:hint="eastAsia"/>
                <w:lang w:eastAsia="zh-CN"/>
              </w:rPr>
              <w:t>U</w:t>
            </w:r>
            <w:r>
              <w:rPr>
                <w:rFonts w:cs="Times New Roman"/>
                <w:lang w:eastAsia="zh-CN"/>
              </w:rPr>
              <w:t>ser-set running speed (Hz), the data range is 0~4000000</w:t>
            </w:r>
          </w:p>
        </w:tc>
      </w:tr>
      <w:tr w:rsidR="00E7262C" w14:paraId="11493262" w14:textId="77777777">
        <w:trPr>
          <w:trHeight w:val="1255"/>
        </w:trPr>
        <w:tc>
          <w:tcPr>
            <w:tcW w:w="1476" w:type="dxa"/>
            <w:vMerge/>
            <w:vAlign w:val="center"/>
          </w:tcPr>
          <w:p w14:paraId="1D45AEFF" w14:textId="77777777" w:rsidR="00E7262C" w:rsidRDefault="00E7262C">
            <w:pPr>
              <w:pStyle w:val="af1"/>
              <w:jc w:val="both"/>
              <w:rPr>
                <w:rFonts w:cs="Times New Roman"/>
                <w:lang w:eastAsia="zh-CN"/>
              </w:rPr>
            </w:pPr>
          </w:p>
        </w:tc>
        <w:tc>
          <w:tcPr>
            <w:tcW w:w="1616" w:type="dxa"/>
            <w:vAlign w:val="center"/>
          </w:tcPr>
          <w:p w14:paraId="15572B48" w14:textId="77777777" w:rsidR="00E7262C" w:rsidRDefault="00000000">
            <w:pPr>
              <w:pStyle w:val="af1"/>
              <w:jc w:val="both"/>
              <w:rPr>
                <w:rFonts w:cs="Times New Roman"/>
              </w:rPr>
            </w:pPr>
            <w:proofErr w:type="spellStart"/>
            <w:r>
              <w:rPr>
                <w:rFonts w:cs="Times New Roman"/>
              </w:rPr>
              <w:t>PosSet</w:t>
            </w:r>
            <w:proofErr w:type="spellEnd"/>
          </w:p>
        </w:tc>
        <w:tc>
          <w:tcPr>
            <w:tcW w:w="1158" w:type="dxa"/>
            <w:vAlign w:val="center"/>
          </w:tcPr>
          <w:p w14:paraId="4C2416F0" w14:textId="77777777" w:rsidR="00E7262C" w:rsidRDefault="00000000">
            <w:pPr>
              <w:pStyle w:val="af1"/>
              <w:jc w:val="both"/>
              <w:rPr>
                <w:rFonts w:cs="Times New Roman"/>
                <w:lang w:eastAsia="zh-CN"/>
              </w:rPr>
            </w:pPr>
            <w:r>
              <w:rPr>
                <w:rFonts w:cs="Times New Roman"/>
                <w:lang w:eastAsia="zh-CN"/>
              </w:rPr>
              <w:t>DINT</w:t>
            </w:r>
          </w:p>
        </w:tc>
        <w:tc>
          <w:tcPr>
            <w:tcW w:w="5245" w:type="dxa"/>
            <w:vAlign w:val="center"/>
          </w:tcPr>
          <w:p w14:paraId="1F90CE5B" w14:textId="77777777" w:rsidR="00E7262C" w:rsidRDefault="00000000">
            <w:pPr>
              <w:pStyle w:val="af1"/>
              <w:jc w:val="both"/>
              <w:rPr>
                <w:rFonts w:cs="Times New Roman"/>
                <w:lang w:eastAsia="zh-CN"/>
              </w:rPr>
            </w:pPr>
            <w:r>
              <w:rPr>
                <w:rFonts w:cs="Times New Roman" w:hint="eastAsia"/>
                <w:lang w:eastAsia="zh-CN"/>
              </w:rPr>
              <w:t>U</w:t>
            </w:r>
            <w:r>
              <w:rPr>
                <w:rFonts w:cs="Times New Roman"/>
                <w:lang w:eastAsia="zh-CN"/>
              </w:rPr>
              <w:t>ser-set position</w:t>
            </w:r>
            <w:r>
              <w:rPr>
                <w:rFonts w:cs="Times New Roman" w:hint="eastAsia"/>
                <w:lang w:eastAsia="zh-CN"/>
              </w:rPr>
              <w:t>,</w:t>
            </w:r>
            <w:r>
              <w:rPr>
                <w:rFonts w:cs="Times New Roman"/>
                <w:lang w:eastAsia="zh-CN"/>
              </w:rPr>
              <w:t xml:space="preserve"> in the number of pulses.</w:t>
            </w:r>
          </w:p>
        </w:tc>
      </w:tr>
    </w:tbl>
    <w:p w14:paraId="401E8B5B" w14:textId="77777777" w:rsidR="00E7262C" w:rsidRDefault="00000000">
      <w:pPr>
        <w:ind w:firstLine="480"/>
        <w:jc w:val="both"/>
        <w:rPr>
          <w:rFonts w:cs="Times New Roman"/>
          <w:lang w:bidi="en-US"/>
        </w:rPr>
      </w:pPr>
      <w:r>
        <w:rPr>
          <w:rFonts w:cs="Times New Roman"/>
          <w:lang w:bidi="en-US"/>
        </w:rPr>
        <w:br w:type="page"/>
      </w:r>
    </w:p>
    <w:p w14:paraId="6ED4ECE9" w14:textId="77777777" w:rsidR="00E7262C" w:rsidRDefault="00000000">
      <w:pPr>
        <w:pStyle w:val="1"/>
        <w:numPr>
          <w:ilvl w:val="0"/>
          <w:numId w:val="2"/>
        </w:numPr>
        <w:ind w:left="0" w:firstLineChars="0" w:firstLine="0"/>
        <w:jc w:val="both"/>
        <w:rPr>
          <w:rFonts w:cs="Times New Roman"/>
        </w:rPr>
      </w:pPr>
      <w:bookmarkStart w:id="281" w:name="_Toc4787"/>
      <w:bookmarkStart w:id="282" w:name="_Toc25585"/>
      <w:bookmarkStart w:id="283" w:name="_Toc191367998"/>
      <w:r>
        <w:rPr>
          <w:rFonts w:cs="Times New Roman"/>
        </w:rPr>
        <w:lastRenderedPageBreak/>
        <w:t>Usage Example</w:t>
      </w:r>
      <w:bookmarkEnd w:id="281"/>
      <w:bookmarkEnd w:id="282"/>
      <w:bookmarkEnd w:id="283"/>
    </w:p>
    <w:p w14:paraId="79919217" w14:textId="77777777" w:rsidR="00E7262C" w:rsidRDefault="00000000">
      <w:pPr>
        <w:pStyle w:val="2"/>
        <w:numPr>
          <w:ilvl w:val="1"/>
          <w:numId w:val="2"/>
        </w:numPr>
        <w:jc w:val="both"/>
        <w:rPr>
          <w:rFonts w:cs="Times New Roman"/>
        </w:rPr>
      </w:pPr>
      <w:bookmarkStart w:id="284" w:name="_Toc18701"/>
      <w:bookmarkStart w:id="285" w:name="_Toc29767"/>
      <w:bookmarkStart w:id="286" w:name="_Toc191367999"/>
      <w:r>
        <w:rPr>
          <w:rFonts w:eastAsia="Times New Roman" w:cs="Times New Roman"/>
        </w:rPr>
        <w:t>SRE8200 Coupler and Communication Instructions with BECKHOFF Main Station</w:t>
      </w:r>
      <w:bookmarkEnd w:id="284"/>
      <w:bookmarkEnd w:id="285"/>
      <w:bookmarkEnd w:id="286"/>
    </w:p>
    <w:p w14:paraId="609E687A" w14:textId="77777777" w:rsidR="00E7262C" w:rsidRDefault="00000000">
      <w:pPr>
        <w:pStyle w:val="3"/>
        <w:numPr>
          <w:ilvl w:val="2"/>
          <w:numId w:val="2"/>
        </w:numPr>
        <w:spacing w:before="156" w:after="156"/>
        <w:jc w:val="both"/>
        <w:rPr>
          <w:rFonts w:cs="Times New Roman"/>
        </w:rPr>
      </w:pPr>
      <w:bookmarkStart w:id="287" w:name="_Toc17841"/>
      <w:bookmarkStart w:id="288" w:name="_Toc22822"/>
      <w:bookmarkStart w:id="289" w:name="_Toc191368000"/>
      <w:r>
        <w:rPr>
          <w:rFonts w:eastAsia="Times New Roman" w:cs="Times New Roman"/>
        </w:rPr>
        <w:t xml:space="preserve">Communication </w:t>
      </w:r>
      <w:r>
        <w:rPr>
          <w:rFonts w:cs="Times New Roman"/>
        </w:rPr>
        <w:t>C</w:t>
      </w:r>
      <w:r>
        <w:rPr>
          <w:rFonts w:eastAsia="Times New Roman" w:cs="Times New Roman"/>
        </w:rPr>
        <w:t>onnection</w:t>
      </w:r>
      <w:bookmarkEnd w:id="287"/>
      <w:bookmarkEnd w:id="288"/>
      <w:bookmarkEnd w:id="289"/>
    </w:p>
    <w:p w14:paraId="381AEE5B" w14:textId="77777777" w:rsidR="00E7262C" w:rsidRDefault="00000000">
      <w:pPr>
        <w:ind w:firstLine="480"/>
        <w:jc w:val="both"/>
        <w:rPr>
          <w:rFonts w:cs="Times New Roman"/>
          <w:b/>
          <w:bCs/>
        </w:rPr>
      </w:pPr>
      <w:bookmarkStart w:id="290" w:name="_Toc44316606"/>
      <w:bookmarkStart w:id="291" w:name="_Toc75273573"/>
      <w:bookmarkStart w:id="292" w:name="_Toc44316432"/>
      <w:bookmarkStart w:id="293" w:name="_Toc44408565"/>
      <w:bookmarkStart w:id="294" w:name="_Toc44316337"/>
      <w:bookmarkStart w:id="295" w:name="_Toc44316508"/>
      <w:bookmarkStart w:id="296" w:name="_Toc44408507"/>
      <w:r>
        <w:rPr>
          <w:rFonts w:eastAsia="Times New Roman" w:cs="Times New Roman"/>
        </w:rPr>
        <w:t>Communication connection diagram</w:t>
      </w:r>
      <w:r>
        <w:rPr>
          <w:rFonts w:cs="Times New Roman"/>
        </w:rPr>
        <w:t xml:space="preserve"> is </w:t>
      </w:r>
      <w:r>
        <w:rPr>
          <w:rFonts w:eastAsia="Times New Roman" w:cs="Times New Roman"/>
        </w:rPr>
        <w:t>as shown following</w:t>
      </w:r>
      <w:r>
        <w:rPr>
          <w:rFonts w:cs="Times New Roman"/>
        </w:rPr>
        <w:t>s</w:t>
      </w:r>
      <w:r>
        <w:rPr>
          <w:rFonts w:eastAsia="Times New Roman" w:cs="Times New Roman"/>
        </w:rPr>
        <w:t xml:space="preserve">: </w:t>
      </w:r>
    </w:p>
    <w:p w14:paraId="7C36F152" w14:textId="77777777" w:rsidR="00E7262C" w:rsidRDefault="00000000">
      <w:pPr>
        <w:spacing w:line="240" w:lineRule="auto"/>
        <w:ind w:firstLine="480"/>
        <w:jc w:val="both"/>
        <w:rPr>
          <w:rFonts w:cs="Times New Roman"/>
          <w:b/>
          <w:bCs/>
          <w:sz w:val="21"/>
          <w:szCs w:val="21"/>
        </w:rPr>
      </w:pPr>
      <w:r>
        <w:rPr>
          <w:rFonts w:cs="Times New Roman"/>
          <w:noProof/>
        </w:rPr>
        <w:drawing>
          <wp:anchor distT="0" distB="0" distL="114300" distR="114300" simplePos="0" relativeHeight="251678720" behindDoc="0" locked="0" layoutInCell="1" allowOverlap="1" wp14:anchorId="0B1191AA" wp14:editId="3C0DE087">
            <wp:simplePos x="0" y="0"/>
            <wp:positionH relativeFrom="column">
              <wp:posOffset>31750</wp:posOffset>
            </wp:positionH>
            <wp:positionV relativeFrom="paragraph">
              <wp:posOffset>67310</wp:posOffset>
            </wp:positionV>
            <wp:extent cx="5272405" cy="1710055"/>
            <wp:effectExtent l="0" t="0" r="10795" b="4445"/>
            <wp:wrapNone/>
            <wp:docPr id="1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5"/>
                    <pic:cNvPicPr>
                      <a:picLocks noChangeAspect="1"/>
                    </pic:cNvPicPr>
                  </pic:nvPicPr>
                  <pic:blipFill>
                    <a:blip r:embed="rId78"/>
                    <a:stretch>
                      <a:fillRect/>
                    </a:stretch>
                  </pic:blipFill>
                  <pic:spPr>
                    <a:xfrm>
                      <a:off x="0" y="0"/>
                      <a:ext cx="5272405" cy="1710055"/>
                    </a:xfrm>
                    <a:prstGeom prst="rect">
                      <a:avLst/>
                    </a:prstGeom>
                    <a:noFill/>
                    <a:ln>
                      <a:noFill/>
                    </a:ln>
                  </pic:spPr>
                </pic:pic>
              </a:graphicData>
            </a:graphic>
          </wp:anchor>
        </w:drawing>
      </w:r>
    </w:p>
    <w:p w14:paraId="62D4D5F1" w14:textId="77777777" w:rsidR="00E7262C" w:rsidRDefault="00E7262C">
      <w:pPr>
        <w:spacing w:line="240" w:lineRule="auto"/>
        <w:ind w:firstLine="422"/>
        <w:jc w:val="both"/>
        <w:rPr>
          <w:rFonts w:cs="Times New Roman"/>
          <w:b/>
          <w:bCs/>
          <w:sz w:val="21"/>
          <w:szCs w:val="21"/>
        </w:rPr>
      </w:pPr>
    </w:p>
    <w:p w14:paraId="1A2061D5" w14:textId="77777777" w:rsidR="00E7262C" w:rsidRDefault="00E7262C">
      <w:pPr>
        <w:spacing w:line="240" w:lineRule="auto"/>
        <w:ind w:firstLine="422"/>
        <w:jc w:val="both"/>
        <w:rPr>
          <w:rFonts w:cs="Times New Roman"/>
          <w:b/>
          <w:bCs/>
          <w:sz w:val="21"/>
          <w:szCs w:val="21"/>
        </w:rPr>
      </w:pPr>
    </w:p>
    <w:p w14:paraId="6755F5B4" w14:textId="77777777" w:rsidR="00E7262C" w:rsidRDefault="00E7262C">
      <w:pPr>
        <w:spacing w:line="240" w:lineRule="auto"/>
        <w:ind w:firstLine="422"/>
        <w:jc w:val="both"/>
        <w:rPr>
          <w:rFonts w:cs="Times New Roman"/>
          <w:b/>
          <w:bCs/>
          <w:sz w:val="21"/>
          <w:szCs w:val="21"/>
        </w:rPr>
      </w:pPr>
    </w:p>
    <w:p w14:paraId="67BFE59C" w14:textId="77777777" w:rsidR="00E7262C" w:rsidRDefault="00E7262C">
      <w:pPr>
        <w:spacing w:line="240" w:lineRule="auto"/>
        <w:ind w:firstLine="422"/>
        <w:jc w:val="both"/>
        <w:rPr>
          <w:rFonts w:cs="Times New Roman"/>
          <w:b/>
          <w:bCs/>
          <w:sz w:val="21"/>
          <w:szCs w:val="21"/>
        </w:rPr>
      </w:pPr>
    </w:p>
    <w:p w14:paraId="47D88F1A" w14:textId="77777777" w:rsidR="00E7262C" w:rsidRDefault="00E7262C">
      <w:pPr>
        <w:spacing w:line="240" w:lineRule="auto"/>
        <w:ind w:firstLine="422"/>
        <w:jc w:val="both"/>
        <w:rPr>
          <w:rFonts w:cs="Times New Roman"/>
          <w:b/>
          <w:bCs/>
          <w:sz w:val="21"/>
          <w:szCs w:val="21"/>
        </w:rPr>
      </w:pPr>
    </w:p>
    <w:p w14:paraId="59F6B4D5" w14:textId="77777777" w:rsidR="00E7262C" w:rsidRDefault="00E7262C">
      <w:pPr>
        <w:spacing w:line="240" w:lineRule="auto"/>
        <w:ind w:firstLine="422"/>
        <w:jc w:val="both"/>
        <w:rPr>
          <w:rFonts w:cs="Times New Roman"/>
          <w:b/>
          <w:bCs/>
          <w:sz w:val="21"/>
          <w:szCs w:val="21"/>
        </w:rPr>
      </w:pPr>
    </w:p>
    <w:p w14:paraId="688427CB" w14:textId="77777777" w:rsidR="00E7262C" w:rsidRDefault="00E7262C">
      <w:pPr>
        <w:spacing w:line="240" w:lineRule="auto"/>
        <w:ind w:firstLine="422"/>
        <w:jc w:val="both"/>
        <w:rPr>
          <w:rFonts w:cs="Times New Roman"/>
          <w:b/>
          <w:bCs/>
          <w:sz w:val="21"/>
          <w:szCs w:val="21"/>
        </w:rPr>
      </w:pPr>
    </w:p>
    <w:p w14:paraId="30F77D79" w14:textId="77777777" w:rsidR="00E7262C" w:rsidRDefault="00E7262C">
      <w:pPr>
        <w:spacing w:line="240" w:lineRule="auto"/>
        <w:ind w:firstLineChars="0" w:firstLine="0"/>
        <w:jc w:val="both"/>
        <w:rPr>
          <w:rFonts w:cs="Times New Roman"/>
          <w:b/>
          <w:bCs/>
          <w:sz w:val="21"/>
          <w:szCs w:val="21"/>
        </w:rPr>
      </w:pPr>
    </w:p>
    <w:p w14:paraId="219565EC" w14:textId="77777777" w:rsidR="00E7262C" w:rsidRDefault="00000000">
      <w:pPr>
        <w:pStyle w:val="3"/>
        <w:numPr>
          <w:ilvl w:val="2"/>
          <w:numId w:val="2"/>
        </w:numPr>
        <w:spacing w:before="156" w:after="156"/>
        <w:jc w:val="both"/>
        <w:rPr>
          <w:rFonts w:cs="Times New Roman"/>
        </w:rPr>
      </w:pPr>
      <w:bookmarkStart w:id="297" w:name="_Toc30228"/>
      <w:bookmarkStart w:id="298" w:name="_Toc17882"/>
      <w:bookmarkStart w:id="299" w:name="_Toc191368001"/>
      <w:r>
        <w:rPr>
          <w:rFonts w:cs="Times New Roman"/>
        </w:rPr>
        <w:t>H</w:t>
      </w:r>
      <w:r>
        <w:rPr>
          <w:rFonts w:eastAsia="Times New Roman" w:cs="Times New Roman"/>
        </w:rPr>
        <w:t xml:space="preserve">ardware </w:t>
      </w:r>
      <w:r>
        <w:rPr>
          <w:rFonts w:cs="Times New Roman"/>
        </w:rPr>
        <w:t>C</w:t>
      </w:r>
      <w:r>
        <w:rPr>
          <w:rFonts w:eastAsia="Times New Roman" w:cs="Times New Roman"/>
        </w:rPr>
        <w:t>onfiguration</w:t>
      </w:r>
      <w:bookmarkEnd w:id="297"/>
      <w:bookmarkEnd w:id="298"/>
      <w:bookmarkEnd w:id="299"/>
    </w:p>
    <w:p w14:paraId="7B73D5D7" w14:textId="77777777" w:rsidR="00E7262C" w:rsidRDefault="00000000">
      <w:pPr>
        <w:tabs>
          <w:tab w:val="left" w:pos="2388"/>
        </w:tabs>
        <w:spacing w:line="240" w:lineRule="auto"/>
        <w:ind w:firstLine="480"/>
        <w:jc w:val="both"/>
        <w:rPr>
          <w:rFonts w:cs="Times New Roman"/>
          <w:szCs w:val="24"/>
        </w:rPr>
      </w:pPr>
      <w:r>
        <w:rPr>
          <w:rFonts w:eastAsia="Times New Roman" w:cs="Times New Roman"/>
          <w:szCs w:val="24"/>
        </w:rPr>
        <w:t>The hardware configuration is shown in the following table:</w:t>
      </w:r>
    </w:p>
    <w:tbl>
      <w:tblPr>
        <w:tblStyle w:val="ac"/>
        <w:tblW w:w="0" w:type="auto"/>
        <w:tblLook w:val="04A0" w:firstRow="1" w:lastRow="0" w:firstColumn="1" w:lastColumn="0" w:noHBand="0" w:noVBand="1"/>
      </w:tblPr>
      <w:tblGrid>
        <w:gridCol w:w="2405"/>
        <w:gridCol w:w="1411"/>
        <w:gridCol w:w="4480"/>
      </w:tblGrid>
      <w:tr w:rsidR="00E7262C" w14:paraId="37560176" w14:textId="77777777">
        <w:tc>
          <w:tcPr>
            <w:tcW w:w="2405" w:type="dxa"/>
            <w:shd w:val="clear" w:color="auto" w:fill="BFBFBF" w:themeFill="background1" w:themeFillShade="BF"/>
          </w:tcPr>
          <w:p w14:paraId="25DF8168" w14:textId="77777777" w:rsidR="00E7262C" w:rsidRDefault="00000000">
            <w:pPr>
              <w:tabs>
                <w:tab w:val="left" w:pos="2388"/>
              </w:tabs>
              <w:spacing w:line="240" w:lineRule="auto"/>
              <w:ind w:firstLineChars="0" w:firstLine="0"/>
              <w:jc w:val="center"/>
              <w:rPr>
                <w:rFonts w:cs="Times New Roman"/>
                <w:b/>
                <w:bCs/>
                <w:sz w:val="21"/>
                <w:szCs w:val="21"/>
              </w:rPr>
            </w:pPr>
            <w:r>
              <w:rPr>
                <w:rFonts w:eastAsia="Times New Roman" w:cs="Times New Roman"/>
                <w:b/>
                <w:bCs/>
                <w:sz w:val="21"/>
                <w:szCs w:val="21"/>
              </w:rPr>
              <w:t>Hardware</w:t>
            </w:r>
          </w:p>
        </w:tc>
        <w:tc>
          <w:tcPr>
            <w:tcW w:w="1411" w:type="dxa"/>
            <w:shd w:val="clear" w:color="auto" w:fill="BFBFBF" w:themeFill="background1" w:themeFillShade="BF"/>
          </w:tcPr>
          <w:p w14:paraId="0A7446A1" w14:textId="77777777" w:rsidR="00E7262C" w:rsidRDefault="00000000">
            <w:pPr>
              <w:tabs>
                <w:tab w:val="left" w:pos="2388"/>
              </w:tabs>
              <w:spacing w:line="240" w:lineRule="auto"/>
              <w:ind w:firstLineChars="0" w:firstLine="0"/>
              <w:jc w:val="center"/>
              <w:rPr>
                <w:rFonts w:cs="Times New Roman"/>
                <w:b/>
                <w:bCs/>
                <w:sz w:val="21"/>
                <w:szCs w:val="21"/>
              </w:rPr>
            </w:pPr>
            <w:r>
              <w:rPr>
                <w:rFonts w:cs="Times New Roman"/>
                <w:b/>
                <w:bCs/>
                <w:sz w:val="21"/>
                <w:szCs w:val="21"/>
              </w:rPr>
              <w:t>Q</w:t>
            </w:r>
            <w:r>
              <w:rPr>
                <w:rFonts w:eastAsia="Times New Roman" w:cs="Times New Roman"/>
                <w:b/>
                <w:bCs/>
                <w:sz w:val="21"/>
                <w:szCs w:val="21"/>
              </w:rPr>
              <w:t>uantity</w:t>
            </w:r>
          </w:p>
        </w:tc>
        <w:tc>
          <w:tcPr>
            <w:tcW w:w="4480" w:type="dxa"/>
            <w:shd w:val="clear" w:color="auto" w:fill="BFBFBF" w:themeFill="background1" w:themeFillShade="BF"/>
          </w:tcPr>
          <w:p w14:paraId="29C64BC8" w14:textId="77777777" w:rsidR="00E7262C" w:rsidRDefault="00000000">
            <w:pPr>
              <w:tabs>
                <w:tab w:val="left" w:pos="2388"/>
              </w:tabs>
              <w:spacing w:line="240" w:lineRule="auto"/>
              <w:ind w:firstLineChars="0" w:firstLine="0"/>
              <w:jc w:val="center"/>
              <w:rPr>
                <w:rFonts w:cs="Times New Roman"/>
                <w:b/>
                <w:bCs/>
                <w:sz w:val="21"/>
                <w:szCs w:val="21"/>
              </w:rPr>
            </w:pPr>
            <w:r>
              <w:rPr>
                <w:rFonts w:cs="Times New Roman"/>
                <w:b/>
                <w:bCs/>
                <w:sz w:val="21"/>
                <w:szCs w:val="21"/>
              </w:rPr>
              <w:t>Notes</w:t>
            </w:r>
          </w:p>
        </w:tc>
      </w:tr>
      <w:tr w:rsidR="00E7262C" w14:paraId="3B91874A" w14:textId="77777777">
        <w:tc>
          <w:tcPr>
            <w:tcW w:w="2405" w:type="dxa"/>
            <w:vAlign w:val="center"/>
          </w:tcPr>
          <w:p w14:paraId="7982E27B"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Programming computer</w:t>
            </w:r>
          </w:p>
        </w:tc>
        <w:tc>
          <w:tcPr>
            <w:tcW w:w="1411" w:type="dxa"/>
            <w:vAlign w:val="center"/>
          </w:tcPr>
          <w:p w14:paraId="2D3787FD"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1 unit</w:t>
            </w:r>
          </w:p>
        </w:tc>
        <w:tc>
          <w:tcPr>
            <w:tcW w:w="4480" w:type="dxa"/>
            <w:vAlign w:val="center"/>
          </w:tcPr>
          <w:p w14:paraId="4668BFC3"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Install TwinCAT3 software</w:t>
            </w:r>
          </w:p>
        </w:tc>
      </w:tr>
      <w:tr w:rsidR="00E7262C" w14:paraId="3AD4178B" w14:textId="77777777">
        <w:tc>
          <w:tcPr>
            <w:tcW w:w="2405" w:type="dxa"/>
            <w:vAlign w:val="center"/>
          </w:tcPr>
          <w:p w14:paraId="58FFE77D" w14:textId="77777777" w:rsidR="00E7262C" w:rsidRDefault="00000000">
            <w:pPr>
              <w:tabs>
                <w:tab w:val="left" w:pos="2388"/>
              </w:tabs>
              <w:spacing w:line="240" w:lineRule="auto"/>
              <w:ind w:firstLineChars="0" w:firstLine="0"/>
              <w:jc w:val="center"/>
              <w:rPr>
                <w:rFonts w:cs="Times New Roman"/>
                <w:sz w:val="21"/>
                <w:szCs w:val="21"/>
              </w:rPr>
            </w:pPr>
            <w:r>
              <w:rPr>
                <w:rFonts w:cs="Times New Roman"/>
                <w:sz w:val="21"/>
                <w:szCs w:val="21"/>
              </w:rPr>
              <w:t>SRE8200</w:t>
            </w:r>
          </w:p>
        </w:tc>
        <w:tc>
          <w:tcPr>
            <w:tcW w:w="1411" w:type="dxa"/>
            <w:vAlign w:val="center"/>
          </w:tcPr>
          <w:p w14:paraId="6C609CCB"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1 piece</w:t>
            </w:r>
          </w:p>
        </w:tc>
        <w:tc>
          <w:tcPr>
            <w:tcW w:w="4480" w:type="dxa"/>
            <w:vAlign w:val="center"/>
          </w:tcPr>
          <w:p w14:paraId="516C17A6" w14:textId="77777777" w:rsidR="00E7262C" w:rsidRDefault="00000000">
            <w:pPr>
              <w:tabs>
                <w:tab w:val="left" w:pos="2388"/>
              </w:tabs>
              <w:spacing w:line="240" w:lineRule="auto"/>
              <w:ind w:firstLineChars="0" w:firstLine="0"/>
              <w:jc w:val="center"/>
              <w:rPr>
                <w:rFonts w:cs="Times New Roman"/>
                <w:sz w:val="21"/>
                <w:szCs w:val="21"/>
              </w:rPr>
            </w:pPr>
            <w:proofErr w:type="spellStart"/>
            <w:r>
              <w:rPr>
                <w:rFonts w:eastAsia="Times New Roman" w:cs="Times New Roman"/>
                <w:sz w:val="21"/>
                <w:szCs w:val="21"/>
              </w:rPr>
              <w:t>EtherCAT</w:t>
            </w:r>
            <w:proofErr w:type="spellEnd"/>
            <w:r>
              <w:rPr>
                <w:rFonts w:eastAsia="Times New Roman" w:cs="Times New Roman"/>
                <w:sz w:val="21"/>
                <w:szCs w:val="21"/>
              </w:rPr>
              <w:t xml:space="preserve"> communication coupler</w:t>
            </w:r>
          </w:p>
        </w:tc>
      </w:tr>
      <w:tr w:rsidR="00E7262C" w14:paraId="7F394094" w14:textId="77777777">
        <w:tc>
          <w:tcPr>
            <w:tcW w:w="2405" w:type="dxa"/>
            <w:vAlign w:val="center"/>
          </w:tcPr>
          <w:p w14:paraId="7597F9F9" w14:textId="77777777" w:rsidR="00E7262C" w:rsidRDefault="00000000">
            <w:pPr>
              <w:tabs>
                <w:tab w:val="left" w:pos="2388"/>
              </w:tabs>
              <w:spacing w:line="240" w:lineRule="auto"/>
              <w:ind w:firstLineChars="0" w:firstLine="0"/>
              <w:jc w:val="center"/>
              <w:rPr>
                <w:rFonts w:cs="Times New Roman"/>
                <w:sz w:val="21"/>
                <w:szCs w:val="21"/>
              </w:rPr>
            </w:pPr>
            <w:r>
              <w:rPr>
                <w:rFonts w:cs="Times New Roman"/>
                <w:sz w:val="21"/>
                <w:szCs w:val="21"/>
              </w:rPr>
              <w:t>SRE1116</w:t>
            </w:r>
          </w:p>
        </w:tc>
        <w:tc>
          <w:tcPr>
            <w:tcW w:w="1411" w:type="dxa"/>
            <w:vAlign w:val="center"/>
          </w:tcPr>
          <w:p w14:paraId="625DB46D"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1 piece</w:t>
            </w:r>
          </w:p>
        </w:tc>
        <w:tc>
          <w:tcPr>
            <w:tcW w:w="4480" w:type="dxa"/>
            <w:vAlign w:val="center"/>
          </w:tcPr>
          <w:p w14:paraId="3FDF93E3"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Digital input module</w:t>
            </w:r>
          </w:p>
        </w:tc>
      </w:tr>
      <w:tr w:rsidR="00E7262C" w14:paraId="7669AF05" w14:textId="77777777">
        <w:tc>
          <w:tcPr>
            <w:tcW w:w="2405" w:type="dxa"/>
            <w:vAlign w:val="center"/>
          </w:tcPr>
          <w:p w14:paraId="526F7B28" w14:textId="77777777" w:rsidR="00E7262C" w:rsidRDefault="00000000">
            <w:pPr>
              <w:tabs>
                <w:tab w:val="left" w:pos="2388"/>
              </w:tabs>
              <w:spacing w:line="240" w:lineRule="auto"/>
              <w:ind w:firstLineChars="0" w:firstLine="0"/>
              <w:jc w:val="center"/>
              <w:rPr>
                <w:rFonts w:cs="Times New Roman"/>
                <w:sz w:val="21"/>
                <w:szCs w:val="21"/>
              </w:rPr>
            </w:pPr>
            <w:r>
              <w:rPr>
                <w:rFonts w:cs="Times New Roman"/>
                <w:sz w:val="21"/>
                <w:szCs w:val="21"/>
              </w:rPr>
              <w:t>SRE2116</w:t>
            </w:r>
          </w:p>
        </w:tc>
        <w:tc>
          <w:tcPr>
            <w:tcW w:w="1411" w:type="dxa"/>
            <w:vAlign w:val="center"/>
          </w:tcPr>
          <w:p w14:paraId="19D47E15"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1 piece</w:t>
            </w:r>
          </w:p>
        </w:tc>
        <w:tc>
          <w:tcPr>
            <w:tcW w:w="4480" w:type="dxa"/>
            <w:vAlign w:val="center"/>
          </w:tcPr>
          <w:p w14:paraId="07F5A939"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Digital output module</w:t>
            </w:r>
          </w:p>
        </w:tc>
      </w:tr>
      <w:tr w:rsidR="00E7262C" w14:paraId="49DF5D5F" w14:textId="77777777">
        <w:tc>
          <w:tcPr>
            <w:tcW w:w="2405" w:type="dxa"/>
            <w:vAlign w:val="center"/>
          </w:tcPr>
          <w:p w14:paraId="4F6C3F50" w14:textId="77777777" w:rsidR="00E7262C" w:rsidRDefault="00000000">
            <w:pPr>
              <w:tabs>
                <w:tab w:val="left" w:pos="2388"/>
              </w:tabs>
              <w:spacing w:line="240" w:lineRule="auto"/>
              <w:ind w:firstLineChars="0" w:firstLine="0"/>
              <w:jc w:val="center"/>
              <w:rPr>
                <w:rFonts w:cs="Times New Roman"/>
                <w:sz w:val="21"/>
                <w:szCs w:val="21"/>
              </w:rPr>
            </w:pPr>
            <w:r>
              <w:rPr>
                <w:rFonts w:cs="Times New Roman"/>
                <w:sz w:val="21"/>
                <w:szCs w:val="21"/>
              </w:rPr>
              <w:t>SRE3204</w:t>
            </w:r>
          </w:p>
        </w:tc>
        <w:tc>
          <w:tcPr>
            <w:tcW w:w="1411" w:type="dxa"/>
            <w:vAlign w:val="center"/>
          </w:tcPr>
          <w:p w14:paraId="06C5BA81"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1 piece</w:t>
            </w:r>
          </w:p>
        </w:tc>
        <w:tc>
          <w:tcPr>
            <w:tcW w:w="4480" w:type="dxa"/>
            <w:vAlign w:val="center"/>
          </w:tcPr>
          <w:p w14:paraId="6A90A38E"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Analog input module</w:t>
            </w:r>
          </w:p>
        </w:tc>
      </w:tr>
      <w:tr w:rsidR="00E7262C" w14:paraId="7DD6E109" w14:textId="77777777">
        <w:tc>
          <w:tcPr>
            <w:tcW w:w="2405" w:type="dxa"/>
            <w:vAlign w:val="center"/>
          </w:tcPr>
          <w:p w14:paraId="190DD6BD" w14:textId="77777777" w:rsidR="00E7262C" w:rsidRDefault="00000000">
            <w:pPr>
              <w:tabs>
                <w:tab w:val="left" w:pos="2388"/>
              </w:tabs>
              <w:spacing w:line="240" w:lineRule="auto"/>
              <w:ind w:firstLineChars="0" w:firstLine="0"/>
              <w:jc w:val="center"/>
              <w:rPr>
                <w:rFonts w:cs="Times New Roman"/>
                <w:sz w:val="21"/>
                <w:szCs w:val="21"/>
              </w:rPr>
            </w:pPr>
            <w:r>
              <w:rPr>
                <w:rFonts w:cs="Times New Roman"/>
                <w:sz w:val="21"/>
                <w:szCs w:val="21"/>
              </w:rPr>
              <w:t>SRE4204</w:t>
            </w:r>
          </w:p>
        </w:tc>
        <w:tc>
          <w:tcPr>
            <w:tcW w:w="1411" w:type="dxa"/>
            <w:vAlign w:val="center"/>
          </w:tcPr>
          <w:p w14:paraId="42F3C03D"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1 piece</w:t>
            </w:r>
          </w:p>
        </w:tc>
        <w:tc>
          <w:tcPr>
            <w:tcW w:w="4480" w:type="dxa"/>
            <w:vAlign w:val="center"/>
          </w:tcPr>
          <w:p w14:paraId="1C22CB1D"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Analog output module</w:t>
            </w:r>
          </w:p>
        </w:tc>
      </w:tr>
      <w:tr w:rsidR="00E7262C" w14:paraId="0EF597A3" w14:textId="77777777">
        <w:tc>
          <w:tcPr>
            <w:tcW w:w="2405" w:type="dxa"/>
            <w:vAlign w:val="center"/>
          </w:tcPr>
          <w:p w14:paraId="37841DBE"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Network cable</w:t>
            </w:r>
          </w:p>
        </w:tc>
        <w:tc>
          <w:tcPr>
            <w:tcW w:w="1411" w:type="dxa"/>
            <w:vAlign w:val="center"/>
          </w:tcPr>
          <w:p w14:paraId="6275C515"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Some</w:t>
            </w:r>
          </w:p>
        </w:tc>
        <w:tc>
          <w:tcPr>
            <w:tcW w:w="4480" w:type="dxa"/>
            <w:vAlign w:val="center"/>
          </w:tcPr>
          <w:p w14:paraId="5B16A645" w14:textId="77777777" w:rsidR="00E7262C" w:rsidRDefault="00E7262C">
            <w:pPr>
              <w:tabs>
                <w:tab w:val="left" w:pos="2388"/>
              </w:tabs>
              <w:spacing w:line="240" w:lineRule="auto"/>
              <w:ind w:firstLineChars="0" w:firstLine="0"/>
              <w:jc w:val="center"/>
              <w:rPr>
                <w:rFonts w:cs="Times New Roman"/>
                <w:sz w:val="21"/>
                <w:szCs w:val="21"/>
              </w:rPr>
            </w:pPr>
          </w:p>
        </w:tc>
      </w:tr>
      <w:tr w:rsidR="00E7262C" w14:paraId="3928C1BE" w14:textId="77777777">
        <w:tc>
          <w:tcPr>
            <w:tcW w:w="2405" w:type="dxa"/>
            <w:vAlign w:val="center"/>
          </w:tcPr>
          <w:p w14:paraId="7EC6F146"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24V Switching Power Supply</w:t>
            </w:r>
          </w:p>
        </w:tc>
        <w:tc>
          <w:tcPr>
            <w:tcW w:w="1411" w:type="dxa"/>
            <w:vAlign w:val="center"/>
          </w:tcPr>
          <w:p w14:paraId="3122F8F3" w14:textId="77777777" w:rsidR="00E7262C" w:rsidRDefault="00000000">
            <w:pPr>
              <w:tabs>
                <w:tab w:val="left" w:pos="2388"/>
              </w:tabs>
              <w:spacing w:line="240" w:lineRule="auto"/>
              <w:ind w:firstLineChars="0" w:firstLine="0"/>
              <w:jc w:val="center"/>
              <w:rPr>
                <w:rFonts w:cs="Times New Roman"/>
                <w:sz w:val="21"/>
                <w:szCs w:val="21"/>
              </w:rPr>
            </w:pPr>
            <w:r>
              <w:rPr>
                <w:rFonts w:eastAsia="Times New Roman" w:cs="Times New Roman"/>
                <w:sz w:val="21"/>
                <w:szCs w:val="21"/>
              </w:rPr>
              <w:t>1 piece</w:t>
            </w:r>
          </w:p>
        </w:tc>
        <w:tc>
          <w:tcPr>
            <w:tcW w:w="4480" w:type="dxa"/>
            <w:vAlign w:val="center"/>
          </w:tcPr>
          <w:p w14:paraId="25B5591F" w14:textId="77777777" w:rsidR="00E7262C" w:rsidRDefault="00E7262C">
            <w:pPr>
              <w:tabs>
                <w:tab w:val="left" w:pos="2388"/>
              </w:tabs>
              <w:spacing w:line="240" w:lineRule="auto"/>
              <w:ind w:firstLineChars="0" w:firstLine="0"/>
              <w:jc w:val="center"/>
              <w:rPr>
                <w:rFonts w:cs="Times New Roman"/>
                <w:sz w:val="21"/>
                <w:szCs w:val="21"/>
              </w:rPr>
            </w:pPr>
          </w:p>
        </w:tc>
      </w:tr>
    </w:tbl>
    <w:p w14:paraId="6B9D7ACD" w14:textId="77777777" w:rsidR="00E7262C" w:rsidRDefault="00000000">
      <w:pPr>
        <w:ind w:firstLine="480"/>
        <w:jc w:val="both"/>
        <w:rPr>
          <w:rFonts w:cs="Times New Roman"/>
        </w:rPr>
      </w:pPr>
      <w:bookmarkStart w:id="300" w:name="_Toc16518"/>
      <w:r>
        <w:rPr>
          <w:rFonts w:cs="Times New Roman"/>
        </w:rPr>
        <w:br w:type="page"/>
      </w:r>
    </w:p>
    <w:p w14:paraId="137CF014" w14:textId="77777777" w:rsidR="00E7262C" w:rsidRDefault="00000000">
      <w:pPr>
        <w:pStyle w:val="3"/>
        <w:numPr>
          <w:ilvl w:val="2"/>
          <w:numId w:val="2"/>
        </w:numPr>
        <w:spacing w:before="156" w:after="156"/>
        <w:jc w:val="both"/>
        <w:rPr>
          <w:rFonts w:cs="Times New Roman"/>
        </w:rPr>
      </w:pPr>
      <w:bookmarkStart w:id="301" w:name="_Toc21785"/>
      <w:bookmarkStart w:id="302" w:name="_Toc9105"/>
      <w:bookmarkStart w:id="303" w:name="_Toc191368002"/>
      <w:bookmarkEnd w:id="300"/>
      <w:r>
        <w:rPr>
          <w:rFonts w:eastAsia="Times New Roman" w:cs="Times New Roman"/>
        </w:rPr>
        <w:lastRenderedPageBreak/>
        <w:t xml:space="preserve">Install XML </w:t>
      </w:r>
      <w:r>
        <w:rPr>
          <w:rFonts w:cs="Times New Roman"/>
        </w:rPr>
        <w:t>F</w:t>
      </w:r>
      <w:r>
        <w:rPr>
          <w:rFonts w:eastAsia="Times New Roman" w:cs="Times New Roman"/>
        </w:rPr>
        <w:t>ile</w:t>
      </w:r>
      <w:r>
        <w:rPr>
          <w:rFonts w:cs="Times New Roman"/>
        </w:rPr>
        <w:t>s</w:t>
      </w:r>
      <w:bookmarkEnd w:id="301"/>
      <w:bookmarkEnd w:id="302"/>
      <w:bookmarkEnd w:id="303"/>
    </w:p>
    <w:p w14:paraId="3B12EE6E" w14:textId="77777777" w:rsidR="00E7262C" w:rsidRDefault="00000000">
      <w:pPr>
        <w:ind w:firstLine="480"/>
        <w:jc w:val="both"/>
        <w:rPr>
          <w:rFonts w:cs="Times New Roman"/>
        </w:rPr>
      </w:pPr>
      <w:r>
        <w:rPr>
          <w:rFonts w:eastAsia="Times New Roman" w:cs="Times New Roman"/>
        </w:rPr>
        <w:t xml:space="preserve">Install XML files into TwinCAT3, the default folder in the example is </w:t>
      </w:r>
    </w:p>
    <w:p w14:paraId="6051D085" w14:textId="77777777" w:rsidR="00E7262C" w:rsidRDefault="00000000">
      <w:pPr>
        <w:tabs>
          <w:tab w:val="left" w:pos="2388"/>
        </w:tabs>
        <w:spacing w:line="240" w:lineRule="auto"/>
        <w:ind w:firstLineChars="0" w:firstLine="0"/>
        <w:jc w:val="both"/>
        <w:rPr>
          <w:rFonts w:cs="Times New Roman"/>
          <w:szCs w:val="24"/>
        </w:rPr>
      </w:pPr>
      <w:r>
        <w:rPr>
          <w:rFonts w:eastAsia="Times New Roman" w:cs="Times New Roman"/>
          <w:szCs w:val="24"/>
        </w:rPr>
        <w:t>“C:\</w:t>
      </w:r>
      <w:proofErr w:type="spellStart"/>
      <w:r>
        <w:rPr>
          <w:rFonts w:eastAsia="Times New Roman" w:cs="Times New Roman"/>
          <w:szCs w:val="24"/>
        </w:rPr>
        <w:t>TwinCAT</w:t>
      </w:r>
      <w:proofErr w:type="spellEnd"/>
      <w:r>
        <w:rPr>
          <w:rFonts w:eastAsia="Times New Roman" w:cs="Times New Roman"/>
          <w:szCs w:val="24"/>
        </w:rPr>
        <w:t>\3.1\Config\Io\</w:t>
      </w:r>
      <w:proofErr w:type="spellStart"/>
      <w:r>
        <w:rPr>
          <w:rFonts w:eastAsia="Times New Roman" w:cs="Times New Roman"/>
          <w:szCs w:val="24"/>
        </w:rPr>
        <w:t>EtherCAT</w:t>
      </w:r>
      <w:proofErr w:type="spellEnd"/>
      <w:r>
        <w:rPr>
          <w:rFonts w:eastAsia="Times New Roman" w:cs="Times New Roman"/>
          <w:szCs w:val="24"/>
        </w:rPr>
        <w:t xml:space="preserve">” as shown in the following figure: </w:t>
      </w:r>
      <w:r>
        <w:rPr>
          <w:rFonts w:cs="Times New Roman"/>
          <w:szCs w:val="24"/>
        </w:rPr>
        <w:t xml:space="preserve"> </w:t>
      </w:r>
    </w:p>
    <w:p w14:paraId="3DB960FF"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7B6B769A" wp14:editId="64B1F0CC">
            <wp:extent cx="5268595" cy="1548130"/>
            <wp:effectExtent l="0" t="0" r="8255" b="13970"/>
            <wp:docPr id="12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0"/>
                    <pic:cNvPicPr>
                      <a:picLocks noChangeAspect="1"/>
                    </pic:cNvPicPr>
                  </pic:nvPicPr>
                  <pic:blipFill>
                    <a:blip r:embed="rId79"/>
                    <a:stretch>
                      <a:fillRect/>
                    </a:stretch>
                  </pic:blipFill>
                  <pic:spPr>
                    <a:xfrm>
                      <a:off x="0" y="0"/>
                      <a:ext cx="5268595" cy="1548130"/>
                    </a:xfrm>
                    <a:prstGeom prst="rect">
                      <a:avLst/>
                    </a:prstGeom>
                    <a:noFill/>
                    <a:ln>
                      <a:noFill/>
                    </a:ln>
                  </pic:spPr>
                </pic:pic>
              </a:graphicData>
            </a:graphic>
          </wp:inline>
        </w:drawing>
      </w:r>
    </w:p>
    <w:p w14:paraId="0BCAF8F2" w14:textId="77777777" w:rsidR="00E7262C" w:rsidRDefault="00000000">
      <w:pPr>
        <w:pStyle w:val="3"/>
        <w:numPr>
          <w:ilvl w:val="2"/>
          <w:numId w:val="2"/>
        </w:numPr>
        <w:spacing w:before="156" w:after="156"/>
        <w:jc w:val="both"/>
        <w:rPr>
          <w:rFonts w:cs="Times New Roman"/>
        </w:rPr>
      </w:pPr>
      <w:bookmarkStart w:id="304" w:name="_Toc28298"/>
      <w:bookmarkStart w:id="305" w:name="_Toc3406"/>
      <w:bookmarkStart w:id="306" w:name="_Toc191368003"/>
      <w:r>
        <w:rPr>
          <w:rFonts w:eastAsia="Times New Roman" w:cs="Times New Roman"/>
        </w:rPr>
        <w:t>New Project and Configuration</w:t>
      </w:r>
      <w:bookmarkEnd w:id="304"/>
      <w:bookmarkEnd w:id="305"/>
      <w:bookmarkEnd w:id="306"/>
    </w:p>
    <w:p w14:paraId="04BD1B62" w14:textId="77777777" w:rsidR="00E7262C" w:rsidRDefault="00000000">
      <w:pPr>
        <w:ind w:firstLine="480"/>
        <w:jc w:val="both"/>
        <w:rPr>
          <w:rFonts w:cs="Times New Roman"/>
        </w:rPr>
      </w:pPr>
      <w:r>
        <w:rPr>
          <w:rFonts w:eastAsia="Times New Roman" w:cs="Times New Roman"/>
        </w:rPr>
        <w:t>Open TwinCAT3 software and create a new project as shown in the following figure:</w:t>
      </w:r>
    </w:p>
    <w:p w14:paraId="65D02C4E" w14:textId="77777777" w:rsidR="00E7262C" w:rsidRDefault="00000000">
      <w:pPr>
        <w:spacing w:line="720" w:lineRule="auto"/>
        <w:ind w:firstLineChars="0" w:firstLine="0"/>
        <w:jc w:val="both"/>
        <w:rPr>
          <w:rFonts w:cs="Times New Roman"/>
          <w:szCs w:val="24"/>
        </w:rPr>
      </w:pPr>
      <w:r>
        <w:rPr>
          <w:rFonts w:cs="Times New Roman"/>
          <w:noProof/>
        </w:rPr>
        <w:drawing>
          <wp:inline distT="0" distB="0" distL="114300" distR="114300" wp14:anchorId="196FAFE2" wp14:editId="6CBB288C">
            <wp:extent cx="5266690" cy="3100705"/>
            <wp:effectExtent l="0" t="0" r="10160" b="444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80"/>
                    <a:stretch>
                      <a:fillRect/>
                    </a:stretch>
                  </pic:blipFill>
                  <pic:spPr>
                    <a:xfrm>
                      <a:off x="0" y="0"/>
                      <a:ext cx="5266690" cy="3100705"/>
                    </a:xfrm>
                    <a:prstGeom prst="rect">
                      <a:avLst/>
                    </a:prstGeom>
                    <a:noFill/>
                    <a:ln>
                      <a:noFill/>
                    </a:ln>
                  </pic:spPr>
                </pic:pic>
              </a:graphicData>
            </a:graphic>
          </wp:inline>
        </w:drawing>
      </w:r>
    </w:p>
    <w:p w14:paraId="7E40A4E4" w14:textId="77777777" w:rsidR="00E7262C" w:rsidRDefault="00000000">
      <w:pPr>
        <w:ind w:firstLine="480"/>
        <w:jc w:val="both"/>
        <w:rPr>
          <w:rFonts w:cs="Times New Roman"/>
        </w:rPr>
      </w:pPr>
      <w:r>
        <w:rPr>
          <w:rFonts w:cs="Times New Roman"/>
        </w:rPr>
        <w:br w:type="page"/>
      </w:r>
    </w:p>
    <w:p w14:paraId="1102C900" w14:textId="77777777" w:rsidR="00E7262C" w:rsidRDefault="00000000">
      <w:pPr>
        <w:snapToGrid w:val="0"/>
        <w:spacing w:beforeLines="50" w:before="156" w:afterLines="50" w:after="156"/>
        <w:ind w:firstLine="440"/>
        <w:jc w:val="both"/>
        <w:textAlignment w:val="baseline"/>
        <w:rPr>
          <w:rFonts w:cs="Times New Roman"/>
          <w:sz w:val="22"/>
        </w:rPr>
      </w:pPr>
      <w:r>
        <w:rPr>
          <w:rFonts w:eastAsia="Times New Roman" w:cs="Times New Roman"/>
          <w:sz w:val="22"/>
        </w:rPr>
        <w:lastRenderedPageBreak/>
        <w:t xml:space="preserve">Scan SRE8200 and its extended IO connected to the computer into the project, click I/O&gt;Devices&gt;Scan, as shown in the following figure: </w:t>
      </w:r>
    </w:p>
    <w:p w14:paraId="32E5B661" w14:textId="77777777" w:rsidR="00E7262C" w:rsidRDefault="00000000">
      <w:pPr>
        <w:spacing w:line="720" w:lineRule="auto"/>
        <w:ind w:firstLineChars="0" w:firstLine="0"/>
        <w:jc w:val="both"/>
        <w:rPr>
          <w:rFonts w:cs="Times New Roman"/>
          <w:szCs w:val="24"/>
        </w:rPr>
      </w:pPr>
      <w:r>
        <w:rPr>
          <w:rFonts w:cs="Times New Roman"/>
          <w:noProof/>
        </w:rPr>
        <w:drawing>
          <wp:inline distT="0" distB="0" distL="114300" distR="114300" wp14:anchorId="630F6C95" wp14:editId="61C5755B">
            <wp:extent cx="5267325" cy="2631440"/>
            <wp:effectExtent l="0" t="0" r="9525" b="1651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81"/>
                    <a:stretch>
                      <a:fillRect/>
                    </a:stretch>
                  </pic:blipFill>
                  <pic:spPr>
                    <a:xfrm>
                      <a:off x="0" y="0"/>
                      <a:ext cx="5267325" cy="2631440"/>
                    </a:xfrm>
                    <a:prstGeom prst="rect">
                      <a:avLst/>
                    </a:prstGeom>
                    <a:noFill/>
                    <a:ln>
                      <a:noFill/>
                    </a:ln>
                  </pic:spPr>
                </pic:pic>
              </a:graphicData>
            </a:graphic>
          </wp:inline>
        </w:drawing>
      </w:r>
    </w:p>
    <w:p w14:paraId="3192759D" w14:textId="77777777" w:rsidR="00E7262C" w:rsidRDefault="00000000">
      <w:pPr>
        <w:snapToGrid w:val="0"/>
        <w:spacing w:beforeLines="50" w:before="156" w:afterLines="50" w:after="156"/>
        <w:ind w:firstLine="440"/>
        <w:jc w:val="both"/>
        <w:textAlignment w:val="baseline"/>
        <w:rPr>
          <w:rFonts w:cs="Times New Roman"/>
          <w:color w:val="000000"/>
          <w:sz w:val="22"/>
        </w:rPr>
      </w:pPr>
      <w:r>
        <w:rPr>
          <w:rFonts w:eastAsia="Times New Roman" w:cs="Times New Roman"/>
          <w:sz w:val="22"/>
        </w:rPr>
        <w:t xml:space="preserve">The successfully scanned module is shown in the following figure: </w:t>
      </w:r>
    </w:p>
    <w:p w14:paraId="5AB6E1B9" w14:textId="77777777" w:rsidR="00E7262C" w:rsidRDefault="00000000">
      <w:pPr>
        <w:spacing w:line="240" w:lineRule="auto"/>
        <w:ind w:firstLineChars="0" w:firstLine="0"/>
        <w:jc w:val="both"/>
        <w:rPr>
          <w:rFonts w:cs="Times New Roman"/>
          <w:szCs w:val="24"/>
        </w:rPr>
      </w:pPr>
      <w:r>
        <w:rPr>
          <w:rFonts w:cs="Times New Roman"/>
          <w:noProof/>
        </w:rPr>
        <w:drawing>
          <wp:inline distT="0" distB="0" distL="114300" distR="114300" wp14:anchorId="6F340D1B" wp14:editId="3AE7B7F9">
            <wp:extent cx="5267960" cy="3954780"/>
            <wp:effectExtent l="0" t="0" r="889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2"/>
                    <a:stretch>
                      <a:fillRect/>
                    </a:stretch>
                  </pic:blipFill>
                  <pic:spPr>
                    <a:xfrm>
                      <a:off x="0" y="0"/>
                      <a:ext cx="5267960" cy="3954780"/>
                    </a:xfrm>
                    <a:prstGeom prst="rect">
                      <a:avLst/>
                    </a:prstGeom>
                    <a:noFill/>
                    <a:ln>
                      <a:noFill/>
                    </a:ln>
                  </pic:spPr>
                </pic:pic>
              </a:graphicData>
            </a:graphic>
          </wp:inline>
        </w:drawing>
      </w:r>
    </w:p>
    <w:p w14:paraId="34FE604E" w14:textId="77777777" w:rsidR="00E7262C" w:rsidRDefault="00E7262C">
      <w:pPr>
        <w:tabs>
          <w:tab w:val="left" w:pos="2388"/>
        </w:tabs>
        <w:spacing w:line="240" w:lineRule="auto"/>
        <w:ind w:firstLineChars="0" w:firstLine="0"/>
        <w:jc w:val="both"/>
        <w:rPr>
          <w:rFonts w:cs="Times New Roman"/>
        </w:rPr>
      </w:pPr>
    </w:p>
    <w:p w14:paraId="1DC171F8" w14:textId="77777777" w:rsidR="00E7262C" w:rsidRDefault="00000000">
      <w:pPr>
        <w:ind w:firstLine="480"/>
        <w:jc w:val="both"/>
        <w:rPr>
          <w:rFonts w:cs="Times New Roman"/>
        </w:rPr>
      </w:pPr>
      <w:bookmarkStart w:id="307" w:name="_Toc19879"/>
      <w:r>
        <w:rPr>
          <w:rFonts w:cs="Times New Roman"/>
        </w:rPr>
        <w:br w:type="page"/>
      </w:r>
    </w:p>
    <w:p w14:paraId="213E0492" w14:textId="77777777" w:rsidR="00E7262C" w:rsidRDefault="00000000">
      <w:pPr>
        <w:pStyle w:val="3"/>
        <w:numPr>
          <w:ilvl w:val="2"/>
          <w:numId w:val="2"/>
        </w:numPr>
        <w:spacing w:before="156" w:after="156"/>
        <w:jc w:val="both"/>
        <w:rPr>
          <w:rFonts w:cs="Times New Roman"/>
        </w:rPr>
      </w:pPr>
      <w:bookmarkStart w:id="308" w:name="_Toc16589"/>
      <w:bookmarkStart w:id="309" w:name="_Toc191368004"/>
      <w:bookmarkEnd w:id="307"/>
      <w:r>
        <w:rPr>
          <w:rFonts w:eastAsia="Times New Roman" w:cs="Times New Roman"/>
        </w:rPr>
        <w:lastRenderedPageBreak/>
        <w:t xml:space="preserve">Data </w:t>
      </w:r>
      <w:r>
        <w:rPr>
          <w:rFonts w:cs="Times New Roman"/>
        </w:rPr>
        <w:t>M</w:t>
      </w:r>
      <w:r>
        <w:rPr>
          <w:rFonts w:eastAsia="Times New Roman" w:cs="Times New Roman"/>
        </w:rPr>
        <w:t>onitoring</w:t>
      </w:r>
      <w:bookmarkEnd w:id="308"/>
      <w:bookmarkEnd w:id="309"/>
    </w:p>
    <w:p w14:paraId="634227D5" w14:textId="77777777" w:rsidR="00E7262C" w:rsidRDefault="00000000">
      <w:pPr>
        <w:ind w:firstLine="440"/>
        <w:jc w:val="both"/>
        <w:rPr>
          <w:rFonts w:cs="Times New Roman"/>
          <w:sz w:val="22"/>
        </w:rPr>
      </w:pPr>
      <w:r>
        <w:rPr>
          <w:rFonts w:eastAsia="Times New Roman" w:cs="Times New Roman"/>
          <w:sz w:val="22"/>
        </w:rPr>
        <w:t xml:space="preserve">Select the IO module to be monitored on TwinCAT3 and choose the data to be monitored: </w:t>
      </w:r>
    </w:p>
    <w:p w14:paraId="7BFF0B90" w14:textId="77777777" w:rsidR="00E7262C" w:rsidRDefault="00000000">
      <w:pPr>
        <w:snapToGrid w:val="0"/>
        <w:spacing w:beforeLines="50" w:before="156" w:afterLines="50" w:after="156"/>
        <w:ind w:firstLine="440"/>
        <w:jc w:val="both"/>
        <w:textAlignment w:val="baseline"/>
        <w:rPr>
          <w:rFonts w:cs="Times New Roman"/>
          <w:sz w:val="22"/>
        </w:rPr>
      </w:pPr>
      <w:r>
        <w:rPr>
          <w:rFonts w:eastAsia="Times New Roman" w:cs="Times New Roman"/>
          <w:sz w:val="22"/>
        </w:rPr>
        <w:t xml:space="preserve">Digital input/output: </w:t>
      </w:r>
    </w:p>
    <w:p w14:paraId="026B96D1"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6689AC56" wp14:editId="4AA55A20">
            <wp:extent cx="5269230" cy="2139950"/>
            <wp:effectExtent l="0" t="0" r="7620" b="1270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2"/>
                    <pic:cNvPicPr>
                      <a:picLocks noChangeAspect="1"/>
                    </pic:cNvPicPr>
                  </pic:nvPicPr>
                  <pic:blipFill>
                    <a:blip r:embed="rId83"/>
                    <a:stretch>
                      <a:fillRect/>
                    </a:stretch>
                  </pic:blipFill>
                  <pic:spPr>
                    <a:xfrm>
                      <a:off x="0" y="0"/>
                      <a:ext cx="5269230" cy="2139950"/>
                    </a:xfrm>
                    <a:prstGeom prst="rect">
                      <a:avLst/>
                    </a:prstGeom>
                    <a:noFill/>
                    <a:ln>
                      <a:noFill/>
                    </a:ln>
                  </pic:spPr>
                </pic:pic>
              </a:graphicData>
            </a:graphic>
          </wp:inline>
        </w:drawing>
      </w:r>
    </w:p>
    <w:p w14:paraId="74857B02"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Analog input/output:</w:t>
      </w:r>
    </w:p>
    <w:p w14:paraId="3FCCE694"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447F5345" wp14:editId="63AA4925">
            <wp:extent cx="5266690" cy="2050415"/>
            <wp:effectExtent l="0" t="0" r="10160" b="6985"/>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84"/>
                    <a:stretch>
                      <a:fillRect/>
                    </a:stretch>
                  </pic:blipFill>
                  <pic:spPr>
                    <a:xfrm>
                      <a:off x="0" y="0"/>
                      <a:ext cx="5266690" cy="2050415"/>
                    </a:xfrm>
                    <a:prstGeom prst="rect">
                      <a:avLst/>
                    </a:prstGeom>
                    <a:noFill/>
                    <a:ln>
                      <a:noFill/>
                    </a:ln>
                  </pic:spPr>
                </pic:pic>
              </a:graphicData>
            </a:graphic>
          </wp:inline>
        </w:drawing>
      </w:r>
    </w:p>
    <w:bookmarkEnd w:id="290"/>
    <w:bookmarkEnd w:id="291"/>
    <w:bookmarkEnd w:id="292"/>
    <w:bookmarkEnd w:id="293"/>
    <w:bookmarkEnd w:id="294"/>
    <w:bookmarkEnd w:id="295"/>
    <w:bookmarkEnd w:id="296"/>
    <w:p w14:paraId="32B68712" w14:textId="77777777" w:rsidR="00E7262C" w:rsidRDefault="00E7262C">
      <w:pPr>
        <w:tabs>
          <w:tab w:val="left" w:pos="2388"/>
        </w:tabs>
        <w:spacing w:line="240" w:lineRule="auto"/>
        <w:ind w:firstLineChars="0" w:firstLine="0"/>
        <w:jc w:val="both"/>
        <w:rPr>
          <w:rFonts w:cs="Times New Roman"/>
        </w:rPr>
      </w:pPr>
    </w:p>
    <w:p w14:paraId="1F688612" w14:textId="77777777" w:rsidR="00E7262C" w:rsidRDefault="00E7262C">
      <w:pPr>
        <w:ind w:firstLine="480"/>
        <w:jc w:val="both"/>
        <w:rPr>
          <w:rFonts w:cs="Times New Roman"/>
        </w:rPr>
      </w:pPr>
    </w:p>
    <w:p w14:paraId="07EC33CA" w14:textId="77777777" w:rsidR="00E7262C" w:rsidRDefault="00000000">
      <w:pPr>
        <w:ind w:firstLine="562"/>
        <w:jc w:val="both"/>
        <w:rPr>
          <w:rFonts w:cs="Times New Roman"/>
        </w:rPr>
      </w:pPr>
      <w:r>
        <w:rPr>
          <w:rFonts w:cs="Times New Roman"/>
          <w:b/>
          <w:bCs/>
          <w:sz w:val="28"/>
          <w:szCs w:val="32"/>
        </w:rPr>
        <w:br w:type="page"/>
      </w:r>
    </w:p>
    <w:p w14:paraId="0B8B784B" w14:textId="77777777" w:rsidR="00E7262C" w:rsidRDefault="00000000">
      <w:pPr>
        <w:pStyle w:val="2"/>
        <w:numPr>
          <w:ilvl w:val="1"/>
          <w:numId w:val="2"/>
        </w:numPr>
        <w:jc w:val="both"/>
        <w:rPr>
          <w:rFonts w:cs="Times New Roman"/>
        </w:rPr>
      </w:pPr>
      <w:bookmarkStart w:id="310" w:name="_Toc15913"/>
      <w:bookmarkStart w:id="311" w:name="_Toc191368005"/>
      <w:r>
        <w:rPr>
          <w:rFonts w:eastAsia="Times New Roman" w:cs="Times New Roman"/>
        </w:rPr>
        <w:lastRenderedPageBreak/>
        <w:t xml:space="preserve">Example </w:t>
      </w:r>
      <w:r>
        <w:rPr>
          <w:rFonts w:cs="Times New Roman"/>
        </w:rPr>
        <w:t xml:space="preserve">of Communication </w:t>
      </w:r>
      <w:r>
        <w:rPr>
          <w:rFonts w:eastAsia="Times New Roman" w:cs="Times New Roman"/>
        </w:rPr>
        <w:t>between SRE2116 and TwinCAT3</w:t>
      </w:r>
      <w:bookmarkEnd w:id="310"/>
      <w:bookmarkEnd w:id="311"/>
    </w:p>
    <w:p w14:paraId="009299A9" w14:textId="77777777" w:rsidR="00E7262C" w:rsidRDefault="00000000">
      <w:pPr>
        <w:snapToGrid w:val="0"/>
        <w:spacing w:beforeLines="50" w:before="156" w:afterLines="50" w:after="156"/>
        <w:ind w:firstLine="480"/>
        <w:jc w:val="both"/>
        <w:textAlignment w:val="baseline"/>
        <w:rPr>
          <w:rFonts w:cs="Times New Roman"/>
          <w:szCs w:val="24"/>
        </w:rPr>
      </w:pPr>
      <w:r>
        <w:rPr>
          <w:rFonts w:eastAsia="Segoe UI" w:cs="Times New Roman"/>
          <w:szCs w:val="21"/>
          <w:shd w:val="clear" w:color="auto" w:fill="FFFFFF"/>
        </w:rPr>
        <w:t>This example</w:t>
      </w:r>
      <w:r>
        <w:rPr>
          <w:rFonts w:cs="Times New Roman"/>
          <w:szCs w:val="21"/>
          <w:shd w:val="clear" w:color="auto" w:fill="FFFFFF"/>
        </w:rPr>
        <w:t xml:space="preserve"> </w:t>
      </w:r>
      <w:r>
        <w:rPr>
          <w:rFonts w:eastAsia="Segoe UI" w:cs="Times New Roman"/>
          <w:szCs w:val="21"/>
          <w:shd w:val="clear" w:color="auto" w:fill="FFFFFF"/>
        </w:rPr>
        <w:t>introduces the connection of SRE8200 coupler to SRE2116 and SRE1016, and the monitoring of the data through Beckhoff. The connection and usage of digital inputs and digital outputs can refer to this example.</w:t>
      </w:r>
    </w:p>
    <w:p w14:paraId="131D95A7" w14:textId="77777777" w:rsidR="00E7262C" w:rsidRDefault="00000000">
      <w:pPr>
        <w:pStyle w:val="3"/>
        <w:numPr>
          <w:ilvl w:val="2"/>
          <w:numId w:val="2"/>
        </w:numPr>
        <w:spacing w:before="156" w:after="156"/>
        <w:jc w:val="both"/>
        <w:rPr>
          <w:rFonts w:cs="Times New Roman"/>
        </w:rPr>
      </w:pPr>
      <w:bookmarkStart w:id="312" w:name="_Toc14843"/>
      <w:bookmarkStart w:id="313" w:name="_Toc191368006"/>
      <w:r>
        <w:rPr>
          <w:rFonts w:eastAsia="Times New Roman" w:cs="Times New Roman"/>
        </w:rPr>
        <w:t xml:space="preserve">Communication </w:t>
      </w:r>
      <w:r>
        <w:rPr>
          <w:rFonts w:cs="Times New Roman"/>
        </w:rPr>
        <w:t>C</w:t>
      </w:r>
      <w:r>
        <w:rPr>
          <w:rFonts w:eastAsia="Times New Roman" w:cs="Times New Roman"/>
        </w:rPr>
        <w:t>onnection</w:t>
      </w:r>
      <w:bookmarkEnd w:id="312"/>
      <w:bookmarkEnd w:id="313"/>
    </w:p>
    <w:p w14:paraId="7102F66B" w14:textId="77777777" w:rsidR="00E7262C" w:rsidRDefault="00000000">
      <w:pPr>
        <w:ind w:firstLine="480"/>
        <w:jc w:val="both"/>
        <w:rPr>
          <w:rFonts w:cs="Times New Roman"/>
        </w:rPr>
      </w:pPr>
      <w:r>
        <w:rPr>
          <w:rFonts w:eastAsia="Times New Roman" w:cs="Times New Roman"/>
        </w:rPr>
        <w:t>Communication connection diagram</w:t>
      </w:r>
      <w:r>
        <w:rPr>
          <w:rFonts w:cs="Times New Roman"/>
        </w:rPr>
        <w:t xml:space="preserve"> is </w:t>
      </w:r>
      <w:r>
        <w:rPr>
          <w:rFonts w:eastAsia="Times New Roman" w:cs="Times New Roman"/>
        </w:rPr>
        <w:t xml:space="preserve">shown </w:t>
      </w:r>
      <w:r>
        <w:rPr>
          <w:rFonts w:cs="Times New Roman"/>
        </w:rPr>
        <w:t>as follows:</w:t>
      </w:r>
    </w:p>
    <w:p w14:paraId="19B4488B" w14:textId="77777777" w:rsidR="00E7262C" w:rsidRDefault="00E7262C">
      <w:pPr>
        <w:spacing w:line="240" w:lineRule="auto"/>
        <w:ind w:firstLineChars="0" w:firstLine="0"/>
        <w:jc w:val="both"/>
        <w:rPr>
          <w:rFonts w:cs="Times New Roman"/>
        </w:rPr>
      </w:pPr>
    </w:p>
    <w:p w14:paraId="344FBA50"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16C4EA6F" wp14:editId="1B625D92">
            <wp:extent cx="3723005" cy="2005330"/>
            <wp:effectExtent l="0" t="0" r="10795" b="1270"/>
            <wp:docPr id="1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6"/>
                    <pic:cNvPicPr>
                      <a:picLocks noChangeAspect="1"/>
                    </pic:cNvPicPr>
                  </pic:nvPicPr>
                  <pic:blipFill>
                    <a:blip r:embed="rId85"/>
                    <a:stretch>
                      <a:fillRect/>
                    </a:stretch>
                  </pic:blipFill>
                  <pic:spPr>
                    <a:xfrm>
                      <a:off x="0" y="0"/>
                      <a:ext cx="3723005" cy="2005330"/>
                    </a:xfrm>
                    <a:prstGeom prst="rect">
                      <a:avLst/>
                    </a:prstGeom>
                    <a:noFill/>
                    <a:ln>
                      <a:noFill/>
                    </a:ln>
                  </pic:spPr>
                </pic:pic>
              </a:graphicData>
            </a:graphic>
          </wp:inline>
        </w:drawing>
      </w:r>
    </w:p>
    <w:p w14:paraId="71AB6347" w14:textId="77777777" w:rsidR="00E7262C" w:rsidRDefault="00E7262C">
      <w:pPr>
        <w:spacing w:line="240" w:lineRule="auto"/>
        <w:ind w:firstLineChars="0" w:firstLine="0"/>
        <w:jc w:val="both"/>
        <w:rPr>
          <w:rFonts w:cs="Times New Roman"/>
          <w:color w:val="FF0000"/>
        </w:rPr>
      </w:pPr>
    </w:p>
    <w:p w14:paraId="570CA14A" w14:textId="77777777" w:rsidR="00E7262C" w:rsidRDefault="00000000">
      <w:pPr>
        <w:pStyle w:val="3"/>
        <w:numPr>
          <w:ilvl w:val="2"/>
          <w:numId w:val="2"/>
        </w:numPr>
        <w:spacing w:before="156" w:after="156"/>
        <w:jc w:val="both"/>
        <w:rPr>
          <w:rFonts w:cs="Times New Roman"/>
        </w:rPr>
      </w:pPr>
      <w:bookmarkStart w:id="314" w:name="_Toc14187"/>
      <w:bookmarkStart w:id="315" w:name="_Toc30847"/>
      <w:bookmarkStart w:id="316" w:name="_Toc191368007"/>
      <w:r>
        <w:rPr>
          <w:rFonts w:cs="Times New Roman"/>
        </w:rPr>
        <w:t>H</w:t>
      </w:r>
      <w:r>
        <w:rPr>
          <w:rFonts w:eastAsia="Times New Roman" w:cs="Times New Roman"/>
        </w:rPr>
        <w:t xml:space="preserve">ardware </w:t>
      </w:r>
      <w:r>
        <w:rPr>
          <w:rFonts w:cs="Times New Roman"/>
        </w:rPr>
        <w:t>C</w:t>
      </w:r>
      <w:r>
        <w:rPr>
          <w:rFonts w:eastAsia="Times New Roman" w:cs="Times New Roman"/>
        </w:rPr>
        <w:t>onfiguration</w:t>
      </w:r>
      <w:bookmarkEnd w:id="314"/>
      <w:bookmarkEnd w:id="315"/>
      <w:bookmarkEnd w:id="316"/>
    </w:p>
    <w:p w14:paraId="1A946F86" w14:textId="77777777" w:rsidR="00E7262C" w:rsidRDefault="00000000">
      <w:pPr>
        <w:tabs>
          <w:tab w:val="left" w:pos="2388"/>
        </w:tabs>
        <w:spacing w:line="240" w:lineRule="auto"/>
        <w:ind w:firstLine="480"/>
        <w:jc w:val="both"/>
        <w:rPr>
          <w:rFonts w:cs="Times New Roman"/>
          <w:szCs w:val="24"/>
        </w:rPr>
      </w:pPr>
      <w:r>
        <w:rPr>
          <w:rFonts w:eastAsia="Times New Roman" w:cs="Times New Roman"/>
          <w:szCs w:val="24"/>
        </w:rPr>
        <w:t>The hardware configuration is shown in the following table:</w:t>
      </w:r>
    </w:p>
    <w:tbl>
      <w:tblPr>
        <w:tblStyle w:val="ac"/>
        <w:tblW w:w="0" w:type="auto"/>
        <w:tblLook w:val="04A0" w:firstRow="1" w:lastRow="0" w:firstColumn="1" w:lastColumn="0" w:noHBand="0" w:noVBand="1"/>
      </w:tblPr>
      <w:tblGrid>
        <w:gridCol w:w="2668"/>
        <w:gridCol w:w="1385"/>
        <w:gridCol w:w="4243"/>
      </w:tblGrid>
      <w:tr w:rsidR="00E7262C" w14:paraId="165B8297" w14:textId="77777777">
        <w:tc>
          <w:tcPr>
            <w:tcW w:w="2825" w:type="dxa"/>
            <w:shd w:val="clear" w:color="auto" w:fill="BFBFBF" w:themeFill="background1" w:themeFillShade="BF"/>
          </w:tcPr>
          <w:p w14:paraId="4B8720C6" w14:textId="77777777" w:rsidR="00E7262C" w:rsidRDefault="00000000">
            <w:pPr>
              <w:tabs>
                <w:tab w:val="left" w:pos="2388"/>
              </w:tabs>
              <w:spacing w:line="240" w:lineRule="auto"/>
              <w:ind w:firstLine="402"/>
              <w:jc w:val="center"/>
              <w:rPr>
                <w:rFonts w:cs="Times New Roman"/>
                <w:b/>
                <w:bCs/>
                <w:sz w:val="20"/>
                <w:szCs w:val="20"/>
              </w:rPr>
            </w:pPr>
            <w:r>
              <w:rPr>
                <w:rFonts w:eastAsia="Times New Roman" w:cs="Times New Roman"/>
                <w:b/>
                <w:bCs/>
                <w:sz w:val="20"/>
                <w:szCs w:val="20"/>
              </w:rPr>
              <w:t>Hardware</w:t>
            </w:r>
          </w:p>
        </w:tc>
        <w:tc>
          <w:tcPr>
            <w:tcW w:w="1084" w:type="dxa"/>
            <w:shd w:val="clear" w:color="auto" w:fill="BFBFBF" w:themeFill="background1" w:themeFillShade="BF"/>
          </w:tcPr>
          <w:p w14:paraId="1A013582" w14:textId="77777777" w:rsidR="00E7262C" w:rsidRDefault="00000000">
            <w:pPr>
              <w:tabs>
                <w:tab w:val="left" w:pos="2388"/>
              </w:tabs>
              <w:spacing w:line="240" w:lineRule="auto"/>
              <w:ind w:firstLine="402"/>
              <w:jc w:val="center"/>
              <w:rPr>
                <w:rFonts w:cs="Times New Roman"/>
                <w:b/>
                <w:bCs/>
                <w:sz w:val="20"/>
                <w:szCs w:val="20"/>
              </w:rPr>
            </w:pPr>
            <w:r>
              <w:rPr>
                <w:rFonts w:cs="Times New Roman"/>
                <w:b/>
                <w:bCs/>
                <w:sz w:val="20"/>
                <w:szCs w:val="20"/>
              </w:rPr>
              <w:t>Q</w:t>
            </w:r>
            <w:r>
              <w:rPr>
                <w:rFonts w:eastAsia="Times New Roman" w:cs="Times New Roman"/>
                <w:b/>
                <w:bCs/>
                <w:sz w:val="20"/>
                <w:szCs w:val="20"/>
              </w:rPr>
              <w:t>uantity</w:t>
            </w:r>
          </w:p>
        </w:tc>
        <w:tc>
          <w:tcPr>
            <w:tcW w:w="4613" w:type="dxa"/>
            <w:shd w:val="clear" w:color="auto" w:fill="BFBFBF" w:themeFill="background1" w:themeFillShade="BF"/>
          </w:tcPr>
          <w:p w14:paraId="3B6E6D15" w14:textId="77777777" w:rsidR="00E7262C" w:rsidRDefault="00000000">
            <w:pPr>
              <w:tabs>
                <w:tab w:val="left" w:pos="2388"/>
              </w:tabs>
              <w:spacing w:line="240" w:lineRule="auto"/>
              <w:ind w:firstLine="402"/>
              <w:jc w:val="center"/>
              <w:rPr>
                <w:rFonts w:cs="Times New Roman"/>
                <w:b/>
                <w:bCs/>
                <w:sz w:val="20"/>
                <w:szCs w:val="20"/>
              </w:rPr>
            </w:pPr>
            <w:r>
              <w:rPr>
                <w:rFonts w:cs="Times New Roman"/>
                <w:b/>
                <w:bCs/>
                <w:sz w:val="20"/>
                <w:szCs w:val="20"/>
              </w:rPr>
              <w:t>Notes</w:t>
            </w:r>
          </w:p>
        </w:tc>
      </w:tr>
      <w:tr w:rsidR="00E7262C" w14:paraId="36FE68EC" w14:textId="77777777">
        <w:tc>
          <w:tcPr>
            <w:tcW w:w="2825" w:type="dxa"/>
          </w:tcPr>
          <w:p w14:paraId="4FADAB07"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Programming computer</w:t>
            </w:r>
          </w:p>
        </w:tc>
        <w:tc>
          <w:tcPr>
            <w:tcW w:w="1084" w:type="dxa"/>
          </w:tcPr>
          <w:p w14:paraId="54871305"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unit</w:t>
            </w:r>
          </w:p>
        </w:tc>
        <w:tc>
          <w:tcPr>
            <w:tcW w:w="4613" w:type="dxa"/>
          </w:tcPr>
          <w:p w14:paraId="5CF17ABC"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Install TwinCAT3 software</w:t>
            </w:r>
          </w:p>
        </w:tc>
      </w:tr>
      <w:tr w:rsidR="00E7262C" w14:paraId="060CCAEE" w14:textId="77777777">
        <w:tc>
          <w:tcPr>
            <w:tcW w:w="2825" w:type="dxa"/>
          </w:tcPr>
          <w:p w14:paraId="590BEB6B"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SRE8200</w:t>
            </w:r>
          </w:p>
        </w:tc>
        <w:tc>
          <w:tcPr>
            <w:tcW w:w="1084" w:type="dxa"/>
          </w:tcPr>
          <w:p w14:paraId="39533ED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499F79B4" w14:textId="77777777" w:rsidR="00E7262C" w:rsidRDefault="00000000">
            <w:pPr>
              <w:tabs>
                <w:tab w:val="left" w:pos="2388"/>
              </w:tabs>
              <w:spacing w:line="240" w:lineRule="auto"/>
              <w:ind w:firstLineChars="0" w:firstLine="0"/>
              <w:jc w:val="center"/>
              <w:rPr>
                <w:rFonts w:cs="Times New Roman"/>
                <w:sz w:val="20"/>
                <w:szCs w:val="20"/>
              </w:rPr>
            </w:pPr>
            <w:proofErr w:type="spellStart"/>
            <w:r>
              <w:rPr>
                <w:rFonts w:eastAsia="Times New Roman" w:cs="Times New Roman"/>
                <w:sz w:val="20"/>
                <w:szCs w:val="20"/>
              </w:rPr>
              <w:t>EtherCAT</w:t>
            </w:r>
            <w:proofErr w:type="spellEnd"/>
            <w:r>
              <w:rPr>
                <w:rFonts w:eastAsia="Times New Roman" w:cs="Times New Roman"/>
                <w:sz w:val="20"/>
                <w:szCs w:val="20"/>
              </w:rPr>
              <w:t xml:space="preserve"> communication coupler</w:t>
            </w:r>
          </w:p>
        </w:tc>
      </w:tr>
      <w:tr w:rsidR="00E7262C" w14:paraId="50D1CD26" w14:textId="77777777">
        <w:tc>
          <w:tcPr>
            <w:tcW w:w="2825" w:type="dxa"/>
          </w:tcPr>
          <w:p w14:paraId="33D1CC73"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SRE2116</w:t>
            </w:r>
          </w:p>
        </w:tc>
        <w:tc>
          <w:tcPr>
            <w:tcW w:w="1084" w:type="dxa"/>
          </w:tcPr>
          <w:p w14:paraId="129D3644"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3437840E"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High performance digital output module</w:t>
            </w:r>
          </w:p>
        </w:tc>
      </w:tr>
      <w:tr w:rsidR="00E7262C" w14:paraId="3399CA41" w14:textId="77777777">
        <w:tc>
          <w:tcPr>
            <w:tcW w:w="2825" w:type="dxa"/>
          </w:tcPr>
          <w:p w14:paraId="1BB81043"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SRE1116</w:t>
            </w:r>
          </w:p>
        </w:tc>
        <w:tc>
          <w:tcPr>
            <w:tcW w:w="1084" w:type="dxa"/>
          </w:tcPr>
          <w:p w14:paraId="7F548B90"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697B207A"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High performance digital input module</w:t>
            </w:r>
          </w:p>
        </w:tc>
      </w:tr>
      <w:tr w:rsidR="00E7262C" w14:paraId="1B752D06" w14:textId="77777777">
        <w:tc>
          <w:tcPr>
            <w:tcW w:w="2825" w:type="dxa"/>
          </w:tcPr>
          <w:p w14:paraId="2DF0E29A"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1084" w:type="dxa"/>
          </w:tcPr>
          <w:p w14:paraId="0D31F043"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item</w:t>
            </w:r>
          </w:p>
        </w:tc>
        <w:tc>
          <w:tcPr>
            <w:tcW w:w="4613" w:type="dxa"/>
          </w:tcPr>
          <w:p w14:paraId="4FDAE44D" w14:textId="77777777" w:rsidR="00E7262C" w:rsidRDefault="00E7262C">
            <w:pPr>
              <w:tabs>
                <w:tab w:val="left" w:pos="2388"/>
              </w:tabs>
              <w:spacing w:line="240" w:lineRule="auto"/>
              <w:ind w:firstLineChars="0" w:firstLine="0"/>
              <w:jc w:val="center"/>
              <w:rPr>
                <w:rFonts w:cs="Times New Roman"/>
                <w:sz w:val="20"/>
                <w:szCs w:val="20"/>
              </w:rPr>
            </w:pPr>
          </w:p>
        </w:tc>
      </w:tr>
      <w:tr w:rsidR="00E7262C" w14:paraId="5C054A3F" w14:textId="77777777">
        <w:tc>
          <w:tcPr>
            <w:tcW w:w="2825" w:type="dxa"/>
          </w:tcPr>
          <w:p w14:paraId="794D0ADB"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24V Switching Power Supply</w:t>
            </w:r>
          </w:p>
        </w:tc>
        <w:tc>
          <w:tcPr>
            <w:tcW w:w="1084" w:type="dxa"/>
          </w:tcPr>
          <w:p w14:paraId="1BA65EEF"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5894B58A" w14:textId="77777777" w:rsidR="00E7262C" w:rsidRDefault="00E7262C">
            <w:pPr>
              <w:tabs>
                <w:tab w:val="left" w:pos="2388"/>
              </w:tabs>
              <w:spacing w:line="240" w:lineRule="auto"/>
              <w:ind w:firstLineChars="0" w:firstLine="0"/>
              <w:jc w:val="center"/>
              <w:rPr>
                <w:rFonts w:cs="Times New Roman"/>
                <w:sz w:val="20"/>
                <w:szCs w:val="20"/>
              </w:rPr>
            </w:pPr>
          </w:p>
        </w:tc>
      </w:tr>
    </w:tbl>
    <w:p w14:paraId="51FE27EE" w14:textId="77777777" w:rsidR="00E7262C" w:rsidRDefault="00E7262C">
      <w:pPr>
        <w:ind w:firstLine="480"/>
        <w:jc w:val="both"/>
        <w:rPr>
          <w:rFonts w:cs="Times New Roman"/>
        </w:rPr>
      </w:pPr>
      <w:bookmarkStart w:id="317" w:name="_Toc27944"/>
    </w:p>
    <w:p w14:paraId="1E4EB585" w14:textId="77777777" w:rsidR="00E7262C" w:rsidRDefault="00000000">
      <w:pPr>
        <w:ind w:firstLine="480"/>
        <w:jc w:val="both"/>
        <w:rPr>
          <w:rFonts w:cs="Times New Roman"/>
        </w:rPr>
      </w:pPr>
      <w:bookmarkStart w:id="318" w:name="_Toc132737306"/>
      <w:bookmarkStart w:id="319" w:name="_Toc6090"/>
      <w:r>
        <w:rPr>
          <w:rFonts w:cs="Times New Roman"/>
        </w:rPr>
        <w:br w:type="page"/>
      </w:r>
    </w:p>
    <w:p w14:paraId="4C9683E9" w14:textId="77777777" w:rsidR="00E7262C" w:rsidRDefault="00000000">
      <w:pPr>
        <w:pStyle w:val="3"/>
        <w:numPr>
          <w:ilvl w:val="2"/>
          <w:numId w:val="2"/>
        </w:numPr>
        <w:spacing w:before="156" w:after="156"/>
        <w:jc w:val="both"/>
        <w:rPr>
          <w:rFonts w:cs="Times New Roman"/>
        </w:rPr>
      </w:pPr>
      <w:bookmarkStart w:id="320" w:name="_Toc15865"/>
      <w:bookmarkStart w:id="321" w:name="_Toc191368008"/>
      <w:bookmarkEnd w:id="317"/>
      <w:bookmarkEnd w:id="318"/>
      <w:bookmarkEnd w:id="319"/>
      <w:r>
        <w:rPr>
          <w:rFonts w:eastAsia="Times New Roman" w:cs="Times New Roman"/>
        </w:rPr>
        <w:lastRenderedPageBreak/>
        <w:t xml:space="preserve">Install XML </w:t>
      </w:r>
      <w:r>
        <w:rPr>
          <w:rFonts w:cs="Times New Roman"/>
        </w:rPr>
        <w:t>F</w:t>
      </w:r>
      <w:r>
        <w:rPr>
          <w:rFonts w:eastAsia="Times New Roman" w:cs="Times New Roman"/>
        </w:rPr>
        <w:t>ile</w:t>
      </w:r>
      <w:r>
        <w:rPr>
          <w:rFonts w:cs="Times New Roman"/>
        </w:rPr>
        <w:t>s</w:t>
      </w:r>
      <w:bookmarkEnd w:id="320"/>
      <w:bookmarkEnd w:id="321"/>
    </w:p>
    <w:p w14:paraId="454F5E42" w14:textId="77777777" w:rsidR="00E7262C" w:rsidRDefault="00000000">
      <w:pPr>
        <w:ind w:firstLine="440"/>
        <w:jc w:val="both"/>
        <w:rPr>
          <w:rFonts w:cs="Times New Roman"/>
          <w:sz w:val="22"/>
        </w:rPr>
      </w:pPr>
      <w:r>
        <w:rPr>
          <w:rFonts w:eastAsia="Times New Roman" w:cs="Times New Roman"/>
          <w:sz w:val="22"/>
        </w:rPr>
        <w:t xml:space="preserve">Install XML files into TwinCAT3, the default folder in the example is </w:t>
      </w:r>
    </w:p>
    <w:p w14:paraId="10DFD0F0" w14:textId="77777777" w:rsidR="00E7262C" w:rsidRDefault="00000000">
      <w:pPr>
        <w:ind w:firstLine="440"/>
        <w:jc w:val="both"/>
        <w:rPr>
          <w:rFonts w:cs="Times New Roman"/>
          <w:sz w:val="22"/>
        </w:rPr>
      </w:pPr>
      <w:r>
        <w:rPr>
          <w:rFonts w:cs="Times New Roman"/>
          <w:sz w:val="22"/>
        </w:rPr>
        <w:t>“C:\</w:t>
      </w:r>
      <w:proofErr w:type="spellStart"/>
      <w:r>
        <w:rPr>
          <w:rFonts w:cs="Times New Roman"/>
          <w:sz w:val="22"/>
        </w:rPr>
        <w:t>TwinCAT</w:t>
      </w:r>
      <w:proofErr w:type="spellEnd"/>
      <w:r>
        <w:rPr>
          <w:rFonts w:cs="Times New Roman"/>
          <w:sz w:val="22"/>
        </w:rPr>
        <w:t>\3.1\Config\Io\</w:t>
      </w:r>
      <w:proofErr w:type="spellStart"/>
      <w:r>
        <w:rPr>
          <w:rFonts w:cs="Times New Roman"/>
          <w:sz w:val="22"/>
        </w:rPr>
        <w:t>EtherCAT</w:t>
      </w:r>
      <w:proofErr w:type="spellEnd"/>
      <w:r>
        <w:rPr>
          <w:rFonts w:cs="Times New Roman"/>
          <w:sz w:val="22"/>
        </w:rPr>
        <w:t>”</w:t>
      </w:r>
      <w:r>
        <w:rPr>
          <w:rFonts w:eastAsia="Times New Roman" w:cs="Times New Roman"/>
          <w:sz w:val="22"/>
        </w:rPr>
        <w:t xml:space="preserve">, as shown in the following figure: </w:t>
      </w:r>
      <w:r>
        <w:rPr>
          <w:rFonts w:cs="Times New Roman"/>
          <w:sz w:val="22"/>
        </w:rPr>
        <w:t xml:space="preserve"> </w:t>
      </w:r>
    </w:p>
    <w:p w14:paraId="755F3B2F"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27AC7B30" wp14:editId="1EFEAF6A">
            <wp:extent cx="5268595" cy="1548130"/>
            <wp:effectExtent l="0" t="0" r="8255" b="13970"/>
            <wp:docPr id="12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0"/>
                    <pic:cNvPicPr>
                      <a:picLocks noChangeAspect="1"/>
                    </pic:cNvPicPr>
                  </pic:nvPicPr>
                  <pic:blipFill>
                    <a:blip r:embed="rId79"/>
                    <a:stretch>
                      <a:fillRect/>
                    </a:stretch>
                  </pic:blipFill>
                  <pic:spPr>
                    <a:xfrm>
                      <a:off x="0" y="0"/>
                      <a:ext cx="5268595" cy="1548130"/>
                    </a:xfrm>
                    <a:prstGeom prst="rect">
                      <a:avLst/>
                    </a:prstGeom>
                    <a:noFill/>
                    <a:ln>
                      <a:noFill/>
                    </a:ln>
                  </pic:spPr>
                </pic:pic>
              </a:graphicData>
            </a:graphic>
          </wp:inline>
        </w:drawing>
      </w:r>
    </w:p>
    <w:p w14:paraId="616E7C86" w14:textId="77777777" w:rsidR="00E7262C" w:rsidRDefault="00000000">
      <w:pPr>
        <w:pStyle w:val="3"/>
        <w:numPr>
          <w:ilvl w:val="2"/>
          <w:numId w:val="2"/>
        </w:numPr>
        <w:spacing w:before="156" w:after="156"/>
        <w:jc w:val="both"/>
        <w:rPr>
          <w:rFonts w:cs="Times New Roman"/>
        </w:rPr>
      </w:pPr>
      <w:bookmarkStart w:id="322" w:name="_Toc17662"/>
      <w:bookmarkStart w:id="323" w:name="_Toc14370"/>
      <w:bookmarkStart w:id="324" w:name="_Toc12336"/>
      <w:bookmarkStart w:id="325" w:name="_Toc26027"/>
      <w:bookmarkStart w:id="326" w:name="_Toc30579"/>
      <w:bookmarkStart w:id="327" w:name="_Toc10843"/>
      <w:bookmarkStart w:id="328" w:name="_Toc132737307"/>
      <w:bookmarkStart w:id="329" w:name="_Toc1981"/>
      <w:bookmarkStart w:id="330" w:name="_Toc22826"/>
      <w:bookmarkStart w:id="331" w:name="_Toc191368009"/>
      <w:r>
        <w:rPr>
          <w:rFonts w:eastAsia="Times New Roman" w:cs="Times New Roman"/>
        </w:rPr>
        <w:t>New Project and Configuration</w:t>
      </w:r>
      <w:bookmarkEnd w:id="322"/>
      <w:bookmarkEnd w:id="323"/>
      <w:bookmarkEnd w:id="324"/>
      <w:bookmarkEnd w:id="325"/>
      <w:bookmarkEnd w:id="326"/>
      <w:bookmarkEnd w:id="327"/>
      <w:bookmarkEnd w:id="328"/>
      <w:bookmarkEnd w:id="329"/>
      <w:bookmarkEnd w:id="330"/>
      <w:bookmarkEnd w:id="331"/>
    </w:p>
    <w:p w14:paraId="66AC03A8" w14:textId="77777777" w:rsidR="00E7262C" w:rsidRDefault="00000000">
      <w:pPr>
        <w:snapToGrid w:val="0"/>
        <w:spacing w:beforeLines="50" w:before="156" w:afterLines="50" w:after="156"/>
        <w:ind w:firstLine="440"/>
        <w:jc w:val="both"/>
        <w:textAlignment w:val="baseline"/>
        <w:rPr>
          <w:rFonts w:cs="Times New Roman"/>
          <w:sz w:val="22"/>
        </w:rPr>
      </w:pPr>
      <w:r>
        <w:rPr>
          <w:rFonts w:eastAsia="Times New Roman" w:cs="Times New Roman"/>
          <w:sz w:val="22"/>
        </w:rPr>
        <w:t>Open TwinCAT3 software and create a new project as shown in the following figure:</w:t>
      </w:r>
    </w:p>
    <w:p w14:paraId="70154235" w14:textId="77777777" w:rsidR="00E7262C" w:rsidRDefault="00000000">
      <w:pPr>
        <w:spacing w:line="720" w:lineRule="auto"/>
        <w:ind w:firstLine="440"/>
        <w:jc w:val="both"/>
        <w:rPr>
          <w:rFonts w:cs="Times New Roman"/>
          <w:sz w:val="22"/>
        </w:rPr>
      </w:pPr>
      <w:r>
        <w:rPr>
          <w:rFonts w:cs="Times New Roman"/>
          <w:noProof/>
          <w:sz w:val="22"/>
        </w:rPr>
        <w:drawing>
          <wp:inline distT="0" distB="0" distL="114300" distR="114300" wp14:anchorId="2B9C3A38" wp14:editId="23723F7A">
            <wp:extent cx="4248150" cy="1074420"/>
            <wp:effectExtent l="0" t="0" r="0" b="1143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86"/>
                    <a:stretch>
                      <a:fillRect/>
                    </a:stretch>
                  </pic:blipFill>
                  <pic:spPr>
                    <a:xfrm>
                      <a:off x="0" y="0"/>
                      <a:ext cx="4248150" cy="1074420"/>
                    </a:xfrm>
                    <a:prstGeom prst="rect">
                      <a:avLst/>
                    </a:prstGeom>
                    <a:noFill/>
                    <a:ln>
                      <a:noFill/>
                    </a:ln>
                  </pic:spPr>
                </pic:pic>
              </a:graphicData>
            </a:graphic>
          </wp:inline>
        </w:drawing>
      </w:r>
    </w:p>
    <w:p w14:paraId="7A99E6F5" w14:textId="77777777" w:rsidR="00E7262C" w:rsidRDefault="00000000" w:rsidP="008B5BD9">
      <w:pPr>
        <w:spacing w:line="240" w:lineRule="auto"/>
        <w:ind w:firstLine="480"/>
        <w:jc w:val="center"/>
        <w:rPr>
          <w:rFonts w:cs="Times New Roman"/>
          <w:szCs w:val="24"/>
        </w:rPr>
      </w:pPr>
      <w:r>
        <w:rPr>
          <w:rFonts w:cs="Times New Roman"/>
          <w:noProof/>
        </w:rPr>
        <w:drawing>
          <wp:inline distT="0" distB="0" distL="114300" distR="114300" wp14:anchorId="70F9E995" wp14:editId="3E82F729">
            <wp:extent cx="4305300" cy="2967990"/>
            <wp:effectExtent l="0" t="0" r="0" b="3810"/>
            <wp:docPr id="1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pic:cNvPicPr>
                      <a:picLocks noChangeAspect="1"/>
                    </pic:cNvPicPr>
                  </pic:nvPicPr>
                  <pic:blipFill>
                    <a:blip r:embed="rId87"/>
                    <a:stretch>
                      <a:fillRect/>
                    </a:stretch>
                  </pic:blipFill>
                  <pic:spPr>
                    <a:xfrm>
                      <a:off x="0" y="0"/>
                      <a:ext cx="4305300" cy="2967990"/>
                    </a:xfrm>
                    <a:prstGeom prst="rect">
                      <a:avLst/>
                    </a:prstGeom>
                    <a:noFill/>
                    <a:ln>
                      <a:noFill/>
                    </a:ln>
                  </pic:spPr>
                </pic:pic>
              </a:graphicData>
            </a:graphic>
          </wp:inline>
        </w:drawing>
      </w:r>
    </w:p>
    <w:p w14:paraId="7D3E4102" w14:textId="77777777" w:rsidR="00E7262C" w:rsidRDefault="00000000">
      <w:pPr>
        <w:ind w:firstLine="480"/>
        <w:jc w:val="both"/>
        <w:rPr>
          <w:rFonts w:cs="Times New Roman"/>
        </w:rPr>
      </w:pPr>
      <w:r>
        <w:rPr>
          <w:rFonts w:cs="Times New Roman"/>
        </w:rPr>
        <w:br w:type="page"/>
      </w:r>
    </w:p>
    <w:p w14:paraId="5850DB3E" w14:textId="77777777" w:rsidR="00E7262C" w:rsidRDefault="00000000">
      <w:pPr>
        <w:ind w:firstLine="480"/>
        <w:jc w:val="both"/>
        <w:rPr>
          <w:rFonts w:cs="Times New Roman"/>
        </w:rPr>
      </w:pPr>
      <w:r>
        <w:rPr>
          <w:rFonts w:eastAsia="Times New Roman" w:cs="Times New Roman"/>
        </w:rPr>
        <w:lastRenderedPageBreak/>
        <w:t xml:space="preserve">Scan the ECT coupler SRE8200 and its extended IO connected to the computer into the project, click I/O&gt;Devices&gt;Scan, as shown in the following figure: </w:t>
      </w:r>
    </w:p>
    <w:p w14:paraId="30F7BA8F" w14:textId="77777777" w:rsidR="00E7262C" w:rsidRDefault="00E7262C">
      <w:pPr>
        <w:ind w:firstLine="480"/>
        <w:jc w:val="both"/>
        <w:rPr>
          <w:rFonts w:cs="Times New Roman"/>
          <w:szCs w:val="24"/>
        </w:rPr>
      </w:pPr>
    </w:p>
    <w:p w14:paraId="2ABCBC0B" w14:textId="77777777" w:rsidR="00E7262C" w:rsidRDefault="00000000">
      <w:pPr>
        <w:spacing w:line="720" w:lineRule="auto"/>
        <w:ind w:firstLineChars="0" w:firstLine="0"/>
        <w:jc w:val="center"/>
        <w:rPr>
          <w:rFonts w:cs="Times New Roman"/>
          <w:szCs w:val="24"/>
        </w:rPr>
      </w:pPr>
      <w:r>
        <w:rPr>
          <w:rFonts w:cs="Times New Roman"/>
          <w:noProof/>
          <w:szCs w:val="24"/>
        </w:rPr>
        <w:drawing>
          <wp:inline distT="0" distB="0" distL="114300" distR="114300" wp14:anchorId="4150A774" wp14:editId="4E34D286">
            <wp:extent cx="3117215" cy="2440305"/>
            <wp:effectExtent l="0" t="0" r="6985" b="1714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88"/>
                    <a:stretch>
                      <a:fillRect/>
                    </a:stretch>
                  </pic:blipFill>
                  <pic:spPr>
                    <a:xfrm>
                      <a:off x="0" y="0"/>
                      <a:ext cx="3117215" cy="2440305"/>
                    </a:xfrm>
                    <a:prstGeom prst="rect">
                      <a:avLst/>
                    </a:prstGeom>
                    <a:noFill/>
                    <a:ln>
                      <a:noFill/>
                    </a:ln>
                  </pic:spPr>
                </pic:pic>
              </a:graphicData>
            </a:graphic>
          </wp:inline>
        </w:drawing>
      </w:r>
    </w:p>
    <w:p w14:paraId="2586BF66" w14:textId="77777777" w:rsidR="00E7262C" w:rsidRDefault="00000000">
      <w:pPr>
        <w:ind w:firstLine="480"/>
        <w:jc w:val="both"/>
        <w:rPr>
          <w:rFonts w:cs="Times New Roman"/>
          <w:szCs w:val="24"/>
        </w:rPr>
      </w:pPr>
      <w:bookmarkStart w:id="332" w:name="_Toc132737308"/>
      <w:bookmarkStart w:id="333" w:name="_Toc18908"/>
      <w:bookmarkStart w:id="334" w:name="_Toc32763"/>
      <w:bookmarkStart w:id="335" w:name="_Toc16003"/>
      <w:bookmarkStart w:id="336" w:name="_Toc15420"/>
      <w:bookmarkStart w:id="337" w:name="_Toc15830"/>
      <w:bookmarkStart w:id="338" w:name="_Toc30570"/>
      <w:bookmarkStart w:id="339" w:name="_Toc16702"/>
      <w:r>
        <w:rPr>
          <w:rFonts w:eastAsia="Times New Roman" w:cs="Times New Roman"/>
          <w:szCs w:val="24"/>
        </w:rPr>
        <w:t xml:space="preserve">The successfully scanned module is shown in the following figure: </w:t>
      </w:r>
    </w:p>
    <w:p w14:paraId="3D6977E2"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5B7D4029" wp14:editId="6F134ACB">
            <wp:extent cx="3114675" cy="2171700"/>
            <wp:effectExtent l="0" t="0" r="9525" b="0"/>
            <wp:docPr id="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8"/>
                    <pic:cNvPicPr>
                      <a:picLocks noChangeAspect="1"/>
                    </pic:cNvPicPr>
                  </pic:nvPicPr>
                  <pic:blipFill>
                    <a:blip r:embed="rId89"/>
                    <a:stretch>
                      <a:fillRect/>
                    </a:stretch>
                  </pic:blipFill>
                  <pic:spPr>
                    <a:xfrm>
                      <a:off x="0" y="0"/>
                      <a:ext cx="3114675" cy="2171700"/>
                    </a:xfrm>
                    <a:prstGeom prst="rect">
                      <a:avLst/>
                    </a:prstGeom>
                    <a:noFill/>
                    <a:ln>
                      <a:noFill/>
                    </a:ln>
                  </pic:spPr>
                </pic:pic>
              </a:graphicData>
            </a:graphic>
          </wp:inline>
        </w:drawing>
      </w:r>
    </w:p>
    <w:p w14:paraId="1228EC0D" w14:textId="77777777" w:rsidR="00E7262C" w:rsidRDefault="00000000">
      <w:pPr>
        <w:pStyle w:val="3"/>
        <w:numPr>
          <w:ilvl w:val="2"/>
          <w:numId w:val="2"/>
        </w:numPr>
        <w:spacing w:before="156" w:after="156"/>
        <w:jc w:val="both"/>
        <w:rPr>
          <w:rFonts w:cs="Times New Roman"/>
        </w:rPr>
      </w:pPr>
      <w:bookmarkStart w:id="340" w:name="_Toc21668"/>
      <w:bookmarkStart w:id="341" w:name="_Toc191368010"/>
      <w:bookmarkEnd w:id="332"/>
      <w:bookmarkEnd w:id="333"/>
      <w:bookmarkEnd w:id="334"/>
      <w:bookmarkEnd w:id="335"/>
      <w:bookmarkEnd w:id="336"/>
      <w:bookmarkEnd w:id="337"/>
      <w:bookmarkEnd w:id="338"/>
      <w:bookmarkEnd w:id="339"/>
      <w:r>
        <w:rPr>
          <w:rFonts w:cs="Times New Roman"/>
        </w:rPr>
        <w:t>Data Monitoring</w:t>
      </w:r>
      <w:bookmarkEnd w:id="340"/>
      <w:bookmarkEnd w:id="341"/>
    </w:p>
    <w:p w14:paraId="46F4651F" w14:textId="77777777" w:rsidR="00E7262C" w:rsidRDefault="00000000">
      <w:pPr>
        <w:ind w:firstLine="480"/>
        <w:jc w:val="both"/>
        <w:rPr>
          <w:rFonts w:cs="Times New Roman"/>
          <w:szCs w:val="24"/>
        </w:rPr>
      </w:pPr>
      <w:r>
        <w:rPr>
          <w:rFonts w:eastAsia="Times New Roman" w:cs="Times New Roman"/>
        </w:rPr>
        <w:t xml:space="preserve">Select the IO module to be monitored on TwinCAT3 and choose the data to be monitored: </w:t>
      </w:r>
    </w:p>
    <w:p w14:paraId="28D82B28" w14:textId="77777777" w:rsidR="00E7262C" w:rsidRDefault="00000000">
      <w:pPr>
        <w:tabs>
          <w:tab w:val="left" w:pos="2388"/>
        </w:tabs>
        <w:spacing w:line="240" w:lineRule="auto"/>
        <w:ind w:leftChars="200" w:left="480" w:firstLineChars="0" w:firstLine="0"/>
        <w:jc w:val="both"/>
        <w:rPr>
          <w:rFonts w:cs="Times New Roman"/>
        </w:rPr>
      </w:pPr>
      <w:r>
        <w:rPr>
          <w:rFonts w:cs="Times New Roman"/>
          <w:noProof/>
        </w:rPr>
        <w:drawing>
          <wp:inline distT="0" distB="0" distL="114300" distR="114300" wp14:anchorId="52294F25" wp14:editId="15CE32F5">
            <wp:extent cx="5269230" cy="2139950"/>
            <wp:effectExtent l="0" t="0" r="7620" b="12700"/>
            <wp:docPr id="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pic:cNvPicPr>
                      <a:picLocks noChangeAspect="1"/>
                    </pic:cNvPicPr>
                  </pic:nvPicPr>
                  <pic:blipFill>
                    <a:blip r:embed="rId83"/>
                    <a:stretch>
                      <a:fillRect/>
                    </a:stretch>
                  </pic:blipFill>
                  <pic:spPr>
                    <a:xfrm>
                      <a:off x="0" y="0"/>
                      <a:ext cx="5269230" cy="2139950"/>
                    </a:xfrm>
                    <a:prstGeom prst="rect">
                      <a:avLst/>
                    </a:prstGeom>
                    <a:noFill/>
                    <a:ln>
                      <a:noFill/>
                    </a:ln>
                  </pic:spPr>
                </pic:pic>
              </a:graphicData>
            </a:graphic>
          </wp:inline>
        </w:drawing>
      </w:r>
    </w:p>
    <w:p w14:paraId="07FC6FA8" w14:textId="77777777" w:rsidR="00E7262C" w:rsidRDefault="00000000">
      <w:pPr>
        <w:pStyle w:val="2"/>
        <w:numPr>
          <w:ilvl w:val="1"/>
          <w:numId w:val="2"/>
        </w:numPr>
        <w:jc w:val="both"/>
        <w:rPr>
          <w:rFonts w:cs="Times New Roman"/>
        </w:rPr>
      </w:pPr>
      <w:bookmarkStart w:id="342" w:name="_Toc10816"/>
      <w:bookmarkStart w:id="343" w:name="_SRE3204与TwinCAT3通讯示例"/>
      <w:bookmarkStart w:id="344" w:name="_Toc191368011"/>
      <w:r>
        <w:rPr>
          <w:rFonts w:cs="Times New Roman"/>
        </w:rPr>
        <w:lastRenderedPageBreak/>
        <w:t>SRE3204 Communication Example</w:t>
      </w:r>
      <w:bookmarkEnd w:id="342"/>
      <w:bookmarkEnd w:id="344"/>
    </w:p>
    <w:p w14:paraId="7A543680" w14:textId="77777777" w:rsidR="00E7262C" w:rsidRDefault="00000000">
      <w:pPr>
        <w:pStyle w:val="3"/>
        <w:numPr>
          <w:ilvl w:val="2"/>
          <w:numId w:val="2"/>
        </w:numPr>
        <w:spacing w:before="156" w:after="156"/>
        <w:jc w:val="both"/>
        <w:rPr>
          <w:rFonts w:cs="Times New Roman"/>
        </w:rPr>
      </w:pPr>
      <w:bookmarkStart w:id="345" w:name="_Toc964"/>
      <w:bookmarkStart w:id="346" w:name="_Toc191368012"/>
      <w:r>
        <w:rPr>
          <w:rFonts w:cs="Times New Roman"/>
        </w:rPr>
        <w:t>Example of Communication with TwinCAT3</w:t>
      </w:r>
      <w:bookmarkEnd w:id="345"/>
      <w:bookmarkEnd w:id="346"/>
    </w:p>
    <w:bookmarkEnd w:id="343"/>
    <w:p w14:paraId="0BBBCEBB" w14:textId="77777777" w:rsidR="00E7262C" w:rsidRDefault="00000000">
      <w:pPr>
        <w:snapToGrid w:val="0"/>
        <w:spacing w:beforeLines="50" w:before="156" w:afterLines="50" w:after="156"/>
        <w:ind w:firstLine="480"/>
        <w:jc w:val="both"/>
        <w:textAlignment w:val="baseline"/>
        <w:rPr>
          <w:rFonts w:cs="Times New Roman"/>
          <w:szCs w:val="24"/>
        </w:rPr>
      </w:pPr>
      <w:r>
        <w:rPr>
          <w:rFonts w:eastAsia="Segoe UI" w:cs="Times New Roman"/>
          <w:szCs w:val="24"/>
          <w:shd w:val="clear" w:color="auto" w:fill="FFFFFF"/>
        </w:rPr>
        <w:t>This example introduces the connection of SRE8200 coupler to SRE3204 and SRE4204, and the monitoring of the data through Beckhoff. The connection and usage of analog inputs and analog outputs can refer to this example.</w:t>
      </w:r>
    </w:p>
    <w:p w14:paraId="3EF683B9" w14:textId="77777777" w:rsidR="00E7262C" w:rsidRDefault="00000000">
      <w:pPr>
        <w:pStyle w:val="4"/>
        <w:numPr>
          <w:ilvl w:val="3"/>
          <w:numId w:val="2"/>
        </w:numPr>
        <w:jc w:val="both"/>
        <w:rPr>
          <w:rFonts w:cs="Times New Roman"/>
        </w:rPr>
      </w:pPr>
      <w:r>
        <w:rPr>
          <w:rFonts w:cs="Times New Roman"/>
        </w:rPr>
        <w:t>Communication Connection</w:t>
      </w:r>
    </w:p>
    <w:p w14:paraId="122814FF" w14:textId="77777777" w:rsidR="00E7262C" w:rsidRDefault="00000000">
      <w:pPr>
        <w:snapToGrid w:val="0"/>
        <w:spacing w:beforeLines="50" w:before="156" w:afterLines="50" w:after="156"/>
        <w:ind w:firstLine="480"/>
        <w:jc w:val="both"/>
        <w:textAlignment w:val="baseline"/>
        <w:rPr>
          <w:rFonts w:eastAsia="Segoe UI" w:cs="Times New Roman"/>
          <w:szCs w:val="24"/>
          <w:shd w:val="clear" w:color="auto" w:fill="FFFFFF"/>
        </w:rPr>
      </w:pPr>
      <w:r>
        <w:rPr>
          <w:rFonts w:eastAsia="Segoe UI" w:cs="Times New Roman"/>
          <w:szCs w:val="24"/>
          <w:shd w:val="clear" w:color="auto" w:fill="FFFFFF"/>
        </w:rPr>
        <w:t xml:space="preserve">Communication connection diagram, as shown in the following figure: </w:t>
      </w:r>
    </w:p>
    <w:p w14:paraId="26BA2460" w14:textId="77777777" w:rsidR="00E7262C" w:rsidRDefault="00E7262C">
      <w:pPr>
        <w:spacing w:line="240" w:lineRule="auto"/>
        <w:ind w:firstLineChars="0" w:firstLine="0"/>
        <w:jc w:val="both"/>
        <w:rPr>
          <w:rFonts w:cs="Times New Roman"/>
        </w:rPr>
      </w:pPr>
    </w:p>
    <w:p w14:paraId="4E123105" w14:textId="77777777" w:rsidR="00E7262C" w:rsidRDefault="00000000" w:rsidP="008B5BD9">
      <w:pPr>
        <w:spacing w:line="240" w:lineRule="auto"/>
        <w:ind w:firstLineChars="0" w:firstLine="0"/>
        <w:jc w:val="center"/>
        <w:rPr>
          <w:rFonts w:cs="Times New Roman"/>
        </w:rPr>
      </w:pPr>
      <w:r>
        <w:rPr>
          <w:noProof/>
        </w:rPr>
        <mc:AlternateContent>
          <mc:Choice Requires="wps">
            <w:drawing>
              <wp:anchor distT="0" distB="0" distL="114300" distR="114300" simplePos="0" relativeHeight="251682816" behindDoc="0" locked="0" layoutInCell="1" allowOverlap="1" wp14:anchorId="2285A5CA" wp14:editId="7CD91288">
                <wp:simplePos x="0" y="0"/>
                <wp:positionH relativeFrom="column">
                  <wp:posOffset>821356</wp:posOffset>
                </wp:positionH>
                <wp:positionV relativeFrom="paragraph">
                  <wp:posOffset>251627</wp:posOffset>
                </wp:positionV>
                <wp:extent cx="1210310" cy="471170"/>
                <wp:effectExtent l="0" t="0" r="8890" b="1270"/>
                <wp:wrapNone/>
                <wp:docPr id="82" name="文本框 82"/>
                <wp:cNvGraphicFramePr/>
                <a:graphic xmlns:a="http://schemas.openxmlformats.org/drawingml/2006/main">
                  <a:graphicData uri="http://schemas.microsoft.com/office/word/2010/wordprocessingShape">
                    <wps:wsp>
                      <wps:cNvSpPr txBox="1"/>
                      <wps:spPr>
                        <a:xfrm>
                          <a:off x="0" y="0"/>
                          <a:ext cx="1210310" cy="4711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2820A71" w14:textId="77777777" w:rsidR="00E7262C" w:rsidRDefault="00000000">
                            <w:pPr>
                              <w:adjustRightInd w:val="0"/>
                              <w:snapToGrid w:val="0"/>
                              <w:spacing w:line="240" w:lineRule="auto"/>
                              <w:ind w:firstLineChars="0" w:firstLine="0"/>
                              <w:jc w:val="center"/>
                              <w:rPr>
                                <w:rFonts w:cs="Times New Roman"/>
                                <w:sz w:val="15"/>
                                <w:szCs w:val="15"/>
                              </w:rPr>
                            </w:pPr>
                            <w:r>
                              <w:rPr>
                                <w:rFonts w:cs="Times New Roman" w:hint="eastAsia"/>
                                <w:sz w:val="15"/>
                                <w:szCs w:val="15"/>
                              </w:rPr>
                              <w:t>Programming computer</w:t>
                            </w:r>
                          </w:p>
                          <w:p w14:paraId="61D76A4A" w14:textId="77777777" w:rsidR="00E7262C" w:rsidRDefault="00000000">
                            <w:pPr>
                              <w:adjustRightInd w:val="0"/>
                              <w:snapToGrid w:val="0"/>
                              <w:spacing w:line="240" w:lineRule="auto"/>
                              <w:ind w:firstLineChars="0" w:firstLine="0"/>
                              <w:jc w:val="center"/>
                              <w:rPr>
                                <w:rFonts w:cs="Times New Roman"/>
                                <w:sz w:val="15"/>
                                <w:szCs w:val="15"/>
                              </w:rPr>
                            </w:pPr>
                            <w:r>
                              <w:rPr>
                                <w:rFonts w:cs="Times New Roman" w:hint="eastAsia"/>
                                <w:sz w:val="15"/>
                                <w:szCs w:val="15"/>
                              </w:rPr>
                              <w:t>TwinCAT3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285A5CA" id="文本框 82" o:spid="_x0000_s1044" type="#_x0000_t202" style="position:absolute;left:0;text-align:left;margin-left:64.65pt;margin-top:19.8pt;width:95.3pt;height:37.1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" fillcolor="white [3201]" stroked="f" strokeweight=".5pt">
                <v:textbox>
                  <w:txbxContent>
                    <w:p w14:paraId="52820A71" w14:textId="77777777" w:rsidR="00E7262C" w:rsidRDefault="00000000">
                      <w:pPr>
                        <w:adjustRightInd w:val="0"/>
                        <w:snapToGrid w:val="0"/>
                        <w:spacing w:line="240" w:lineRule="auto"/>
                        <w:ind w:firstLineChars="0" w:firstLine="0"/>
                        <w:jc w:val="center"/>
                        <w:rPr>
                          <w:rFonts w:cs="Times New Roman"/>
                          <w:sz w:val="15"/>
                          <w:szCs w:val="15"/>
                        </w:rPr>
                      </w:pPr>
                      <w:r>
                        <w:rPr>
                          <w:rFonts w:cs="Times New Roman" w:hint="eastAsia"/>
                          <w:sz w:val="15"/>
                          <w:szCs w:val="15"/>
                        </w:rPr>
                        <w:t>Programming computer</w:t>
                      </w:r>
                    </w:p>
                    <w:p w14:paraId="61D76A4A" w14:textId="77777777" w:rsidR="00E7262C" w:rsidRDefault="00000000">
                      <w:pPr>
                        <w:adjustRightInd w:val="0"/>
                        <w:snapToGrid w:val="0"/>
                        <w:spacing w:line="240" w:lineRule="auto"/>
                        <w:ind w:firstLineChars="0" w:firstLine="0"/>
                        <w:jc w:val="center"/>
                        <w:rPr>
                          <w:rFonts w:cs="Times New Roman"/>
                          <w:sz w:val="15"/>
                          <w:szCs w:val="15"/>
                        </w:rPr>
                      </w:pPr>
                      <w:r>
                        <w:rPr>
                          <w:rFonts w:cs="Times New Roman" w:hint="eastAsia"/>
                          <w:sz w:val="15"/>
                          <w:szCs w:val="15"/>
                        </w:rPr>
                        <w:t>TwinCAT3</w:t>
                      </w:r>
                    </w:p>
                  </w:txbxContent>
                </v:textbox>
              </v:shape>
            </w:pict>
          </mc:Fallback>
        </mc:AlternateContent>
      </w:r>
      <w:r>
        <w:rPr>
          <w:rFonts w:cs="Times New Roman"/>
        </w:rPr>
        <w:object w:dxaOrig="6698" w:dyaOrig="3350" w14:anchorId="3FA37D31">
          <v:shape id="_x0000_i1040" type="#_x0000_t75" style="width:334.9pt;height:167.5pt" o:ole="">
            <v:imagedata r:id="rId90" o:title="" croptop="7730f" cropbottom="9670f" cropleft="3187f" cropright="2894f"/>
            <o:lock v:ext="edit" aspectratio="f"/>
          </v:shape>
          <o:OLEObject Type="Embed" ProgID="Visio.Drawing.11" ShapeID="_x0000_i1040" DrawAspect="Content" ObjectID="_1801980955" r:id="rId91"/>
        </w:object>
      </w:r>
    </w:p>
    <w:p w14:paraId="2AEF64DC" w14:textId="77777777" w:rsidR="00E7262C" w:rsidRDefault="00E7262C">
      <w:pPr>
        <w:spacing w:line="240" w:lineRule="auto"/>
        <w:ind w:firstLineChars="0" w:firstLine="0"/>
        <w:jc w:val="both"/>
        <w:rPr>
          <w:rFonts w:cs="Times New Roman"/>
          <w:color w:val="FF0000"/>
        </w:rPr>
      </w:pPr>
    </w:p>
    <w:p w14:paraId="3CFD0FCF" w14:textId="77777777" w:rsidR="00E7262C" w:rsidRDefault="00000000">
      <w:pPr>
        <w:pStyle w:val="4"/>
        <w:numPr>
          <w:ilvl w:val="3"/>
          <w:numId w:val="2"/>
        </w:numPr>
        <w:jc w:val="both"/>
        <w:rPr>
          <w:rFonts w:cs="Times New Roman"/>
        </w:rPr>
      </w:pPr>
      <w:bookmarkStart w:id="347" w:name="_Toc524"/>
      <w:r>
        <w:rPr>
          <w:rFonts w:cs="Times New Roman"/>
        </w:rPr>
        <w:t>Hardware Configuration</w:t>
      </w:r>
    </w:p>
    <w:p w14:paraId="53544167" w14:textId="77777777" w:rsidR="00E7262C" w:rsidRDefault="00000000">
      <w:pPr>
        <w:snapToGrid w:val="0"/>
        <w:spacing w:beforeLines="50" w:before="156" w:afterLines="50" w:after="156"/>
        <w:ind w:firstLine="480"/>
        <w:jc w:val="both"/>
        <w:textAlignment w:val="baseline"/>
        <w:rPr>
          <w:rFonts w:eastAsia="Segoe UI" w:cs="Times New Roman"/>
          <w:szCs w:val="24"/>
          <w:shd w:val="clear" w:color="auto" w:fill="FFFFFF"/>
        </w:rPr>
      </w:pPr>
      <w:r>
        <w:rPr>
          <w:rFonts w:eastAsia="Segoe UI" w:cs="Times New Roman"/>
          <w:szCs w:val="24"/>
          <w:shd w:val="clear" w:color="auto" w:fill="FFFFFF"/>
        </w:rPr>
        <w:t>The hardware configuration is shown in the following table:</w:t>
      </w:r>
    </w:p>
    <w:tbl>
      <w:tblPr>
        <w:tblW w:w="4998"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left w:w="57" w:type="dxa"/>
          <w:bottom w:w="57" w:type="dxa"/>
          <w:right w:w="57" w:type="dxa"/>
        </w:tblCellMar>
        <w:tblLook w:val="04A0" w:firstRow="1" w:lastRow="0" w:firstColumn="1" w:lastColumn="0" w:noHBand="0" w:noVBand="1"/>
      </w:tblPr>
      <w:tblGrid>
        <w:gridCol w:w="3007"/>
        <w:gridCol w:w="1095"/>
        <w:gridCol w:w="4195"/>
      </w:tblGrid>
      <w:tr w:rsidR="00E7262C" w14:paraId="0BF28AF3" w14:textId="77777777">
        <w:tc>
          <w:tcPr>
            <w:tcW w:w="1812" w:type="pct"/>
            <w:shd w:val="clear" w:color="auto" w:fill="A4A4A4"/>
          </w:tcPr>
          <w:p w14:paraId="625DF803" w14:textId="77777777" w:rsidR="00E7262C" w:rsidRDefault="00000000">
            <w:pPr>
              <w:tabs>
                <w:tab w:val="left" w:pos="2388"/>
              </w:tabs>
              <w:spacing w:line="240" w:lineRule="auto"/>
              <w:ind w:firstLineChars="0" w:firstLine="0"/>
              <w:jc w:val="center"/>
              <w:rPr>
                <w:rFonts w:cs="Times New Roman"/>
                <w:b/>
                <w:bCs/>
                <w:sz w:val="20"/>
                <w:szCs w:val="20"/>
              </w:rPr>
            </w:pPr>
            <w:r>
              <w:rPr>
                <w:rFonts w:eastAsia="Times New Roman" w:cs="Times New Roman"/>
                <w:b/>
                <w:bCs/>
                <w:sz w:val="20"/>
                <w:szCs w:val="20"/>
              </w:rPr>
              <w:t>Hardware</w:t>
            </w:r>
          </w:p>
        </w:tc>
        <w:tc>
          <w:tcPr>
            <w:tcW w:w="660" w:type="pct"/>
            <w:shd w:val="clear" w:color="auto" w:fill="A4A4A4"/>
          </w:tcPr>
          <w:p w14:paraId="4A0084FF"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Q</w:t>
            </w:r>
            <w:r>
              <w:rPr>
                <w:rFonts w:eastAsia="Times New Roman" w:cs="Times New Roman"/>
                <w:b/>
                <w:bCs/>
                <w:sz w:val="20"/>
                <w:szCs w:val="20"/>
              </w:rPr>
              <w:t>uantity</w:t>
            </w:r>
          </w:p>
        </w:tc>
        <w:tc>
          <w:tcPr>
            <w:tcW w:w="2527" w:type="pct"/>
            <w:shd w:val="clear" w:color="auto" w:fill="A4A4A4"/>
          </w:tcPr>
          <w:p w14:paraId="10FB18C9"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Notes</w:t>
            </w:r>
          </w:p>
        </w:tc>
      </w:tr>
      <w:tr w:rsidR="00E7262C" w14:paraId="16386578" w14:textId="77777777">
        <w:tc>
          <w:tcPr>
            <w:tcW w:w="1812" w:type="pct"/>
          </w:tcPr>
          <w:p w14:paraId="72C93B08"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Programming computer</w:t>
            </w:r>
          </w:p>
        </w:tc>
        <w:tc>
          <w:tcPr>
            <w:tcW w:w="660" w:type="pct"/>
          </w:tcPr>
          <w:p w14:paraId="2CEA88EF"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unit</w:t>
            </w:r>
          </w:p>
        </w:tc>
        <w:tc>
          <w:tcPr>
            <w:tcW w:w="2527" w:type="pct"/>
          </w:tcPr>
          <w:p w14:paraId="3C94095F"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Install TwinCAT3 software</w:t>
            </w:r>
          </w:p>
        </w:tc>
      </w:tr>
      <w:tr w:rsidR="00E7262C" w14:paraId="7829AC10" w14:textId="77777777">
        <w:tc>
          <w:tcPr>
            <w:tcW w:w="1812" w:type="pct"/>
          </w:tcPr>
          <w:p w14:paraId="0C996BE9"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SRE8200</w:t>
            </w:r>
          </w:p>
        </w:tc>
        <w:tc>
          <w:tcPr>
            <w:tcW w:w="660" w:type="pct"/>
          </w:tcPr>
          <w:p w14:paraId="74CD8FC6"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527" w:type="pct"/>
          </w:tcPr>
          <w:p w14:paraId="0D119FBC" w14:textId="77777777" w:rsidR="00E7262C" w:rsidRDefault="00000000">
            <w:pPr>
              <w:tabs>
                <w:tab w:val="left" w:pos="2388"/>
              </w:tabs>
              <w:spacing w:line="240" w:lineRule="auto"/>
              <w:ind w:firstLineChars="0" w:firstLine="0"/>
              <w:jc w:val="center"/>
              <w:rPr>
                <w:rFonts w:cs="Times New Roman"/>
                <w:sz w:val="20"/>
                <w:szCs w:val="20"/>
              </w:rPr>
            </w:pPr>
            <w:proofErr w:type="spellStart"/>
            <w:r>
              <w:rPr>
                <w:rFonts w:eastAsia="Times New Roman" w:cs="Times New Roman"/>
                <w:sz w:val="20"/>
                <w:szCs w:val="20"/>
              </w:rPr>
              <w:t>EtherCAT</w:t>
            </w:r>
            <w:proofErr w:type="spellEnd"/>
            <w:r>
              <w:rPr>
                <w:rFonts w:eastAsia="Times New Roman" w:cs="Times New Roman"/>
                <w:sz w:val="20"/>
                <w:szCs w:val="20"/>
              </w:rPr>
              <w:t xml:space="preserve"> communication coupler</w:t>
            </w:r>
          </w:p>
        </w:tc>
      </w:tr>
      <w:tr w:rsidR="00E7262C" w14:paraId="5907E1C1" w14:textId="77777777">
        <w:tc>
          <w:tcPr>
            <w:tcW w:w="1812" w:type="pct"/>
          </w:tcPr>
          <w:p w14:paraId="71BAC790"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SRE3204</w:t>
            </w:r>
          </w:p>
        </w:tc>
        <w:tc>
          <w:tcPr>
            <w:tcW w:w="660" w:type="pct"/>
          </w:tcPr>
          <w:p w14:paraId="2586D2EE"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527" w:type="pct"/>
          </w:tcPr>
          <w:p w14:paraId="4056B26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High performance analog input module</w:t>
            </w:r>
          </w:p>
        </w:tc>
      </w:tr>
      <w:tr w:rsidR="00E7262C" w14:paraId="3DF64518" w14:textId="77777777">
        <w:tc>
          <w:tcPr>
            <w:tcW w:w="1812" w:type="pct"/>
          </w:tcPr>
          <w:p w14:paraId="1E6C8102"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SRE4204</w:t>
            </w:r>
          </w:p>
        </w:tc>
        <w:tc>
          <w:tcPr>
            <w:tcW w:w="660" w:type="pct"/>
          </w:tcPr>
          <w:p w14:paraId="439DDFA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527" w:type="pct"/>
          </w:tcPr>
          <w:p w14:paraId="1A9AC14C"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High performance analog output module</w:t>
            </w:r>
          </w:p>
        </w:tc>
      </w:tr>
      <w:tr w:rsidR="00E7262C" w14:paraId="43A8A76C" w14:textId="77777777">
        <w:tc>
          <w:tcPr>
            <w:tcW w:w="1812" w:type="pct"/>
          </w:tcPr>
          <w:p w14:paraId="2BC5844F"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660" w:type="pct"/>
          </w:tcPr>
          <w:p w14:paraId="53719554"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item</w:t>
            </w:r>
          </w:p>
        </w:tc>
        <w:tc>
          <w:tcPr>
            <w:tcW w:w="2527" w:type="pct"/>
          </w:tcPr>
          <w:p w14:paraId="477A8E0F" w14:textId="77777777" w:rsidR="00E7262C" w:rsidRDefault="00E7262C">
            <w:pPr>
              <w:tabs>
                <w:tab w:val="left" w:pos="2388"/>
              </w:tabs>
              <w:spacing w:line="240" w:lineRule="auto"/>
              <w:ind w:firstLineChars="0" w:firstLine="0"/>
              <w:jc w:val="center"/>
              <w:rPr>
                <w:rFonts w:cs="Times New Roman"/>
                <w:sz w:val="20"/>
                <w:szCs w:val="20"/>
              </w:rPr>
            </w:pPr>
          </w:p>
        </w:tc>
      </w:tr>
      <w:tr w:rsidR="00E7262C" w14:paraId="01D9DA72" w14:textId="77777777">
        <w:tc>
          <w:tcPr>
            <w:tcW w:w="1812" w:type="pct"/>
          </w:tcPr>
          <w:p w14:paraId="382BA922"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24V </w:t>
            </w:r>
            <w:r>
              <w:rPr>
                <w:rFonts w:cs="Times New Roman"/>
                <w:sz w:val="20"/>
                <w:szCs w:val="20"/>
              </w:rPr>
              <w:t>s</w:t>
            </w:r>
            <w:r>
              <w:rPr>
                <w:rFonts w:eastAsia="Times New Roman" w:cs="Times New Roman"/>
                <w:sz w:val="20"/>
                <w:szCs w:val="20"/>
              </w:rPr>
              <w:t xml:space="preserve">witching </w:t>
            </w:r>
            <w:r>
              <w:rPr>
                <w:rFonts w:cs="Times New Roman"/>
                <w:sz w:val="20"/>
                <w:szCs w:val="20"/>
              </w:rPr>
              <w:t>p</w:t>
            </w:r>
            <w:r>
              <w:rPr>
                <w:rFonts w:eastAsia="Times New Roman" w:cs="Times New Roman"/>
                <w:sz w:val="20"/>
                <w:szCs w:val="20"/>
              </w:rPr>
              <w:t xml:space="preserve">ower </w:t>
            </w:r>
            <w:r>
              <w:rPr>
                <w:rFonts w:cs="Times New Roman"/>
                <w:sz w:val="20"/>
                <w:szCs w:val="20"/>
              </w:rPr>
              <w:t>s</w:t>
            </w:r>
            <w:r>
              <w:rPr>
                <w:rFonts w:eastAsia="Times New Roman" w:cs="Times New Roman"/>
                <w:sz w:val="20"/>
                <w:szCs w:val="20"/>
              </w:rPr>
              <w:t>upply</w:t>
            </w:r>
          </w:p>
        </w:tc>
        <w:tc>
          <w:tcPr>
            <w:tcW w:w="660" w:type="pct"/>
          </w:tcPr>
          <w:p w14:paraId="7E046174"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527" w:type="pct"/>
          </w:tcPr>
          <w:p w14:paraId="091B92C2" w14:textId="77777777" w:rsidR="00E7262C" w:rsidRDefault="00E7262C">
            <w:pPr>
              <w:tabs>
                <w:tab w:val="left" w:pos="2388"/>
              </w:tabs>
              <w:spacing w:line="240" w:lineRule="auto"/>
              <w:ind w:firstLineChars="0" w:firstLine="0"/>
              <w:jc w:val="center"/>
              <w:rPr>
                <w:rFonts w:cs="Times New Roman"/>
                <w:sz w:val="20"/>
                <w:szCs w:val="20"/>
              </w:rPr>
            </w:pPr>
          </w:p>
        </w:tc>
      </w:tr>
    </w:tbl>
    <w:p w14:paraId="1D9E0336" w14:textId="77777777" w:rsidR="00E7262C" w:rsidRDefault="00E7262C">
      <w:pPr>
        <w:ind w:firstLine="480"/>
        <w:jc w:val="both"/>
        <w:rPr>
          <w:rFonts w:cs="Times New Roman"/>
        </w:rPr>
      </w:pPr>
    </w:p>
    <w:p w14:paraId="51EDE025" w14:textId="77777777" w:rsidR="00E7262C" w:rsidRDefault="00E7262C">
      <w:pPr>
        <w:ind w:firstLine="480"/>
        <w:jc w:val="both"/>
        <w:rPr>
          <w:rFonts w:cs="Times New Roman"/>
        </w:rPr>
      </w:pPr>
      <w:bookmarkStart w:id="348" w:name="_Toc132737320"/>
    </w:p>
    <w:bookmarkEnd w:id="347"/>
    <w:bookmarkEnd w:id="348"/>
    <w:p w14:paraId="2DBCDEC2" w14:textId="77777777" w:rsidR="00E7262C" w:rsidRDefault="00000000">
      <w:pPr>
        <w:pStyle w:val="4"/>
        <w:numPr>
          <w:ilvl w:val="3"/>
          <w:numId w:val="2"/>
        </w:numPr>
        <w:jc w:val="both"/>
        <w:rPr>
          <w:rFonts w:cs="Times New Roman"/>
        </w:rPr>
      </w:pPr>
      <w:r>
        <w:rPr>
          <w:rFonts w:cs="Times New Roman"/>
        </w:rPr>
        <w:lastRenderedPageBreak/>
        <w:t>Install XML Files</w:t>
      </w:r>
    </w:p>
    <w:p w14:paraId="41BA80DC" w14:textId="77777777" w:rsidR="00E7262C" w:rsidRDefault="00000000">
      <w:pPr>
        <w:ind w:firstLine="480"/>
        <w:jc w:val="both"/>
        <w:rPr>
          <w:rFonts w:cs="Times New Roman"/>
        </w:rPr>
      </w:pPr>
      <w:r>
        <w:rPr>
          <w:rFonts w:eastAsia="Times New Roman" w:cs="Times New Roman"/>
        </w:rPr>
        <w:t xml:space="preserve">Install XML files into TwinCAT3, the default folder in the example is </w:t>
      </w:r>
    </w:p>
    <w:p w14:paraId="2AEE3D3B" w14:textId="77777777" w:rsidR="00E7262C" w:rsidRDefault="00000000">
      <w:pPr>
        <w:ind w:firstLine="480"/>
        <w:jc w:val="both"/>
        <w:rPr>
          <w:rFonts w:cs="Times New Roman"/>
        </w:rPr>
      </w:pPr>
      <w:r>
        <w:rPr>
          <w:rFonts w:eastAsia="Times New Roman" w:cs="Times New Roman"/>
        </w:rPr>
        <w:t>“C:\</w:t>
      </w:r>
      <w:proofErr w:type="spellStart"/>
      <w:r>
        <w:rPr>
          <w:rFonts w:eastAsia="Times New Roman" w:cs="Times New Roman"/>
        </w:rPr>
        <w:t>TwinCAT</w:t>
      </w:r>
      <w:proofErr w:type="spellEnd"/>
      <w:r>
        <w:rPr>
          <w:rFonts w:eastAsia="Times New Roman" w:cs="Times New Roman"/>
        </w:rPr>
        <w:t>\3.1\Config\Io\</w:t>
      </w:r>
      <w:proofErr w:type="spellStart"/>
      <w:r>
        <w:rPr>
          <w:rFonts w:eastAsia="Times New Roman" w:cs="Times New Roman"/>
        </w:rPr>
        <w:t>EtherCAT</w:t>
      </w:r>
      <w:proofErr w:type="spellEnd"/>
      <w:r>
        <w:rPr>
          <w:rFonts w:eastAsia="Times New Roman" w:cs="Times New Roman"/>
        </w:rPr>
        <w:t xml:space="preserve">”, as shown in the following figure: </w:t>
      </w:r>
    </w:p>
    <w:p w14:paraId="10AFDAF3" w14:textId="77777777" w:rsidR="00E7262C" w:rsidRDefault="00000000">
      <w:pPr>
        <w:spacing w:line="240" w:lineRule="auto"/>
        <w:ind w:firstLineChars="0" w:firstLine="0"/>
        <w:jc w:val="both"/>
        <w:rPr>
          <w:rFonts w:cs="Times New Roman"/>
          <w:color w:val="FF0000"/>
        </w:rPr>
      </w:pPr>
      <w:r>
        <w:rPr>
          <w:rFonts w:cs="Times New Roman"/>
          <w:noProof/>
        </w:rPr>
        <w:drawing>
          <wp:inline distT="0" distB="0" distL="114300" distR="114300" wp14:anchorId="7E0698D7" wp14:editId="5E225A5A">
            <wp:extent cx="5268595" cy="1548130"/>
            <wp:effectExtent l="0" t="0" r="8255" b="13970"/>
            <wp:docPr id="12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0"/>
                    <pic:cNvPicPr>
                      <a:picLocks noChangeAspect="1"/>
                    </pic:cNvPicPr>
                  </pic:nvPicPr>
                  <pic:blipFill>
                    <a:blip r:embed="rId79"/>
                    <a:stretch>
                      <a:fillRect/>
                    </a:stretch>
                  </pic:blipFill>
                  <pic:spPr>
                    <a:xfrm>
                      <a:off x="0" y="0"/>
                      <a:ext cx="5268595" cy="1548130"/>
                    </a:xfrm>
                    <a:prstGeom prst="rect">
                      <a:avLst/>
                    </a:prstGeom>
                    <a:noFill/>
                    <a:ln>
                      <a:noFill/>
                    </a:ln>
                  </pic:spPr>
                </pic:pic>
              </a:graphicData>
            </a:graphic>
          </wp:inline>
        </w:drawing>
      </w:r>
    </w:p>
    <w:p w14:paraId="456F5FF0" w14:textId="77777777" w:rsidR="00E7262C" w:rsidRDefault="00000000">
      <w:pPr>
        <w:pStyle w:val="4"/>
        <w:numPr>
          <w:ilvl w:val="3"/>
          <w:numId w:val="2"/>
        </w:numPr>
        <w:jc w:val="both"/>
        <w:rPr>
          <w:rFonts w:cs="Times New Roman"/>
        </w:rPr>
      </w:pPr>
      <w:r>
        <w:rPr>
          <w:rFonts w:cs="Times New Roman"/>
        </w:rPr>
        <w:t>New Project and Configuration</w:t>
      </w:r>
    </w:p>
    <w:p w14:paraId="5CC054D9"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 xml:space="preserve">Open TwinCAT3 software and create a new project as shown in the following figure: </w:t>
      </w:r>
    </w:p>
    <w:p w14:paraId="598400CA" w14:textId="77777777" w:rsidR="00E7262C" w:rsidRDefault="00000000">
      <w:pPr>
        <w:spacing w:line="720" w:lineRule="auto"/>
        <w:ind w:firstLine="480"/>
        <w:jc w:val="both"/>
        <w:rPr>
          <w:rFonts w:cs="Times New Roman"/>
          <w:szCs w:val="24"/>
        </w:rPr>
      </w:pPr>
      <w:r>
        <w:rPr>
          <w:rFonts w:cs="Times New Roman"/>
          <w:noProof/>
          <w:szCs w:val="24"/>
        </w:rPr>
        <w:drawing>
          <wp:inline distT="0" distB="0" distL="114300" distR="114300" wp14:anchorId="66F11E69" wp14:editId="4B289BAE">
            <wp:extent cx="4248150" cy="1074420"/>
            <wp:effectExtent l="0" t="0" r="0" b="1143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86"/>
                    <a:stretch>
                      <a:fillRect/>
                    </a:stretch>
                  </pic:blipFill>
                  <pic:spPr>
                    <a:xfrm>
                      <a:off x="0" y="0"/>
                      <a:ext cx="4248150" cy="1074420"/>
                    </a:xfrm>
                    <a:prstGeom prst="rect">
                      <a:avLst/>
                    </a:prstGeom>
                    <a:noFill/>
                    <a:ln>
                      <a:noFill/>
                    </a:ln>
                  </pic:spPr>
                </pic:pic>
              </a:graphicData>
            </a:graphic>
          </wp:inline>
        </w:drawing>
      </w:r>
    </w:p>
    <w:p w14:paraId="381F3E2B" w14:textId="77777777" w:rsidR="00E7262C" w:rsidRDefault="00000000">
      <w:pPr>
        <w:spacing w:line="240" w:lineRule="auto"/>
        <w:ind w:firstLine="480"/>
        <w:jc w:val="both"/>
        <w:rPr>
          <w:rFonts w:cs="Times New Roman"/>
          <w:szCs w:val="24"/>
        </w:rPr>
      </w:pPr>
      <w:r>
        <w:rPr>
          <w:rFonts w:cs="Times New Roman"/>
          <w:noProof/>
        </w:rPr>
        <w:drawing>
          <wp:inline distT="0" distB="0" distL="114300" distR="114300" wp14:anchorId="6FE92D83" wp14:editId="5F83E97B">
            <wp:extent cx="4221480" cy="2910205"/>
            <wp:effectExtent l="0" t="0" r="7620" b="4445"/>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pic:cNvPicPr>
                  </pic:nvPicPr>
                  <pic:blipFill>
                    <a:blip r:embed="rId87"/>
                    <a:stretch>
                      <a:fillRect/>
                    </a:stretch>
                  </pic:blipFill>
                  <pic:spPr>
                    <a:xfrm>
                      <a:off x="0" y="0"/>
                      <a:ext cx="4221480" cy="2910205"/>
                    </a:xfrm>
                    <a:prstGeom prst="rect">
                      <a:avLst/>
                    </a:prstGeom>
                    <a:noFill/>
                    <a:ln>
                      <a:noFill/>
                    </a:ln>
                  </pic:spPr>
                </pic:pic>
              </a:graphicData>
            </a:graphic>
          </wp:inline>
        </w:drawing>
      </w:r>
    </w:p>
    <w:p w14:paraId="21A0C9F8" w14:textId="77777777" w:rsidR="00E7262C" w:rsidRDefault="00E7262C">
      <w:pPr>
        <w:ind w:firstLine="480"/>
        <w:jc w:val="both"/>
        <w:rPr>
          <w:rFonts w:cs="Times New Roman"/>
          <w:szCs w:val="24"/>
        </w:rPr>
      </w:pPr>
    </w:p>
    <w:p w14:paraId="3070FA79" w14:textId="77777777" w:rsidR="00E7262C" w:rsidRDefault="00E7262C">
      <w:pPr>
        <w:ind w:firstLine="480"/>
        <w:jc w:val="both"/>
        <w:rPr>
          <w:rFonts w:cs="Times New Roman"/>
          <w:szCs w:val="24"/>
        </w:rPr>
      </w:pPr>
    </w:p>
    <w:p w14:paraId="7945C374" w14:textId="77777777" w:rsidR="00E7262C" w:rsidRDefault="00E7262C">
      <w:pPr>
        <w:ind w:firstLine="480"/>
        <w:jc w:val="both"/>
        <w:rPr>
          <w:rFonts w:cs="Times New Roman"/>
        </w:rPr>
      </w:pPr>
    </w:p>
    <w:p w14:paraId="04682EA2"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lastRenderedPageBreak/>
        <w:t xml:space="preserve">Scan SRE8200 and its extended IO connected to the computer into the project, click on I/O&gt;Devices&gt;Scan, as shown in the following figure: </w:t>
      </w:r>
    </w:p>
    <w:p w14:paraId="2BD1A923" w14:textId="77777777" w:rsidR="00E7262C" w:rsidRDefault="00000000">
      <w:pPr>
        <w:spacing w:line="720" w:lineRule="auto"/>
        <w:ind w:firstLineChars="0" w:firstLine="0"/>
        <w:jc w:val="both"/>
        <w:rPr>
          <w:rFonts w:cs="Times New Roman"/>
          <w:szCs w:val="24"/>
        </w:rPr>
      </w:pPr>
      <w:r>
        <w:rPr>
          <w:rFonts w:cs="Times New Roman"/>
          <w:noProof/>
          <w:szCs w:val="24"/>
        </w:rPr>
        <w:drawing>
          <wp:inline distT="0" distB="0" distL="114300" distR="114300" wp14:anchorId="62A10D4A" wp14:editId="5787C884">
            <wp:extent cx="3117215" cy="2440305"/>
            <wp:effectExtent l="0" t="0" r="6985" b="1714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88"/>
                    <a:stretch>
                      <a:fillRect/>
                    </a:stretch>
                  </pic:blipFill>
                  <pic:spPr>
                    <a:xfrm>
                      <a:off x="0" y="0"/>
                      <a:ext cx="3117215" cy="2440305"/>
                    </a:xfrm>
                    <a:prstGeom prst="rect">
                      <a:avLst/>
                    </a:prstGeom>
                    <a:noFill/>
                    <a:ln>
                      <a:noFill/>
                    </a:ln>
                  </pic:spPr>
                </pic:pic>
              </a:graphicData>
            </a:graphic>
          </wp:inline>
        </w:drawing>
      </w:r>
    </w:p>
    <w:p w14:paraId="2552649B"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szCs w:val="24"/>
        </w:rPr>
        <w:t xml:space="preserve">The successfully scanned module is shown in the following figure: </w:t>
      </w:r>
    </w:p>
    <w:p w14:paraId="64EA4D52"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0F245ABB" wp14:editId="00B96532">
            <wp:extent cx="4343400" cy="2657475"/>
            <wp:effectExtent l="0" t="0" r="0" b="9525"/>
            <wp:docPr id="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7"/>
                    <pic:cNvPicPr>
                      <a:picLocks noChangeAspect="1"/>
                    </pic:cNvPicPr>
                  </pic:nvPicPr>
                  <pic:blipFill>
                    <a:blip r:embed="rId92"/>
                    <a:stretch>
                      <a:fillRect/>
                    </a:stretch>
                  </pic:blipFill>
                  <pic:spPr>
                    <a:xfrm>
                      <a:off x="0" y="0"/>
                      <a:ext cx="4343400" cy="2657475"/>
                    </a:xfrm>
                    <a:prstGeom prst="rect">
                      <a:avLst/>
                    </a:prstGeom>
                    <a:noFill/>
                    <a:ln>
                      <a:noFill/>
                    </a:ln>
                  </pic:spPr>
                </pic:pic>
              </a:graphicData>
            </a:graphic>
          </wp:inline>
        </w:drawing>
      </w:r>
    </w:p>
    <w:p w14:paraId="0BA539C7" w14:textId="77777777" w:rsidR="00E7262C" w:rsidRDefault="00E7262C">
      <w:pPr>
        <w:tabs>
          <w:tab w:val="left" w:pos="2388"/>
        </w:tabs>
        <w:spacing w:line="240" w:lineRule="auto"/>
        <w:ind w:firstLineChars="0" w:firstLine="0"/>
        <w:jc w:val="both"/>
        <w:rPr>
          <w:rFonts w:cs="Times New Roman"/>
        </w:rPr>
      </w:pPr>
    </w:p>
    <w:p w14:paraId="5CA64BDA" w14:textId="77777777" w:rsidR="00E7262C" w:rsidRDefault="00000000">
      <w:pPr>
        <w:ind w:firstLine="480"/>
        <w:jc w:val="both"/>
        <w:rPr>
          <w:rFonts w:cs="Times New Roman"/>
        </w:rPr>
      </w:pPr>
      <w:bookmarkStart w:id="349" w:name="_Toc2049"/>
      <w:bookmarkStart w:id="350" w:name="_Toc132737322"/>
      <w:r>
        <w:rPr>
          <w:rFonts w:cs="Times New Roman"/>
        </w:rPr>
        <w:br w:type="page"/>
      </w:r>
    </w:p>
    <w:bookmarkEnd w:id="349"/>
    <w:bookmarkEnd w:id="350"/>
    <w:p w14:paraId="72B8CBC0" w14:textId="77777777" w:rsidR="00E7262C" w:rsidRDefault="00000000">
      <w:pPr>
        <w:pStyle w:val="4"/>
        <w:numPr>
          <w:ilvl w:val="3"/>
          <w:numId w:val="2"/>
        </w:numPr>
        <w:jc w:val="both"/>
        <w:rPr>
          <w:rFonts w:cs="Times New Roman"/>
        </w:rPr>
      </w:pPr>
      <w:r>
        <w:rPr>
          <w:rFonts w:cs="Times New Roman"/>
        </w:rPr>
        <w:lastRenderedPageBreak/>
        <w:t>Data Monitoring</w:t>
      </w:r>
    </w:p>
    <w:p w14:paraId="366D719F"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Select the IO module to be monitored on TwinCAT3 and choose the data to be monitored:</w:t>
      </w:r>
    </w:p>
    <w:p w14:paraId="1FACB7C1"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636BD78C" wp14:editId="3B391264">
            <wp:extent cx="5271135" cy="2090420"/>
            <wp:effectExtent l="0" t="0" r="5715" b="5080"/>
            <wp:docPr id="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pic:cNvPicPr>
                      <a:picLocks noChangeAspect="1"/>
                    </pic:cNvPicPr>
                  </pic:nvPicPr>
                  <pic:blipFill>
                    <a:blip r:embed="rId93"/>
                    <a:stretch>
                      <a:fillRect/>
                    </a:stretch>
                  </pic:blipFill>
                  <pic:spPr>
                    <a:xfrm>
                      <a:off x="0" y="0"/>
                      <a:ext cx="5271135" cy="2090420"/>
                    </a:xfrm>
                    <a:prstGeom prst="rect">
                      <a:avLst/>
                    </a:prstGeom>
                    <a:noFill/>
                    <a:ln>
                      <a:noFill/>
                    </a:ln>
                  </pic:spPr>
                </pic:pic>
              </a:graphicData>
            </a:graphic>
          </wp:inline>
        </w:drawing>
      </w:r>
    </w:p>
    <w:p w14:paraId="40123C88" w14:textId="77777777" w:rsidR="00E7262C" w:rsidRDefault="00E7262C">
      <w:pPr>
        <w:ind w:firstLine="480"/>
        <w:jc w:val="both"/>
        <w:rPr>
          <w:rFonts w:cs="Times New Roman"/>
          <w:lang w:bidi="en-US"/>
        </w:rPr>
      </w:pPr>
      <w:bookmarkStart w:id="351" w:name="_Toc18654"/>
    </w:p>
    <w:p w14:paraId="16A909F2" w14:textId="77777777" w:rsidR="00E7262C" w:rsidRDefault="00000000">
      <w:pPr>
        <w:pStyle w:val="3"/>
        <w:numPr>
          <w:ilvl w:val="2"/>
          <w:numId w:val="2"/>
        </w:numPr>
        <w:spacing w:before="156" w:after="156"/>
        <w:jc w:val="both"/>
        <w:rPr>
          <w:rFonts w:cs="Times New Roman"/>
        </w:rPr>
      </w:pPr>
      <w:bookmarkStart w:id="352" w:name="_Toc25182"/>
      <w:bookmarkStart w:id="353" w:name="_SRE3522与TwinCAT3通讯示例"/>
      <w:bookmarkStart w:id="354" w:name="_Toc191368013"/>
      <w:bookmarkEnd w:id="351"/>
      <w:r>
        <w:rPr>
          <w:rFonts w:cs="Times New Roman"/>
        </w:rPr>
        <w:t>Example of Communication with Omron</w:t>
      </w:r>
      <w:bookmarkEnd w:id="352"/>
      <w:bookmarkEnd w:id="354"/>
    </w:p>
    <w:p w14:paraId="6DEF48E6" w14:textId="77777777" w:rsidR="00E7262C" w:rsidRDefault="00000000">
      <w:pPr>
        <w:snapToGrid w:val="0"/>
        <w:spacing w:beforeLines="50" w:before="156" w:afterLines="50" w:after="156"/>
        <w:ind w:firstLine="480"/>
        <w:jc w:val="both"/>
        <w:textAlignment w:val="baseline"/>
        <w:rPr>
          <w:rFonts w:cs="Times New Roman"/>
          <w:szCs w:val="24"/>
        </w:rPr>
      </w:pPr>
      <w:r>
        <w:rPr>
          <w:rFonts w:eastAsia="Segoe UI" w:cs="Times New Roman"/>
          <w:szCs w:val="24"/>
          <w:shd w:val="clear" w:color="auto" w:fill="FFFFFF"/>
        </w:rPr>
        <w:t>This example introduces the connection of SRE8200 coupler to SRE3204 and SRE4204, and the monitoring of the data through Omron. The connection and usage of analog input and analog output modules can refer to this example.</w:t>
      </w:r>
    </w:p>
    <w:p w14:paraId="0FCCA468" w14:textId="77777777" w:rsidR="00E7262C" w:rsidRDefault="00000000">
      <w:pPr>
        <w:pStyle w:val="4"/>
        <w:numPr>
          <w:ilvl w:val="3"/>
          <w:numId w:val="2"/>
        </w:numPr>
        <w:jc w:val="both"/>
        <w:rPr>
          <w:rFonts w:cs="Times New Roman"/>
        </w:rPr>
      </w:pPr>
      <w:r>
        <w:rPr>
          <w:rFonts w:cs="Times New Roman"/>
        </w:rPr>
        <w:t>Communication Connection</w:t>
      </w:r>
    </w:p>
    <w:p w14:paraId="38CBDF35"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Communication Connection schematic, as shown in the following figure:</w:t>
      </w:r>
    </w:p>
    <w:p w14:paraId="003EBB4A" w14:textId="77777777" w:rsidR="00E7262C" w:rsidRDefault="00E7262C">
      <w:pPr>
        <w:spacing w:line="240" w:lineRule="auto"/>
        <w:ind w:firstLineChars="0" w:firstLine="0"/>
        <w:jc w:val="both"/>
        <w:rPr>
          <w:rFonts w:cs="Times New Roman"/>
        </w:rPr>
      </w:pPr>
    </w:p>
    <w:p w14:paraId="01A3C0DB" w14:textId="77777777" w:rsidR="00E7262C" w:rsidRDefault="00000000">
      <w:pPr>
        <w:spacing w:line="240" w:lineRule="auto"/>
        <w:ind w:firstLineChars="0" w:firstLine="0"/>
        <w:jc w:val="center"/>
        <w:rPr>
          <w:rFonts w:cs="Times New Roman"/>
        </w:rPr>
      </w:pPr>
      <w:r>
        <w:rPr>
          <w:rFonts w:cs="Times New Roman"/>
          <w:noProof/>
        </w:rPr>
        <mc:AlternateContent>
          <mc:Choice Requires="wpg">
            <w:drawing>
              <wp:inline distT="0" distB="0" distL="0" distR="0" wp14:anchorId="1783674A" wp14:editId="271E3702">
                <wp:extent cx="3352800" cy="2409825"/>
                <wp:effectExtent l="0" t="0" r="0" b="13335"/>
                <wp:docPr id="143" name="组合 143"/>
                <wp:cNvGraphicFramePr/>
                <a:graphic xmlns:a="http://schemas.openxmlformats.org/drawingml/2006/main">
                  <a:graphicData uri="http://schemas.microsoft.com/office/word/2010/wordprocessingGroup">
                    <wpg:wgp>
                      <wpg:cNvGrpSpPr/>
                      <wpg:grpSpPr>
                        <a:xfrm>
                          <a:off x="0" y="0"/>
                          <a:ext cx="3352800" cy="2409825"/>
                          <a:chOff x="546735" y="-34925"/>
                          <a:chExt cx="3352800" cy="2409825"/>
                        </a:xfrm>
                      </wpg:grpSpPr>
                      <pic:pic xmlns:pic="http://schemas.openxmlformats.org/drawingml/2006/picture">
                        <pic:nvPicPr>
                          <pic:cNvPr id="279" name="Drawing 216"/>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a:xfrm>
                            <a:off x="546735" y="-34925"/>
                            <a:ext cx="3352800" cy="2409825"/>
                          </a:xfrm>
                          <a:prstGeom prst="rect">
                            <a:avLst/>
                          </a:prstGeom>
                          <a:noFill/>
                          <a:ln>
                            <a:noFill/>
                          </a:ln>
                        </pic:spPr>
                      </pic:pic>
                      <wps:wsp>
                        <wps:cNvPr id="470" name="文本框 470"/>
                        <wps:cNvSpPr txBox="1"/>
                        <wps:spPr>
                          <a:xfrm>
                            <a:off x="1083945" y="39370"/>
                            <a:ext cx="1406525" cy="625475"/>
                          </a:xfrm>
                          <a:prstGeom prst="rect">
                            <a:avLst/>
                          </a:prstGeom>
                          <a:solidFill>
                            <a:srgbClr val="F8F8F8"/>
                          </a:solidFill>
                          <a:ln w="6350">
                            <a:solidFill>
                              <a:schemeClr val="bg1">
                                <a:lumMod val="50000"/>
                              </a:schemeClr>
                            </a:solidFill>
                          </a:ln>
                          <a:effectLst/>
                        </wps:spPr>
                        <wps:txbx>
                          <w:txbxContent>
                            <w:p w14:paraId="73CA7EC3" w14:textId="77777777" w:rsidR="00E7262C" w:rsidRDefault="00000000">
                              <w:pPr>
                                <w:spacing w:line="240" w:lineRule="auto"/>
                                <w:ind w:firstLineChars="0" w:firstLine="0"/>
                                <w:jc w:val="center"/>
                                <w:rPr>
                                  <w:sz w:val="15"/>
                                  <w:szCs w:val="15"/>
                                </w:rPr>
                              </w:pPr>
                              <w:r>
                                <w:rPr>
                                  <w:rFonts w:hint="eastAsia"/>
                                  <w:sz w:val="15"/>
                                  <w:szCs w:val="15"/>
                                </w:rPr>
                                <w:t>Programming computer</w:t>
                              </w:r>
                            </w:p>
                            <w:p w14:paraId="3A6DF06F" w14:textId="77777777" w:rsidR="00E7262C" w:rsidRDefault="00000000">
                              <w:pPr>
                                <w:spacing w:line="240" w:lineRule="auto"/>
                                <w:ind w:firstLineChars="0" w:firstLine="0"/>
                                <w:jc w:val="center"/>
                                <w:rPr>
                                  <w:sz w:val="15"/>
                                  <w:szCs w:val="15"/>
                                </w:rPr>
                              </w:pPr>
                              <w:proofErr w:type="spellStart"/>
                              <w:r>
                                <w:rPr>
                                  <w:rFonts w:hint="eastAsia"/>
                                  <w:sz w:val="15"/>
                                  <w:szCs w:val="15"/>
                                </w:rPr>
                                <w:t>Sysmac</w:t>
                              </w:r>
                              <w:proofErr w:type="spellEnd"/>
                              <w:r>
                                <w:rPr>
                                  <w:rFonts w:hint="eastAsia"/>
                                  <w:sz w:val="15"/>
                                  <w:szCs w:val="15"/>
                                </w:rPr>
                                <w:t xml:space="preserve"> Studio</w:t>
                              </w:r>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w14:anchorId="1783674A" id="组合 143" o:spid="_x0000_s1045" style="width:264pt;height:189.75pt;mso-position-horizontal-relative:char;mso-position-vertical-relative:line" coordorigin="5467,-349" coordsize="33528,240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">
                <v:shape id="Drawing 216" o:spid="_x0000_s1046" type="#_x0000_t75" style="position:absolute;left:5467;top:-349;width:33528;height:24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">
                  <v:imagedata r:id="rId95" o:title=""/>
                </v:shape>
                <v:shape id="文本框 470" o:spid="_x0000_s1047" type="#_x0000_t202" style="position:absolute;left:10839;top:393;width:14065;height:6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" fillcolor="#f8f8f8" strokecolor="#7f7f7f [1612]" strokeweight=".5pt">
                  <v:textbox inset="0,0,0,0">
                    <w:txbxContent>
                      <w:p w14:paraId="73CA7EC3" w14:textId="77777777" w:rsidR="00E7262C" w:rsidRDefault="00000000">
                        <w:pPr>
                          <w:spacing w:line="240" w:lineRule="auto"/>
                          <w:ind w:firstLineChars="0" w:firstLine="0"/>
                          <w:jc w:val="center"/>
                          <w:rPr>
                            <w:sz w:val="15"/>
                            <w:szCs w:val="15"/>
                          </w:rPr>
                        </w:pPr>
                        <w:r>
                          <w:rPr>
                            <w:rFonts w:hint="eastAsia"/>
                            <w:sz w:val="15"/>
                            <w:szCs w:val="15"/>
                          </w:rPr>
                          <w:t>Programming computer</w:t>
                        </w:r>
                      </w:p>
                      <w:p w14:paraId="3A6DF06F" w14:textId="77777777" w:rsidR="00E7262C" w:rsidRDefault="00000000">
                        <w:pPr>
                          <w:spacing w:line="240" w:lineRule="auto"/>
                          <w:ind w:firstLineChars="0" w:firstLine="0"/>
                          <w:jc w:val="center"/>
                          <w:rPr>
                            <w:sz w:val="15"/>
                            <w:szCs w:val="15"/>
                          </w:rPr>
                        </w:pPr>
                        <w:proofErr w:type="spellStart"/>
                        <w:r>
                          <w:rPr>
                            <w:rFonts w:hint="eastAsia"/>
                            <w:sz w:val="15"/>
                            <w:szCs w:val="15"/>
                          </w:rPr>
                          <w:t>Sysmac</w:t>
                        </w:r>
                        <w:proofErr w:type="spellEnd"/>
                        <w:r>
                          <w:rPr>
                            <w:rFonts w:hint="eastAsia"/>
                            <w:sz w:val="15"/>
                            <w:szCs w:val="15"/>
                          </w:rPr>
                          <w:t xml:space="preserve"> Studio</w:t>
                        </w:r>
                      </w:p>
                    </w:txbxContent>
                  </v:textbox>
                </v:shape>
                <w10:anchorlock/>
              </v:group>
            </w:pict>
          </mc:Fallback>
        </mc:AlternateContent>
      </w:r>
    </w:p>
    <w:p w14:paraId="022A432B" w14:textId="77777777" w:rsidR="00E7262C" w:rsidRDefault="00E7262C">
      <w:pPr>
        <w:spacing w:line="240" w:lineRule="auto"/>
        <w:ind w:firstLineChars="0" w:firstLine="0"/>
        <w:jc w:val="both"/>
        <w:rPr>
          <w:rFonts w:cs="Times New Roman"/>
          <w:color w:val="FF0000"/>
        </w:rPr>
      </w:pPr>
    </w:p>
    <w:p w14:paraId="2A5F6D8D" w14:textId="77777777" w:rsidR="00E7262C" w:rsidRDefault="00000000">
      <w:pPr>
        <w:pStyle w:val="4"/>
        <w:numPr>
          <w:ilvl w:val="3"/>
          <w:numId w:val="2"/>
        </w:numPr>
        <w:jc w:val="both"/>
        <w:rPr>
          <w:rFonts w:cs="Times New Roman"/>
        </w:rPr>
      </w:pPr>
      <w:r>
        <w:rPr>
          <w:rFonts w:cs="Times New Roman"/>
        </w:rPr>
        <w:lastRenderedPageBreak/>
        <w:t>Hardware Configuration</w:t>
      </w:r>
    </w:p>
    <w:p w14:paraId="29FA775E" w14:textId="77777777" w:rsidR="00E7262C" w:rsidRDefault="00000000">
      <w:pPr>
        <w:snapToGrid w:val="0"/>
        <w:spacing w:beforeLines="50" w:before="156" w:afterLines="50" w:after="156"/>
        <w:ind w:firstLine="480"/>
        <w:jc w:val="both"/>
        <w:textAlignment w:val="baseline"/>
        <w:rPr>
          <w:rFonts w:cs="Times New Roman"/>
        </w:rPr>
      </w:pPr>
      <w:r>
        <w:rPr>
          <w:rFonts w:eastAsia="Times New Roman" w:cs="Times New Roman"/>
        </w:rPr>
        <w:t>The hardware configuration is shown in the following table:</w:t>
      </w:r>
    </w:p>
    <w:tbl>
      <w:tblPr>
        <w:tblStyle w:val="ac"/>
        <w:tblW w:w="0" w:type="auto"/>
        <w:tblLook w:val="04A0" w:firstRow="1" w:lastRow="0" w:firstColumn="1" w:lastColumn="0" w:noHBand="0" w:noVBand="1"/>
      </w:tblPr>
      <w:tblGrid>
        <w:gridCol w:w="2754"/>
        <w:gridCol w:w="1079"/>
        <w:gridCol w:w="4463"/>
      </w:tblGrid>
      <w:tr w:rsidR="00E7262C" w14:paraId="4B5B97AF" w14:textId="77777777">
        <w:tc>
          <w:tcPr>
            <w:tcW w:w="2825" w:type="dxa"/>
            <w:shd w:val="clear" w:color="auto" w:fill="BFBFBF" w:themeFill="background1" w:themeFillShade="BF"/>
          </w:tcPr>
          <w:p w14:paraId="08C22406" w14:textId="77777777" w:rsidR="00E7262C" w:rsidRDefault="00000000">
            <w:pPr>
              <w:tabs>
                <w:tab w:val="left" w:pos="2388"/>
              </w:tabs>
              <w:spacing w:line="240" w:lineRule="auto"/>
              <w:ind w:firstLineChars="0" w:firstLine="0"/>
              <w:jc w:val="center"/>
              <w:rPr>
                <w:rFonts w:cs="Times New Roman"/>
                <w:b/>
                <w:bCs/>
                <w:sz w:val="20"/>
                <w:szCs w:val="20"/>
              </w:rPr>
            </w:pPr>
            <w:r>
              <w:rPr>
                <w:rFonts w:eastAsia="Times New Roman" w:cs="Times New Roman"/>
                <w:b/>
                <w:bCs/>
                <w:sz w:val="20"/>
                <w:szCs w:val="20"/>
              </w:rPr>
              <w:t>Hardware</w:t>
            </w:r>
          </w:p>
        </w:tc>
        <w:tc>
          <w:tcPr>
            <w:tcW w:w="1084" w:type="dxa"/>
            <w:shd w:val="clear" w:color="auto" w:fill="BFBFBF" w:themeFill="background1" w:themeFillShade="BF"/>
          </w:tcPr>
          <w:p w14:paraId="1AECA99D"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Q</w:t>
            </w:r>
            <w:r>
              <w:rPr>
                <w:rFonts w:eastAsia="Times New Roman" w:cs="Times New Roman"/>
                <w:b/>
                <w:bCs/>
                <w:sz w:val="20"/>
                <w:szCs w:val="20"/>
              </w:rPr>
              <w:t>uantity</w:t>
            </w:r>
          </w:p>
        </w:tc>
        <w:tc>
          <w:tcPr>
            <w:tcW w:w="4613" w:type="dxa"/>
            <w:shd w:val="clear" w:color="auto" w:fill="BFBFBF" w:themeFill="background1" w:themeFillShade="BF"/>
          </w:tcPr>
          <w:p w14:paraId="04339EB1"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Notes</w:t>
            </w:r>
          </w:p>
        </w:tc>
      </w:tr>
      <w:tr w:rsidR="00E7262C" w14:paraId="3BEFF550" w14:textId="77777777">
        <w:tc>
          <w:tcPr>
            <w:tcW w:w="2825" w:type="dxa"/>
          </w:tcPr>
          <w:p w14:paraId="13D6F4EF" w14:textId="77777777" w:rsidR="00E7262C" w:rsidRDefault="00000000">
            <w:pPr>
              <w:snapToGrid w:val="0"/>
              <w:spacing w:line="240" w:lineRule="auto"/>
              <w:ind w:firstLineChars="0" w:firstLine="0"/>
              <w:jc w:val="center"/>
              <w:rPr>
                <w:rFonts w:cs="Times New Roman"/>
                <w:sz w:val="20"/>
                <w:szCs w:val="20"/>
              </w:rPr>
            </w:pPr>
            <w:r>
              <w:rPr>
                <w:rFonts w:eastAsia="Times New Roman" w:cs="Times New Roman"/>
                <w:sz w:val="20"/>
                <w:szCs w:val="20"/>
              </w:rPr>
              <w:t>Programming computer</w:t>
            </w:r>
          </w:p>
        </w:tc>
        <w:tc>
          <w:tcPr>
            <w:tcW w:w="1084" w:type="dxa"/>
          </w:tcPr>
          <w:p w14:paraId="387F3EEE"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1</w:t>
            </w:r>
            <w:r>
              <w:rPr>
                <w:rFonts w:eastAsia="Times New Roman" w:cs="Times New Roman"/>
                <w:sz w:val="20"/>
                <w:szCs w:val="20"/>
              </w:rPr>
              <w:t xml:space="preserve"> unit</w:t>
            </w:r>
          </w:p>
        </w:tc>
        <w:tc>
          <w:tcPr>
            <w:tcW w:w="4613" w:type="dxa"/>
          </w:tcPr>
          <w:p w14:paraId="049DFC98"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 xml:space="preserve">Install </w:t>
            </w:r>
            <w:proofErr w:type="spellStart"/>
            <w:r>
              <w:rPr>
                <w:rFonts w:cs="Times New Roman"/>
                <w:sz w:val="20"/>
                <w:szCs w:val="20"/>
              </w:rPr>
              <w:t>Sysmac</w:t>
            </w:r>
            <w:proofErr w:type="spellEnd"/>
            <w:r>
              <w:rPr>
                <w:rFonts w:cs="Times New Roman"/>
                <w:sz w:val="20"/>
                <w:szCs w:val="20"/>
              </w:rPr>
              <w:t xml:space="preserve"> Studio software</w:t>
            </w:r>
          </w:p>
        </w:tc>
      </w:tr>
      <w:tr w:rsidR="00E7262C" w14:paraId="7F7B1647" w14:textId="77777777">
        <w:tc>
          <w:tcPr>
            <w:tcW w:w="2825" w:type="dxa"/>
          </w:tcPr>
          <w:p w14:paraId="7FA2CA56"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SRE8200</w:t>
            </w:r>
          </w:p>
        </w:tc>
        <w:tc>
          <w:tcPr>
            <w:tcW w:w="1084" w:type="dxa"/>
          </w:tcPr>
          <w:p w14:paraId="23394200"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66A5BE1C" w14:textId="77777777" w:rsidR="00E7262C" w:rsidRDefault="00000000">
            <w:pPr>
              <w:snapToGrid w:val="0"/>
              <w:spacing w:line="240" w:lineRule="auto"/>
              <w:ind w:firstLineChars="0" w:firstLine="0"/>
              <w:jc w:val="center"/>
              <w:rPr>
                <w:rFonts w:cs="Times New Roman"/>
                <w:sz w:val="20"/>
                <w:szCs w:val="20"/>
              </w:rPr>
            </w:pPr>
            <w:proofErr w:type="spellStart"/>
            <w:r>
              <w:rPr>
                <w:rFonts w:cs="Times New Roman"/>
                <w:sz w:val="20"/>
                <w:szCs w:val="20"/>
              </w:rPr>
              <w:t>EtherCAT</w:t>
            </w:r>
            <w:proofErr w:type="spellEnd"/>
            <w:r>
              <w:rPr>
                <w:rFonts w:cs="Times New Roman"/>
                <w:sz w:val="20"/>
                <w:szCs w:val="20"/>
              </w:rPr>
              <w:t xml:space="preserve"> communication coupler</w:t>
            </w:r>
          </w:p>
        </w:tc>
      </w:tr>
      <w:tr w:rsidR="00E7262C" w14:paraId="2A039612" w14:textId="77777777">
        <w:tc>
          <w:tcPr>
            <w:tcW w:w="2825" w:type="dxa"/>
          </w:tcPr>
          <w:p w14:paraId="3012A764"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SRE3204</w:t>
            </w:r>
          </w:p>
        </w:tc>
        <w:tc>
          <w:tcPr>
            <w:tcW w:w="1084" w:type="dxa"/>
          </w:tcPr>
          <w:p w14:paraId="56AC7C12"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3220A917"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High-performance analog input module</w:t>
            </w:r>
          </w:p>
        </w:tc>
      </w:tr>
      <w:tr w:rsidR="00E7262C" w14:paraId="79728AF0" w14:textId="77777777">
        <w:tc>
          <w:tcPr>
            <w:tcW w:w="2825" w:type="dxa"/>
          </w:tcPr>
          <w:p w14:paraId="66A10BA6"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SRE4204</w:t>
            </w:r>
          </w:p>
        </w:tc>
        <w:tc>
          <w:tcPr>
            <w:tcW w:w="1084" w:type="dxa"/>
          </w:tcPr>
          <w:p w14:paraId="4B48DAB6"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44FB582D"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High-performance analog output module</w:t>
            </w:r>
          </w:p>
        </w:tc>
      </w:tr>
      <w:tr w:rsidR="00E7262C" w14:paraId="2CE4720F" w14:textId="77777777">
        <w:tc>
          <w:tcPr>
            <w:tcW w:w="2825" w:type="dxa"/>
          </w:tcPr>
          <w:p w14:paraId="3A491C2A"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1084" w:type="dxa"/>
          </w:tcPr>
          <w:p w14:paraId="21CA3E38"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1 </w:t>
            </w:r>
            <w:r>
              <w:rPr>
                <w:rFonts w:cs="Times New Roman"/>
                <w:sz w:val="20"/>
                <w:szCs w:val="20"/>
              </w:rPr>
              <w:t>piece</w:t>
            </w:r>
          </w:p>
        </w:tc>
        <w:tc>
          <w:tcPr>
            <w:tcW w:w="4613" w:type="dxa"/>
          </w:tcPr>
          <w:p w14:paraId="66C19E58" w14:textId="77777777" w:rsidR="00E7262C" w:rsidRDefault="00E7262C">
            <w:pPr>
              <w:snapToGrid w:val="0"/>
              <w:spacing w:line="240" w:lineRule="auto"/>
              <w:ind w:firstLineChars="0" w:firstLine="0"/>
              <w:jc w:val="center"/>
              <w:rPr>
                <w:rFonts w:cs="Times New Roman"/>
                <w:sz w:val="20"/>
                <w:szCs w:val="20"/>
              </w:rPr>
            </w:pPr>
          </w:p>
        </w:tc>
      </w:tr>
      <w:tr w:rsidR="00E7262C" w14:paraId="40091CC4" w14:textId="77777777">
        <w:tc>
          <w:tcPr>
            <w:tcW w:w="2825" w:type="dxa"/>
          </w:tcPr>
          <w:p w14:paraId="52F865FE"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24V </w:t>
            </w:r>
            <w:r>
              <w:rPr>
                <w:rFonts w:cs="Times New Roman"/>
                <w:sz w:val="20"/>
                <w:szCs w:val="20"/>
              </w:rPr>
              <w:t>s</w:t>
            </w:r>
            <w:r>
              <w:rPr>
                <w:rFonts w:eastAsia="Times New Roman" w:cs="Times New Roman"/>
                <w:sz w:val="20"/>
                <w:szCs w:val="20"/>
              </w:rPr>
              <w:t xml:space="preserve">witching </w:t>
            </w:r>
            <w:r>
              <w:rPr>
                <w:rFonts w:cs="Times New Roman"/>
                <w:sz w:val="20"/>
                <w:szCs w:val="20"/>
              </w:rPr>
              <w:t>p</w:t>
            </w:r>
            <w:r>
              <w:rPr>
                <w:rFonts w:eastAsia="Times New Roman" w:cs="Times New Roman"/>
                <w:sz w:val="20"/>
                <w:szCs w:val="20"/>
              </w:rPr>
              <w:t xml:space="preserve">ower </w:t>
            </w:r>
            <w:r>
              <w:rPr>
                <w:rFonts w:cs="Times New Roman"/>
                <w:sz w:val="20"/>
                <w:szCs w:val="20"/>
              </w:rPr>
              <w:t>s</w:t>
            </w:r>
            <w:r>
              <w:rPr>
                <w:rFonts w:eastAsia="Times New Roman" w:cs="Times New Roman"/>
                <w:sz w:val="20"/>
                <w:szCs w:val="20"/>
              </w:rPr>
              <w:t>upply</w:t>
            </w:r>
          </w:p>
        </w:tc>
        <w:tc>
          <w:tcPr>
            <w:tcW w:w="1084" w:type="dxa"/>
          </w:tcPr>
          <w:p w14:paraId="1E6D9220"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6C8B88B9" w14:textId="77777777" w:rsidR="00E7262C" w:rsidRDefault="00E7262C">
            <w:pPr>
              <w:snapToGrid w:val="0"/>
              <w:spacing w:line="240" w:lineRule="auto"/>
              <w:ind w:firstLineChars="0" w:firstLine="0"/>
              <w:jc w:val="center"/>
              <w:rPr>
                <w:rFonts w:cs="Times New Roman"/>
                <w:sz w:val="20"/>
                <w:szCs w:val="20"/>
              </w:rPr>
            </w:pPr>
          </w:p>
        </w:tc>
      </w:tr>
    </w:tbl>
    <w:p w14:paraId="38A152E9" w14:textId="77777777" w:rsidR="00E7262C" w:rsidRDefault="00000000">
      <w:pPr>
        <w:pStyle w:val="4"/>
        <w:numPr>
          <w:ilvl w:val="3"/>
          <w:numId w:val="2"/>
        </w:numPr>
        <w:jc w:val="both"/>
        <w:rPr>
          <w:rFonts w:cs="Times New Roman"/>
        </w:rPr>
      </w:pPr>
      <w:r>
        <w:rPr>
          <w:rFonts w:cs="Times New Roman"/>
        </w:rPr>
        <w:t>New Project Installation XML File</w:t>
      </w:r>
    </w:p>
    <w:p w14:paraId="1FF687F8" w14:textId="77777777" w:rsidR="00E7262C" w:rsidRDefault="00000000">
      <w:pPr>
        <w:numPr>
          <w:ilvl w:val="0"/>
          <w:numId w:val="13"/>
        </w:numPr>
        <w:snapToGrid w:val="0"/>
        <w:spacing w:beforeLines="50" w:before="156" w:afterLines="50" w:after="156"/>
        <w:ind w:firstLineChars="0"/>
        <w:jc w:val="both"/>
        <w:textAlignment w:val="baseline"/>
        <w:rPr>
          <w:rFonts w:cs="Times New Roman"/>
          <w:color w:val="000000"/>
          <w:sz w:val="20"/>
          <w:szCs w:val="20"/>
        </w:rPr>
      </w:pPr>
      <w:r>
        <w:rPr>
          <w:rFonts w:eastAsia="Segoe UI" w:cs="Times New Roman"/>
          <w:color w:val="1F2329"/>
          <w:sz w:val="20"/>
          <w:szCs w:val="20"/>
          <w:shd w:val="clear" w:color="auto" w:fill="FFFFFF"/>
        </w:rPr>
        <w:t xml:space="preserve">Create a new project and select the CPU model to be used. In this example, the NX1P2-9024DT CPU model is </w:t>
      </w:r>
      <w:r>
        <w:rPr>
          <w:rFonts w:cs="Times New Roman"/>
          <w:color w:val="1F2329"/>
          <w:sz w:val="20"/>
          <w:szCs w:val="20"/>
          <w:shd w:val="clear" w:color="auto" w:fill="FFFFFF"/>
        </w:rPr>
        <w:t>applied</w:t>
      </w:r>
      <w:r>
        <w:rPr>
          <w:rFonts w:eastAsia="Segoe UI" w:cs="Times New Roman"/>
          <w:color w:val="1F2329"/>
          <w:sz w:val="20"/>
          <w:szCs w:val="20"/>
          <w:shd w:val="clear" w:color="auto" w:fill="FFFFFF"/>
        </w:rPr>
        <w:t>.</w:t>
      </w:r>
    </w:p>
    <w:p w14:paraId="4FCAE7F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4D311940" wp14:editId="6FA277B3">
            <wp:extent cx="5273040" cy="2019300"/>
            <wp:effectExtent l="0" t="0" r="3810" b="0"/>
            <wp:docPr id="1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9"/>
                    <pic:cNvPicPr>
                      <a:picLocks noChangeAspect="1"/>
                    </pic:cNvPicPr>
                  </pic:nvPicPr>
                  <pic:blipFill>
                    <a:blip r:embed="rId96"/>
                    <a:stretch>
                      <a:fillRect/>
                    </a:stretch>
                  </pic:blipFill>
                  <pic:spPr>
                    <a:xfrm>
                      <a:off x="0" y="0"/>
                      <a:ext cx="5273040" cy="2019300"/>
                    </a:xfrm>
                    <a:prstGeom prst="rect">
                      <a:avLst/>
                    </a:prstGeom>
                    <a:noFill/>
                    <a:ln>
                      <a:noFill/>
                    </a:ln>
                  </pic:spPr>
                </pic:pic>
              </a:graphicData>
            </a:graphic>
          </wp:inline>
        </w:drawing>
      </w:r>
    </w:p>
    <w:p w14:paraId="3631FBBF" w14:textId="77777777" w:rsidR="00E7262C" w:rsidRDefault="00000000">
      <w:pPr>
        <w:numPr>
          <w:ilvl w:val="0"/>
          <w:numId w:val="13"/>
        </w:numPr>
        <w:snapToGrid w:val="0"/>
        <w:spacing w:beforeLines="50" w:before="156" w:afterLines="50" w:after="156"/>
        <w:ind w:firstLineChars="0"/>
        <w:jc w:val="both"/>
        <w:textAlignment w:val="baseline"/>
        <w:rPr>
          <w:rFonts w:cs="Times New Roman"/>
          <w:color w:val="000000"/>
          <w:sz w:val="20"/>
          <w:szCs w:val="20"/>
        </w:rPr>
      </w:pPr>
      <w:r>
        <w:rPr>
          <w:rFonts w:eastAsia="Segoe UI" w:cs="Times New Roman"/>
          <w:color w:val="1F2329"/>
          <w:sz w:val="20"/>
          <w:szCs w:val="20"/>
          <w:shd w:val="clear" w:color="auto" w:fill="FFFFFF"/>
        </w:rPr>
        <w:t>After creating a new blank project, install XML files.</w:t>
      </w:r>
    </w:p>
    <w:p w14:paraId="3693A262"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46D70ADC" wp14:editId="42C86513">
            <wp:extent cx="5262880" cy="2214880"/>
            <wp:effectExtent l="0" t="0" r="13970" b="13970"/>
            <wp:docPr id="5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1"/>
                    <pic:cNvPicPr>
                      <a:picLocks noChangeAspect="1"/>
                    </pic:cNvPicPr>
                  </pic:nvPicPr>
                  <pic:blipFill>
                    <a:blip r:embed="rId97"/>
                    <a:stretch>
                      <a:fillRect/>
                    </a:stretch>
                  </pic:blipFill>
                  <pic:spPr>
                    <a:xfrm>
                      <a:off x="0" y="0"/>
                      <a:ext cx="5262880" cy="2214880"/>
                    </a:xfrm>
                    <a:prstGeom prst="rect">
                      <a:avLst/>
                    </a:prstGeom>
                    <a:noFill/>
                    <a:ln>
                      <a:noFill/>
                    </a:ln>
                  </pic:spPr>
                </pic:pic>
              </a:graphicData>
            </a:graphic>
          </wp:inline>
        </w:drawing>
      </w:r>
    </w:p>
    <w:p w14:paraId="58C954D4" w14:textId="77777777" w:rsidR="00E7262C" w:rsidRDefault="00000000">
      <w:pPr>
        <w:numPr>
          <w:ilvl w:val="0"/>
          <w:numId w:val="13"/>
        </w:numPr>
        <w:snapToGrid w:val="0"/>
        <w:spacing w:beforeLines="50" w:before="156" w:afterLines="50" w:after="156"/>
        <w:ind w:firstLineChars="0"/>
        <w:jc w:val="both"/>
        <w:textAlignment w:val="baseline"/>
        <w:rPr>
          <w:rFonts w:cs="Times New Roman"/>
          <w:sz w:val="20"/>
          <w:szCs w:val="20"/>
        </w:rPr>
      </w:pPr>
      <w:r>
        <w:rPr>
          <w:rFonts w:eastAsia="Segoe UI" w:cs="Times New Roman"/>
          <w:color w:val="1F2329"/>
          <w:sz w:val="20"/>
          <w:szCs w:val="20"/>
          <w:shd w:val="clear" w:color="auto" w:fill="FFFFFF"/>
        </w:rPr>
        <w:t>After the installation is completed, pull down the list to view the installed XML files.</w:t>
      </w:r>
    </w:p>
    <w:p w14:paraId="3EC830F1" w14:textId="77777777" w:rsidR="00E7262C" w:rsidRDefault="00000000">
      <w:pPr>
        <w:spacing w:line="240" w:lineRule="auto"/>
        <w:ind w:firstLineChars="0" w:firstLine="0"/>
        <w:jc w:val="both"/>
        <w:rPr>
          <w:rFonts w:cs="Times New Roman"/>
        </w:rPr>
      </w:pPr>
      <w:r>
        <w:rPr>
          <w:rFonts w:cs="Times New Roman"/>
          <w:noProof/>
        </w:rPr>
        <w:lastRenderedPageBreak/>
        <w:drawing>
          <wp:inline distT="0" distB="0" distL="114300" distR="114300" wp14:anchorId="1CDA6ADD" wp14:editId="0242556A">
            <wp:extent cx="2847975" cy="3148330"/>
            <wp:effectExtent l="0" t="0" r="9525" b="13970"/>
            <wp:docPr id="5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2"/>
                    <pic:cNvPicPr>
                      <a:picLocks noChangeAspect="1"/>
                    </pic:cNvPicPr>
                  </pic:nvPicPr>
                  <pic:blipFill>
                    <a:blip r:embed="rId98"/>
                    <a:stretch>
                      <a:fillRect/>
                    </a:stretch>
                  </pic:blipFill>
                  <pic:spPr>
                    <a:xfrm>
                      <a:off x="0" y="0"/>
                      <a:ext cx="2847975" cy="3148330"/>
                    </a:xfrm>
                    <a:prstGeom prst="rect">
                      <a:avLst/>
                    </a:prstGeom>
                    <a:noFill/>
                    <a:ln>
                      <a:noFill/>
                    </a:ln>
                  </pic:spPr>
                </pic:pic>
              </a:graphicData>
            </a:graphic>
          </wp:inline>
        </w:drawing>
      </w:r>
      <w:r>
        <w:rPr>
          <w:rFonts w:cs="Times New Roman"/>
        </w:rPr>
        <w:br w:type="page"/>
      </w:r>
    </w:p>
    <w:p w14:paraId="210A64EB" w14:textId="77777777" w:rsidR="00E7262C" w:rsidRDefault="00000000">
      <w:pPr>
        <w:pStyle w:val="4"/>
        <w:numPr>
          <w:ilvl w:val="3"/>
          <w:numId w:val="2"/>
        </w:numPr>
        <w:jc w:val="both"/>
        <w:rPr>
          <w:rFonts w:cs="Times New Roman"/>
        </w:rPr>
      </w:pPr>
      <w:r>
        <w:rPr>
          <w:rFonts w:cs="Times New Roman"/>
        </w:rPr>
        <w:lastRenderedPageBreak/>
        <w:t>Configuration Engineering</w:t>
      </w:r>
    </w:p>
    <w:p w14:paraId="26CE5D45" w14:textId="77777777" w:rsidR="00E7262C" w:rsidRDefault="00000000">
      <w:pPr>
        <w:numPr>
          <w:ilvl w:val="0"/>
          <w:numId w:val="13"/>
        </w:numPr>
        <w:snapToGrid w:val="0"/>
        <w:spacing w:beforeLines="50" w:before="156" w:afterLines="50" w:after="156"/>
        <w:ind w:firstLineChars="0"/>
        <w:jc w:val="both"/>
        <w:textAlignment w:val="baseline"/>
        <w:rPr>
          <w:rFonts w:cs="Times New Roman"/>
          <w:sz w:val="20"/>
          <w:szCs w:val="20"/>
        </w:rPr>
      </w:pPr>
      <w:r>
        <w:rPr>
          <w:rFonts w:eastAsia="Segoe UI" w:cs="Times New Roman"/>
          <w:color w:val="1F2329"/>
          <w:sz w:val="20"/>
          <w:szCs w:val="20"/>
          <w:shd w:val="clear" w:color="auto" w:fill="FFFFFF"/>
        </w:rPr>
        <w:t>Establish connection between programming computer and Omron controller. In this example, the IP address of Omron controller is 192.168.250.1, and the IP address of programming computer is 192.168.250.111. Test whether the communication between the programming computer and Omron controller is normal</w:t>
      </w:r>
      <w:r>
        <w:rPr>
          <w:rFonts w:cs="Times New Roman"/>
          <w:color w:val="1F2329"/>
          <w:sz w:val="20"/>
          <w:szCs w:val="20"/>
          <w:shd w:val="clear" w:color="auto" w:fill="FFFFFF"/>
        </w:rPr>
        <w:t>, a</w:t>
      </w:r>
      <w:r>
        <w:rPr>
          <w:rFonts w:eastAsia="Segoe UI" w:cs="Times New Roman"/>
          <w:color w:val="1F2329"/>
          <w:sz w:val="20"/>
          <w:szCs w:val="20"/>
          <w:shd w:val="clear" w:color="auto" w:fill="FFFFFF"/>
        </w:rPr>
        <w:t>s shown in the following figure:</w:t>
      </w:r>
    </w:p>
    <w:p w14:paraId="55DCE7FF"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45D36EAB" wp14:editId="5B496193">
            <wp:extent cx="5273040" cy="6050280"/>
            <wp:effectExtent l="0" t="0" r="3810" b="7620"/>
            <wp:docPr id="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3"/>
                    <pic:cNvPicPr>
                      <a:picLocks noChangeAspect="1"/>
                    </pic:cNvPicPr>
                  </pic:nvPicPr>
                  <pic:blipFill>
                    <a:blip r:embed="rId99"/>
                    <a:stretch>
                      <a:fillRect/>
                    </a:stretch>
                  </pic:blipFill>
                  <pic:spPr>
                    <a:xfrm>
                      <a:off x="0" y="0"/>
                      <a:ext cx="5273040" cy="6050280"/>
                    </a:xfrm>
                    <a:prstGeom prst="rect">
                      <a:avLst/>
                    </a:prstGeom>
                    <a:noFill/>
                    <a:ln>
                      <a:noFill/>
                    </a:ln>
                  </pic:spPr>
                </pic:pic>
              </a:graphicData>
            </a:graphic>
          </wp:inline>
        </w:drawing>
      </w:r>
    </w:p>
    <w:p w14:paraId="16BD09DD" w14:textId="77777777" w:rsidR="00E7262C" w:rsidRDefault="00000000">
      <w:pPr>
        <w:ind w:firstLine="480"/>
        <w:jc w:val="both"/>
        <w:rPr>
          <w:rFonts w:cs="Times New Roman"/>
        </w:rPr>
      </w:pPr>
      <w:r>
        <w:rPr>
          <w:rFonts w:cs="Times New Roman"/>
          <w:szCs w:val="21"/>
        </w:rPr>
        <w:br w:type="page"/>
      </w:r>
    </w:p>
    <w:p w14:paraId="6D303029" w14:textId="77777777" w:rsidR="00E7262C" w:rsidRDefault="00000000">
      <w:pPr>
        <w:numPr>
          <w:ilvl w:val="0"/>
          <w:numId w:val="13"/>
        </w:numPr>
        <w:snapToGrid w:val="0"/>
        <w:spacing w:beforeLines="50" w:before="156" w:afterLines="50" w:after="156"/>
        <w:ind w:firstLineChars="0"/>
        <w:jc w:val="both"/>
        <w:textAlignment w:val="baseline"/>
        <w:rPr>
          <w:rFonts w:cs="Times New Roman"/>
          <w:sz w:val="20"/>
          <w:szCs w:val="20"/>
        </w:rPr>
      </w:pPr>
      <w:r>
        <w:rPr>
          <w:rFonts w:eastAsia="Segoe UI" w:cs="Times New Roman"/>
          <w:color w:val="1F2329"/>
          <w:sz w:val="20"/>
          <w:szCs w:val="20"/>
          <w:shd w:val="clear" w:color="auto" w:fill="FFFFFF"/>
        </w:rPr>
        <w:lastRenderedPageBreak/>
        <w:t xml:space="preserve">After the communication between the programming computer and the controller is normal, set the controller to the online state, and scan the coupler and the connected expansion modules onto the </w:t>
      </w:r>
      <w:proofErr w:type="spellStart"/>
      <w:r>
        <w:rPr>
          <w:rFonts w:eastAsia="Segoe UI" w:cs="Times New Roman"/>
          <w:color w:val="1F2329"/>
          <w:sz w:val="20"/>
          <w:szCs w:val="20"/>
          <w:shd w:val="clear" w:color="auto" w:fill="FFFFFF"/>
        </w:rPr>
        <w:t>Sysmac</w:t>
      </w:r>
      <w:proofErr w:type="spellEnd"/>
      <w:r>
        <w:rPr>
          <w:rFonts w:eastAsia="Segoe UI" w:cs="Times New Roman"/>
          <w:color w:val="1F2329"/>
          <w:sz w:val="20"/>
          <w:szCs w:val="20"/>
          <w:shd w:val="clear" w:color="auto" w:fill="FFFFFF"/>
        </w:rPr>
        <w:t xml:space="preserve"> Studio.</w:t>
      </w:r>
    </w:p>
    <w:p w14:paraId="6CB47CAB"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293131E0" wp14:editId="5F53204F">
            <wp:extent cx="5272405" cy="3324860"/>
            <wp:effectExtent l="0" t="0" r="4445" b="8890"/>
            <wp:docPr id="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4"/>
                    <pic:cNvPicPr>
                      <a:picLocks noChangeAspect="1"/>
                    </pic:cNvPicPr>
                  </pic:nvPicPr>
                  <pic:blipFill>
                    <a:blip r:embed="rId100"/>
                    <a:stretch>
                      <a:fillRect/>
                    </a:stretch>
                  </pic:blipFill>
                  <pic:spPr>
                    <a:xfrm>
                      <a:off x="0" y="0"/>
                      <a:ext cx="5272405" cy="3324860"/>
                    </a:xfrm>
                    <a:prstGeom prst="rect">
                      <a:avLst/>
                    </a:prstGeom>
                    <a:noFill/>
                    <a:ln>
                      <a:noFill/>
                    </a:ln>
                  </pic:spPr>
                </pic:pic>
              </a:graphicData>
            </a:graphic>
          </wp:inline>
        </w:drawing>
      </w:r>
    </w:p>
    <w:p w14:paraId="631F9BFD"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130B70E9" wp14:editId="38F757F0">
            <wp:extent cx="5274310" cy="2019300"/>
            <wp:effectExtent l="0" t="0" r="2540" b="0"/>
            <wp:docPr id="5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5"/>
                    <pic:cNvPicPr>
                      <a:picLocks noChangeAspect="1"/>
                    </pic:cNvPicPr>
                  </pic:nvPicPr>
                  <pic:blipFill>
                    <a:blip r:embed="rId101"/>
                    <a:stretch>
                      <a:fillRect/>
                    </a:stretch>
                  </pic:blipFill>
                  <pic:spPr>
                    <a:xfrm>
                      <a:off x="0" y="0"/>
                      <a:ext cx="5274310" cy="2019300"/>
                    </a:xfrm>
                    <a:prstGeom prst="rect">
                      <a:avLst/>
                    </a:prstGeom>
                    <a:noFill/>
                    <a:ln>
                      <a:noFill/>
                    </a:ln>
                  </pic:spPr>
                </pic:pic>
              </a:graphicData>
            </a:graphic>
          </wp:inline>
        </w:drawing>
      </w:r>
    </w:p>
    <w:p w14:paraId="4EB01A17" w14:textId="77777777" w:rsidR="00E7262C" w:rsidRDefault="00E7262C">
      <w:pPr>
        <w:spacing w:line="240" w:lineRule="auto"/>
        <w:ind w:firstLineChars="0" w:firstLine="0"/>
        <w:jc w:val="both"/>
        <w:rPr>
          <w:rFonts w:cs="Times New Roman"/>
        </w:rPr>
      </w:pPr>
    </w:p>
    <w:p w14:paraId="54E5D4BF" w14:textId="77777777" w:rsidR="00E7262C" w:rsidRDefault="00E7262C">
      <w:pPr>
        <w:spacing w:line="240" w:lineRule="auto"/>
        <w:ind w:firstLineChars="0" w:firstLine="0"/>
        <w:jc w:val="both"/>
        <w:rPr>
          <w:rFonts w:cs="Times New Roman"/>
        </w:rPr>
      </w:pPr>
    </w:p>
    <w:p w14:paraId="101F8EE9" w14:textId="77777777" w:rsidR="00E7262C" w:rsidRDefault="00E7262C">
      <w:pPr>
        <w:spacing w:line="240" w:lineRule="auto"/>
        <w:ind w:firstLineChars="0" w:firstLine="0"/>
        <w:jc w:val="both"/>
        <w:rPr>
          <w:rFonts w:cs="Times New Roman"/>
        </w:rPr>
      </w:pPr>
    </w:p>
    <w:p w14:paraId="25BA4D39" w14:textId="77777777" w:rsidR="00E7262C" w:rsidRDefault="00E7262C">
      <w:pPr>
        <w:spacing w:line="240" w:lineRule="auto"/>
        <w:ind w:firstLineChars="0" w:firstLine="0"/>
        <w:jc w:val="both"/>
        <w:rPr>
          <w:rFonts w:cs="Times New Roman"/>
        </w:rPr>
      </w:pPr>
    </w:p>
    <w:p w14:paraId="77314F9B" w14:textId="77777777" w:rsidR="00E7262C" w:rsidRDefault="00E7262C">
      <w:pPr>
        <w:spacing w:line="240" w:lineRule="auto"/>
        <w:ind w:firstLineChars="0" w:firstLine="0"/>
        <w:jc w:val="both"/>
        <w:rPr>
          <w:rFonts w:cs="Times New Roman"/>
        </w:rPr>
      </w:pPr>
    </w:p>
    <w:p w14:paraId="39C7ED96" w14:textId="77777777" w:rsidR="00E7262C" w:rsidRDefault="00E7262C">
      <w:pPr>
        <w:spacing w:line="240" w:lineRule="auto"/>
        <w:ind w:firstLineChars="0" w:firstLine="0"/>
        <w:jc w:val="both"/>
        <w:rPr>
          <w:rFonts w:cs="Times New Roman"/>
        </w:rPr>
      </w:pPr>
    </w:p>
    <w:p w14:paraId="45F26C22" w14:textId="77777777" w:rsidR="00E7262C" w:rsidRDefault="00E7262C">
      <w:pPr>
        <w:spacing w:line="240" w:lineRule="auto"/>
        <w:ind w:firstLineChars="0" w:firstLine="0"/>
        <w:jc w:val="both"/>
        <w:rPr>
          <w:rFonts w:cs="Times New Roman"/>
        </w:rPr>
      </w:pPr>
    </w:p>
    <w:p w14:paraId="002B29A0" w14:textId="77777777" w:rsidR="00E7262C" w:rsidRDefault="00E7262C">
      <w:pPr>
        <w:spacing w:line="240" w:lineRule="auto"/>
        <w:ind w:firstLineChars="0" w:firstLine="0"/>
        <w:jc w:val="both"/>
        <w:rPr>
          <w:rFonts w:cs="Times New Roman"/>
        </w:rPr>
      </w:pPr>
    </w:p>
    <w:p w14:paraId="12E8875D" w14:textId="77777777" w:rsidR="00E7262C" w:rsidRDefault="00E7262C">
      <w:pPr>
        <w:spacing w:line="240" w:lineRule="auto"/>
        <w:ind w:firstLineChars="0" w:firstLine="0"/>
        <w:jc w:val="both"/>
        <w:rPr>
          <w:rFonts w:cs="Times New Roman"/>
        </w:rPr>
      </w:pPr>
    </w:p>
    <w:p w14:paraId="7D9DC304" w14:textId="77777777" w:rsidR="00E7262C" w:rsidRDefault="00E7262C">
      <w:pPr>
        <w:spacing w:line="240" w:lineRule="auto"/>
        <w:ind w:firstLineChars="0" w:firstLine="0"/>
        <w:jc w:val="both"/>
        <w:rPr>
          <w:rFonts w:cs="Times New Roman"/>
        </w:rPr>
      </w:pPr>
    </w:p>
    <w:p w14:paraId="284F5C8F" w14:textId="77777777" w:rsidR="00E7262C" w:rsidRDefault="00E7262C">
      <w:pPr>
        <w:spacing w:line="240" w:lineRule="auto"/>
        <w:ind w:firstLineChars="0" w:firstLine="0"/>
        <w:jc w:val="both"/>
        <w:rPr>
          <w:rFonts w:cs="Times New Roman"/>
        </w:rPr>
      </w:pPr>
    </w:p>
    <w:p w14:paraId="079E996B" w14:textId="77777777" w:rsidR="00E7262C" w:rsidRDefault="00E7262C">
      <w:pPr>
        <w:spacing w:line="240" w:lineRule="auto"/>
        <w:ind w:firstLineChars="0" w:firstLine="0"/>
        <w:jc w:val="both"/>
        <w:rPr>
          <w:rFonts w:cs="Times New Roman"/>
        </w:rPr>
      </w:pPr>
    </w:p>
    <w:p w14:paraId="6A704B93" w14:textId="77777777" w:rsidR="00E7262C" w:rsidRDefault="00000000">
      <w:pPr>
        <w:numPr>
          <w:ilvl w:val="0"/>
          <w:numId w:val="13"/>
        </w:numPr>
        <w:snapToGrid w:val="0"/>
        <w:spacing w:beforeLines="50" w:before="156" w:afterLines="50" w:after="156"/>
        <w:ind w:firstLineChars="0"/>
        <w:jc w:val="both"/>
        <w:textAlignment w:val="baseline"/>
        <w:rPr>
          <w:rFonts w:cs="Times New Roman"/>
          <w:sz w:val="20"/>
          <w:szCs w:val="20"/>
        </w:rPr>
      </w:pPr>
      <w:r>
        <w:rPr>
          <w:rFonts w:eastAsia="Segoe UI" w:cs="Times New Roman"/>
          <w:color w:val="1F2329"/>
          <w:sz w:val="20"/>
          <w:szCs w:val="20"/>
          <w:shd w:val="clear" w:color="auto" w:fill="FFFFFF"/>
        </w:rPr>
        <w:lastRenderedPageBreak/>
        <w:t>After the scanning is successful, transfer the data to CPU.</w:t>
      </w:r>
    </w:p>
    <w:p w14:paraId="71103EF6"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3F55BFF" wp14:editId="76D6F5E3">
            <wp:extent cx="5266055" cy="3115310"/>
            <wp:effectExtent l="0" t="0" r="10795" b="8890"/>
            <wp:docPr id="5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7"/>
                    <pic:cNvPicPr>
                      <a:picLocks noChangeAspect="1"/>
                    </pic:cNvPicPr>
                  </pic:nvPicPr>
                  <pic:blipFill>
                    <a:blip r:embed="rId102"/>
                    <a:stretch>
                      <a:fillRect/>
                    </a:stretch>
                  </pic:blipFill>
                  <pic:spPr>
                    <a:xfrm>
                      <a:off x="0" y="0"/>
                      <a:ext cx="5266055" cy="3115310"/>
                    </a:xfrm>
                    <a:prstGeom prst="rect">
                      <a:avLst/>
                    </a:prstGeom>
                    <a:noFill/>
                    <a:ln>
                      <a:noFill/>
                    </a:ln>
                  </pic:spPr>
                </pic:pic>
              </a:graphicData>
            </a:graphic>
          </wp:inline>
        </w:drawing>
      </w:r>
    </w:p>
    <w:p w14:paraId="174C472D" w14:textId="77777777" w:rsidR="00E7262C" w:rsidRDefault="00000000">
      <w:pPr>
        <w:pStyle w:val="4"/>
        <w:numPr>
          <w:ilvl w:val="3"/>
          <w:numId w:val="2"/>
        </w:numPr>
        <w:jc w:val="both"/>
        <w:rPr>
          <w:rFonts w:cs="Times New Roman"/>
        </w:rPr>
      </w:pPr>
      <w:r>
        <w:rPr>
          <w:rFonts w:cs="Times New Roman"/>
        </w:rPr>
        <w:t>Data Monitoring</w:t>
      </w:r>
    </w:p>
    <w:p w14:paraId="64533AB9" w14:textId="77777777" w:rsidR="00E7262C" w:rsidRDefault="00000000">
      <w:pPr>
        <w:numPr>
          <w:ilvl w:val="0"/>
          <w:numId w:val="13"/>
        </w:numPr>
        <w:snapToGrid w:val="0"/>
        <w:spacing w:beforeLines="50" w:before="156" w:afterLines="50" w:after="156"/>
        <w:ind w:firstLineChars="0"/>
        <w:jc w:val="both"/>
        <w:textAlignment w:val="baseline"/>
        <w:rPr>
          <w:rFonts w:cs="Times New Roman"/>
          <w:sz w:val="20"/>
          <w:szCs w:val="20"/>
        </w:rPr>
      </w:pPr>
      <w:r>
        <w:rPr>
          <w:rFonts w:eastAsia="Segoe UI" w:cs="Times New Roman"/>
          <w:color w:val="1F2329"/>
          <w:sz w:val="20"/>
          <w:szCs w:val="20"/>
          <w:shd w:val="clear" w:color="auto" w:fill="FFFFFF"/>
        </w:rPr>
        <w:t>Click on I/O mapping to perform Data Monitoring on the connected modules.</w:t>
      </w:r>
    </w:p>
    <w:p w14:paraId="6800BFF1"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2FA404C5" wp14:editId="4257C46C">
            <wp:extent cx="5273040" cy="2179955"/>
            <wp:effectExtent l="0" t="0" r="3810" b="10795"/>
            <wp:docPr id="5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6"/>
                    <pic:cNvPicPr>
                      <a:picLocks noChangeAspect="1"/>
                    </pic:cNvPicPr>
                  </pic:nvPicPr>
                  <pic:blipFill>
                    <a:blip r:embed="rId103"/>
                    <a:stretch>
                      <a:fillRect/>
                    </a:stretch>
                  </pic:blipFill>
                  <pic:spPr>
                    <a:xfrm>
                      <a:off x="0" y="0"/>
                      <a:ext cx="5273040" cy="2179955"/>
                    </a:xfrm>
                    <a:prstGeom prst="rect">
                      <a:avLst/>
                    </a:prstGeom>
                    <a:noFill/>
                    <a:ln>
                      <a:noFill/>
                    </a:ln>
                  </pic:spPr>
                </pic:pic>
              </a:graphicData>
            </a:graphic>
          </wp:inline>
        </w:drawing>
      </w:r>
      <w:r>
        <w:rPr>
          <w:rFonts w:cs="Times New Roman"/>
        </w:rPr>
        <w:br w:type="page"/>
      </w:r>
    </w:p>
    <w:p w14:paraId="7FD0809A" w14:textId="77777777" w:rsidR="00E7262C" w:rsidRDefault="00000000">
      <w:pPr>
        <w:pStyle w:val="2"/>
        <w:numPr>
          <w:ilvl w:val="1"/>
          <w:numId w:val="2"/>
        </w:numPr>
        <w:jc w:val="both"/>
        <w:rPr>
          <w:rFonts w:cs="Times New Roman"/>
        </w:rPr>
      </w:pPr>
      <w:bookmarkStart w:id="355" w:name="_Toc22160"/>
      <w:bookmarkStart w:id="356" w:name="_Toc191368014"/>
      <w:bookmarkEnd w:id="353"/>
      <w:r>
        <w:rPr>
          <w:rFonts w:cs="Times New Roman"/>
        </w:rPr>
        <w:lastRenderedPageBreak/>
        <w:t>Example of Communication between SRE3522 and TwinCAT3</w:t>
      </w:r>
      <w:bookmarkEnd w:id="355"/>
      <w:bookmarkEnd w:id="356"/>
    </w:p>
    <w:p w14:paraId="7CE27E0A" w14:textId="77777777" w:rsidR="00E7262C" w:rsidRDefault="00000000">
      <w:pPr>
        <w:pStyle w:val="3"/>
        <w:numPr>
          <w:ilvl w:val="2"/>
          <w:numId w:val="2"/>
        </w:numPr>
        <w:spacing w:before="156" w:after="156"/>
        <w:jc w:val="both"/>
        <w:rPr>
          <w:rFonts w:cs="Times New Roman"/>
        </w:rPr>
      </w:pPr>
      <w:bookmarkStart w:id="357" w:name="_Toc5548"/>
      <w:bookmarkStart w:id="358" w:name="_Toc191368015"/>
      <w:r>
        <w:rPr>
          <w:rFonts w:cs="Times New Roman"/>
        </w:rPr>
        <w:t>Communication Connection</w:t>
      </w:r>
      <w:bookmarkEnd w:id="357"/>
      <w:bookmarkEnd w:id="358"/>
    </w:p>
    <w:p w14:paraId="180A4DA1" w14:textId="77777777" w:rsidR="00E7262C" w:rsidRDefault="00000000">
      <w:pPr>
        <w:tabs>
          <w:tab w:val="left" w:pos="2388"/>
        </w:tabs>
        <w:spacing w:line="240" w:lineRule="auto"/>
        <w:ind w:firstLine="480"/>
        <w:jc w:val="both"/>
        <w:rPr>
          <w:rFonts w:cs="Times New Roman"/>
          <w:szCs w:val="24"/>
        </w:rPr>
      </w:pPr>
      <w:r>
        <w:rPr>
          <w:rFonts w:cs="Times New Roman"/>
          <w:color w:val="000000"/>
          <w:szCs w:val="24"/>
        </w:rPr>
        <w:t>As shown in the following figure:</w:t>
      </w:r>
    </w:p>
    <w:p w14:paraId="5E50E70A" w14:textId="77777777" w:rsidR="00E7262C" w:rsidRDefault="00E7262C">
      <w:pPr>
        <w:spacing w:line="240" w:lineRule="auto"/>
        <w:ind w:firstLineChars="0" w:firstLine="0"/>
        <w:jc w:val="both"/>
        <w:rPr>
          <w:rFonts w:cs="Times New Roman"/>
        </w:rPr>
      </w:pPr>
    </w:p>
    <w:p w14:paraId="60BC4465" w14:textId="77777777" w:rsidR="00E7262C" w:rsidRDefault="00000000">
      <w:pPr>
        <w:spacing w:line="240" w:lineRule="auto"/>
        <w:ind w:firstLineChars="0" w:firstLine="0"/>
        <w:jc w:val="center"/>
        <w:rPr>
          <w:rFonts w:cs="Times New Roman"/>
        </w:rPr>
      </w:pPr>
      <w:r>
        <w:rPr>
          <w:rFonts w:cs="Times New Roman"/>
          <w:noProof/>
        </w:rPr>
        <mc:AlternateContent>
          <mc:Choice Requires="wpg">
            <w:drawing>
              <wp:inline distT="0" distB="0" distL="0" distR="0" wp14:anchorId="3C172852" wp14:editId="5F729765">
                <wp:extent cx="3070225" cy="2316480"/>
                <wp:effectExtent l="0" t="0" r="8255" b="0"/>
                <wp:docPr id="144" name="组合 144"/>
                <wp:cNvGraphicFramePr/>
                <a:graphic xmlns:a="http://schemas.openxmlformats.org/drawingml/2006/main">
                  <a:graphicData uri="http://schemas.microsoft.com/office/word/2010/wordprocessingGroup">
                    <wpg:wgp>
                      <wpg:cNvGrpSpPr/>
                      <wpg:grpSpPr>
                        <a:xfrm>
                          <a:off x="0" y="0"/>
                          <a:ext cx="3070225" cy="2316480"/>
                          <a:chOff x="0" y="-325755"/>
                          <a:chExt cx="3070225" cy="2316480"/>
                        </a:xfrm>
                      </wpg:grpSpPr>
                      <pic:pic xmlns:pic="http://schemas.openxmlformats.org/drawingml/2006/picture">
                        <pic:nvPicPr>
                          <pic:cNvPr id="271" name="Drawing 228"/>
                          <pic:cNvPicPr>
                            <a:picLocks noChangeAspect="1"/>
                          </pic:cNvPicPr>
                        </pic:nvPicPr>
                        <pic:blipFill>
                          <a:blip r:embed="rId104">
                            <a:extLst>
                              <a:ext uri="{28A0092B-C50C-407E-A947-70E740481C1C}">
                                <a14:useLocalDpi xmlns:a14="http://schemas.microsoft.com/office/drawing/2010/main" val="0"/>
                              </a:ext>
                            </a:extLst>
                          </a:blip>
                          <a:srcRect/>
                          <a:stretch>
                            <a:fillRect/>
                          </a:stretch>
                        </pic:blipFill>
                        <pic:spPr>
                          <a:xfrm>
                            <a:off x="0" y="-325755"/>
                            <a:ext cx="3070225" cy="2316480"/>
                          </a:xfrm>
                          <a:prstGeom prst="rect">
                            <a:avLst/>
                          </a:prstGeom>
                          <a:noFill/>
                          <a:ln>
                            <a:noFill/>
                          </a:ln>
                        </pic:spPr>
                      </pic:pic>
                      <wps:wsp>
                        <wps:cNvPr id="154" name="文本框 2"/>
                        <wps:cNvSpPr txBox="1">
                          <a:spLocks noChangeArrowheads="1"/>
                        </wps:cNvSpPr>
                        <wps:spPr bwMode="auto">
                          <a:xfrm>
                            <a:off x="99060" y="-226060"/>
                            <a:ext cx="1567180" cy="321310"/>
                          </a:xfrm>
                          <a:prstGeom prst="rect">
                            <a:avLst/>
                          </a:prstGeom>
                          <a:solidFill>
                            <a:srgbClr val="F5F5F5"/>
                          </a:solidFill>
                          <a:ln w="9525">
                            <a:noFill/>
                            <a:miter lim="800000"/>
                          </a:ln>
                        </wps:spPr>
                        <wps:txbx>
                          <w:txbxContent>
                            <w:p w14:paraId="6C0F42D4" w14:textId="77777777" w:rsidR="00E7262C" w:rsidRDefault="00000000">
                              <w:pPr>
                                <w:ind w:firstLine="300"/>
                                <w:jc w:val="center"/>
                                <w:rPr>
                                  <w:rFonts w:cs="Times New Roman"/>
                                  <w:sz w:val="15"/>
                                  <w:szCs w:val="15"/>
                                </w:rPr>
                              </w:pPr>
                              <w:r>
                                <w:rPr>
                                  <w:rFonts w:cs="Times New Roman"/>
                                  <w:sz w:val="15"/>
                                  <w:szCs w:val="15"/>
                                </w:rPr>
                                <w:t>Programming computer</w:t>
                              </w:r>
                            </w:p>
                          </w:txbxContent>
                        </wps:txbx>
                        <wps:bodyPr rot="0" vert="horz" wrap="square" lIns="0" tIns="0" rIns="0" bIns="0" anchor="t" anchorCtr="0">
                          <a:noAutofit/>
                        </wps:bodyPr>
                      </wps:wsp>
                    </wpg:wgp>
                  </a:graphicData>
                </a:graphic>
              </wp:inline>
            </w:drawing>
          </mc:Choice>
          <mc:Fallback>
            <w:pict>
              <v:group w14:anchorId="3C172852" id="组合 144" o:spid="_x0000_s1048" style="width:241.75pt;height:182.4pt;mso-position-horizontal-relative:char;mso-position-vertical-relative:line" coordorigin=",-3257" coordsize="30702,231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">
                <v:shape id="Drawing 228" o:spid="_x0000_s1049" type="#_x0000_t75" style="position:absolute;top:-3257;width:30702;height:23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">
                  <v:imagedata r:id="rId105" o:title=""/>
                </v:shape>
                <v:shape id="_x0000_s1050" type="#_x0000_t202" style="position:absolute;left:990;top:-2260;width:15672;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" fillcolor="#f5f5f5" stroked="f">
                  <v:textbox inset="0,0,0,0">
                    <w:txbxContent>
                      <w:p w14:paraId="6C0F42D4" w14:textId="77777777" w:rsidR="00E7262C" w:rsidRDefault="00000000">
                        <w:pPr>
                          <w:ind w:firstLine="300"/>
                          <w:jc w:val="center"/>
                          <w:rPr>
                            <w:rFonts w:cs="Times New Roman"/>
                            <w:sz w:val="15"/>
                            <w:szCs w:val="15"/>
                          </w:rPr>
                        </w:pPr>
                        <w:r>
                          <w:rPr>
                            <w:rFonts w:cs="Times New Roman"/>
                            <w:sz w:val="15"/>
                            <w:szCs w:val="15"/>
                          </w:rPr>
                          <w:t>Programming computer</w:t>
                        </w:r>
                      </w:p>
                    </w:txbxContent>
                  </v:textbox>
                </v:shape>
                <w10:anchorlock/>
              </v:group>
            </w:pict>
          </mc:Fallback>
        </mc:AlternateContent>
      </w:r>
    </w:p>
    <w:p w14:paraId="3198C7C2" w14:textId="77777777" w:rsidR="00E7262C" w:rsidRDefault="00E7262C">
      <w:pPr>
        <w:spacing w:line="240" w:lineRule="auto"/>
        <w:ind w:firstLineChars="0" w:firstLine="0"/>
        <w:jc w:val="both"/>
        <w:rPr>
          <w:rFonts w:cs="Times New Roman"/>
          <w:color w:val="FF0000"/>
        </w:rPr>
      </w:pPr>
    </w:p>
    <w:p w14:paraId="4D343AFD" w14:textId="77777777" w:rsidR="00E7262C" w:rsidRDefault="00000000">
      <w:pPr>
        <w:pStyle w:val="3"/>
        <w:numPr>
          <w:ilvl w:val="2"/>
          <w:numId w:val="2"/>
        </w:numPr>
        <w:spacing w:before="156" w:after="156"/>
        <w:jc w:val="both"/>
        <w:rPr>
          <w:rFonts w:cs="Times New Roman"/>
        </w:rPr>
      </w:pPr>
      <w:bookmarkStart w:id="359" w:name="_Toc191368016"/>
      <w:r>
        <w:rPr>
          <w:rFonts w:cs="Times New Roman"/>
        </w:rPr>
        <w:t>Hardware Configuration</w:t>
      </w:r>
      <w:bookmarkEnd w:id="359"/>
    </w:p>
    <w:p w14:paraId="67C7C9C2"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The hardware configuration is shown in the following table: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left w:w="57" w:type="dxa"/>
          <w:bottom w:w="57" w:type="dxa"/>
          <w:right w:w="57" w:type="dxa"/>
        </w:tblCellMar>
        <w:tblLook w:val="04A0" w:firstRow="1" w:lastRow="0" w:firstColumn="1" w:lastColumn="0" w:noHBand="0" w:noVBand="1"/>
      </w:tblPr>
      <w:tblGrid>
        <w:gridCol w:w="2748"/>
        <w:gridCol w:w="1052"/>
        <w:gridCol w:w="4500"/>
      </w:tblGrid>
      <w:tr w:rsidR="00E7262C" w14:paraId="34F65548" w14:textId="77777777">
        <w:trPr>
          <w:trHeight w:val="303"/>
          <w:jc w:val="center"/>
        </w:trPr>
        <w:tc>
          <w:tcPr>
            <w:tcW w:w="1654" w:type="pct"/>
            <w:shd w:val="clear" w:color="auto" w:fill="A4A4A4"/>
          </w:tcPr>
          <w:p w14:paraId="76940D1C" w14:textId="77777777" w:rsidR="00E7262C" w:rsidRDefault="00000000" w:rsidP="00F46CAF">
            <w:pPr>
              <w:tabs>
                <w:tab w:val="left" w:pos="2388"/>
              </w:tabs>
              <w:spacing w:line="240" w:lineRule="auto"/>
              <w:ind w:firstLineChars="0" w:firstLine="0"/>
              <w:jc w:val="center"/>
              <w:rPr>
                <w:rFonts w:cs="Times New Roman"/>
                <w:b/>
                <w:bCs/>
                <w:sz w:val="20"/>
                <w:szCs w:val="20"/>
              </w:rPr>
            </w:pPr>
            <w:r>
              <w:rPr>
                <w:rFonts w:eastAsia="Times New Roman" w:cs="Times New Roman"/>
                <w:b/>
                <w:bCs/>
                <w:sz w:val="20"/>
                <w:szCs w:val="20"/>
              </w:rPr>
              <w:t>Hardware</w:t>
            </w:r>
          </w:p>
        </w:tc>
        <w:tc>
          <w:tcPr>
            <w:tcW w:w="634" w:type="pct"/>
            <w:shd w:val="clear" w:color="auto" w:fill="A4A4A4"/>
          </w:tcPr>
          <w:p w14:paraId="28C7F21F" w14:textId="77777777" w:rsidR="00E7262C" w:rsidRDefault="00000000" w:rsidP="00F46CAF">
            <w:pPr>
              <w:tabs>
                <w:tab w:val="left" w:pos="2388"/>
              </w:tabs>
              <w:spacing w:line="240" w:lineRule="auto"/>
              <w:ind w:firstLineChars="0" w:firstLine="0"/>
              <w:jc w:val="center"/>
              <w:rPr>
                <w:rFonts w:cs="Times New Roman"/>
                <w:b/>
                <w:bCs/>
                <w:sz w:val="20"/>
                <w:szCs w:val="20"/>
              </w:rPr>
            </w:pPr>
            <w:r>
              <w:rPr>
                <w:rFonts w:cs="Times New Roman"/>
                <w:b/>
                <w:bCs/>
                <w:sz w:val="20"/>
                <w:szCs w:val="20"/>
              </w:rPr>
              <w:t>Q</w:t>
            </w:r>
            <w:r>
              <w:rPr>
                <w:rFonts w:eastAsia="Times New Roman" w:cs="Times New Roman"/>
                <w:b/>
                <w:bCs/>
                <w:sz w:val="20"/>
                <w:szCs w:val="20"/>
              </w:rPr>
              <w:t>uantity</w:t>
            </w:r>
          </w:p>
        </w:tc>
        <w:tc>
          <w:tcPr>
            <w:tcW w:w="2710" w:type="pct"/>
            <w:shd w:val="clear" w:color="auto" w:fill="A4A4A4"/>
          </w:tcPr>
          <w:p w14:paraId="19A047FC" w14:textId="77777777" w:rsidR="00E7262C" w:rsidRDefault="00000000" w:rsidP="00F46CAF">
            <w:pPr>
              <w:tabs>
                <w:tab w:val="left" w:pos="2388"/>
              </w:tabs>
              <w:spacing w:line="240" w:lineRule="auto"/>
              <w:ind w:firstLineChars="0" w:firstLine="0"/>
              <w:jc w:val="center"/>
              <w:rPr>
                <w:rFonts w:cs="Times New Roman"/>
                <w:b/>
                <w:bCs/>
                <w:sz w:val="20"/>
                <w:szCs w:val="20"/>
              </w:rPr>
            </w:pPr>
            <w:r>
              <w:rPr>
                <w:rFonts w:cs="Times New Roman"/>
                <w:b/>
                <w:bCs/>
                <w:sz w:val="20"/>
                <w:szCs w:val="20"/>
              </w:rPr>
              <w:t>Notes</w:t>
            </w:r>
          </w:p>
        </w:tc>
      </w:tr>
      <w:tr w:rsidR="00E7262C" w14:paraId="6D28D56D" w14:textId="77777777">
        <w:trPr>
          <w:jc w:val="center"/>
        </w:trPr>
        <w:tc>
          <w:tcPr>
            <w:tcW w:w="1654" w:type="pct"/>
          </w:tcPr>
          <w:p w14:paraId="6932709D" w14:textId="77777777" w:rsidR="00E7262C" w:rsidRDefault="00000000" w:rsidP="00F46CAF">
            <w:pPr>
              <w:snapToGrid w:val="0"/>
              <w:spacing w:line="240" w:lineRule="auto"/>
              <w:ind w:firstLineChars="0" w:firstLine="0"/>
              <w:jc w:val="center"/>
              <w:rPr>
                <w:rFonts w:cs="Times New Roman"/>
                <w:sz w:val="20"/>
                <w:szCs w:val="20"/>
              </w:rPr>
            </w:pPr>
            <w:r>
              <w:rPr>
                <w:rFonts w:eastAsia="Times New Roman" w:cs="Times New Roman"/>
                <w:sz w:val="20"/>
                <w:szCs w:val="20"/>
              </w:rPr>
              <w:t>Programming computer</w:t>
            </w:r>
          </w:p>
        </w:tc>
        <w:tc>
          <w:tcPr>
            <w:tcW w:w="634" w:type="pct"/>
          </w:tcPr>
          <w:p w14:paraId="4F171F7C"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unit</w:t>
            </w:r>
          </w:p>
        </w:tc>
        <w:tc>
          <w:tcPr>
            <w:tcW w:w="2710" w:type="pct"/>
          </w:tcPr>
          <w:p w14:paraId="451FB9D4" w14:textId="77777777" w:rsidR="00E7262C" w:rsidRDefault="00000000" w:rsidP="00F46CAF">
            <w:pPr>
              <w:snapToGrid w:val="0"/>
              <w:spacing w:line="240" w:lineRule="auto"/>
              <w:ind w:firstLineChars="0" w:firstLine="0"/>
              <w:jc w:val="center"/>
              <w:rPr>
                <w:rFonts w:cs="Times New Roman"/>
                <w:sz w:val="20"/>
                <w:szCs w:val="20"/>
              </w:rPr>
            </w:pPr>
            <w:r>
              <w:rPr>
                <w:rFonts w:cs="Times New Roman"/>
                <w:sz w:val="20"/>
                <w:szCs w:val="20"/>
              </w:rPr>
              <w:t>Install TwinCAT3 software</w:t>
            </w:r>
          </w:p>
        </w:tc>
      </w:tr>
      <w:tr w:rsidR="00E7262C" w14:paraId="163E7622" w14:textId="77777777">
        <w:trPr>
          <w:jc w:val="center"/>
        </w:trPr>
        <w:tc>
          <w:tcPr>
            <w:tcW w:w="1654" w:type="pct"/>
          </w:tcPr>
          <w:p w14:paraId="5290A784" w14:textId="77777777" w:rsidR="00E7262C" w:rsidRDefault="00000000" w:rsidP="00F46CAF">
            <w:pPr>
              <w:snapToGrid w:val="0"/>
              <w:spacing w:line="240" w:lineRule="auto"/>
              <w:ind w:firstLineChars="0" w:firstLine="0"/>
              <w:jc w:val="center"/>
              <w:rPr>
                <w:rFonts w:cs="Times New Roman"/>
                <w:sz w:val="20"/>
                <w:szCs w:val="20"/>
              </w:rPr>
            </w:pPr>
            <w:r>
              <w:rPr>
                <w:rFonts w:cs="Times New Roman"/>
                <w:color w:val="000000"/>
                <w:sz w:val="20"/>
                <w:szCs w:val="20"/>
              </w:rPr>
              <w:t>SRE8200</w:t>
            </w:r>
          </w:p>
        </w:tc>
        <w:tc>
          <w:tcPr>
            <w:tcW w:w="634" w:type="pct"/>
          </w:tcPr>
          <w:p w14:paraId="1277429B"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10" w:type="pct"/>
          </w:tcPr>
          <w:p w14:paraId="0442EB03" w14:textId="77777777" w:rsidR="00E7262C" w:rsidRDefault="00000000" w:rsidP="00F46CAF">
            <w:pPr>
              <w:snapToGrid w:val="0"/>
              <w:spacing w:line="240" w:lineRule="auto"/>
              <w:ind w:firstLineChars="0" w:firstLine="0"/>
              <w:jc w:val="center"/>
              <w:rPr>
                <w:rFonts w:cs="Times New Roman"/>
                <w:sz w:val="20"/>
                <w:szCs w:val="20"/>
              </w:rPr>
            </w:pPr>
            <w:proofErr w:type="spellStart"/>
            <w:r>
              <w:rPr>
                <w:rFonts w:cs="Times New Roman"/>
                <w:sz w:val="20"/>
                <w:szCs w:val="20"/>
              </w:rPr>
              <w:t>EtherCAT</w:t>
            </w:r>
            <w:proofErr w:type="spellEnd"/>
            <w:r>
              <w:rPr>
                <w:rFonts w:cs="Times New Roman"/>
                <w:sz w:val="20"/>
                <w:szCs w:val="20"/>
              </w:rPr>
              <w:t xml:space="preserve"> communication coupler</w:t>
            </w:r>
          </w:p>
        </w:tc>
      </w:tr>
      <w:tr w:rsidR="00E7262C" w14:paraId="2E5242F0" w14:textId="77777777">
        <w:trPr>
          <w:jc w:val="center"/>
        </w:trPr>
        <w:tc>
          <w:tcPr>
            <w:tcW w:w="1654" w:type="pct"/>
          </w:tcPr>
          <w:p w14:paraId="7546B7FC" w14:textId="77777777" w:rsidR="00E7262C" w:rsidRDefault="00000000" w:rsidP="00F46CAF">
            <w:pPr>
              <w:snapToGrid w:val="0"/>
              <w:spacing w:line="240" w:lineRule="auto"/>
              <w:ind w:firstLineChars="0" w:firstLine="0"/>
              <w:jc w:val="center"/>
              <w:rPr>
                <w:rFonts w:cs="Times New Roman"/>
                <w:sz w:val="20"/>
                <w:szCs w:val="20"/>
              </w:rPr>
            </w:pPr>
            <w:r>
              <w:rPr>
                <w:rFonts w:cs="Times New Roman"/>
                <w:color w:val="000000"/>
                <w:sz w:val="20"/>
                <w:szCs w:val="20"/>
              </w:rPr>
              <w:t>SRE3522</w:t>
            </w:r>
          </w:p>
        </w:tc>
        <w:tc>
          <w:tcPr>
            <w:tcW w:w="634" w:type="pct"/>
          </w:tcPr>
          <w:p w14:paraId="350D433F"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10" w:type="pct"/>
          </w:tcPr>
          <w:p w14:paraId="58D995BC" w14:textId="77777777" w:rsidR="00E7262C" w:rsidRDefault="00000000" w:rsidP="00F46CAF">
            <w:pPr>
              <w:snapToGrid w:val="0"/>
              <w:spacing w:line="240" w:lineRule="auto"/>
              <w:ind w:firstLineChars="0" w:firstLine="0"/>
              <w:jc w:val="center"/>
              <w:rPr>
                <w:rFonts w:cs="Times New Roman"/>
                <w:sz w:val="20"/>
                <w:szCs w:val="20"/>
              </w:rPr>
            </w:pPr>
            <w:r>
              <w:rPr>
                <w:rFonts w:cs="Times New Roman"/>
                <w:sz w:val="20"/>
                <w:szCs w:val="20"/>
              </w:rPr>
              <w:t>Analog fast acquisition module</w:t>
            </w:r>
          </w:p>
        </w:tc>
      </w:tr>
      <w:tr w:rsidR="00E7262C" w14:paraId="581D752B" w14:textId="77777777">
        <w:trPr>
          <w:jc w:val="center"/>
        </w:trPr>
        <w:tc>
          <w:tcPr>
            <w:tcW w:w="1654" w:type="pct"/>
          </w:tcPr>
          <w:p w14:paraId="24DEAB69" w14:textId="77777777" w:rsidR="00E7262C" w:rsidRDefault="00000000" w:rsidP="00F46CAF">
            <w:pPr>
              <w:snapToGrid w:val="0"/>
              <w:spacing w:line="240" w:lineRule="auto"/>
              <w:ind w:firstLineChars="0" w:firstLine="0"/>
              <w:jc w:val="center"/>
              <w:rPr>
                <w:rFonts w:cs="Times New Roman"/>
                <w:sz w:val="20"/>
                <w:szCs w:val="20"/>
              </w:rPr>
            </w:pPr>
            <w:r>
              <w:rPr>
                <w:rFonts w:cs="Times New Roman"/>
                <w:color w:val="000000"/>
                <w:sz w:val="20"/>
                <w:szCs w:val="20"/>
              </w:rPr>
              <w:t>Signal generator</w:t>
            </w:r>
          </w:p>
        </w:tc>
        <w:tc>
          <w:tcPr>
            <w:tcW w:w="634" w:type="pct"/>
          </w:tcPr>
          <w:p w14:paraId="0D6293CB"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10" w:type="pct"/>
          </w:tcPr>
          <w:p w14:paraId="19CC9283" w14:textId="77777777" w:rsidR="00E7262C" w:rsidRDefault="00E7262C" w:rsidP="00F46CAF">
            <w:pPr>
              <w:snapToGrid w:val="0"/>
              <w:spacing w:line="240" w:lineRule="auto"/>
              <w:ind w:firstLineChars="0" w:firstLine="0"/>
              <w:jc w:val="center"/>
              <w:rPr>
                <w:rFonts w:cs="Times New Roman"/>
                <w:sz w:val="20"/>
                <w:szCs w:val="20"/>
              </w:rPr>
            </w:pPr>
          </w:p>
        </w:tc>
      </w:tr>
      <w:tr w:rsidR="00E7262C" w14:paraId="0786F06F" w14:textId="77777777">
        <w:trPr>
          <w:jc w:val="center"/>
        </w:trPr>
        <w:tc>
          <w:tcPr>
            <w:tcW w:w="1654" w:type="pct"/>
          </w:tcPr>
          <w:p w14:paraId="7D24DAB1"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634" w:type="pct"/>
          </w:tcPr>
          <w:p w14:paraId="09E6C3F9"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1 </w:t>
            </w:r>
            <w:r>
              <w:rPr>
                <w:rFonts w:cs="Times New Roman"/>
                <w:sz w:val="20"/>
                <w:szCs w:val="20"/>
              </w:rPr>
              <w:t>piece</w:t>
            </w:r>
          </w:p>
        </w:tc>
        <w:tc>
          <w:tcPr>
            <w:tcW w:w="2710" w:type="pct"/>
          </w:tcPr>
          <w:p w14:paraId="74F8CABF" w14:textId="77777777" w:rsidR="00E7262C" w:rsidRDefault="00E7262C" w:rsidP="00F46CAF">
            <w:pPr>
              <w:snapToGrid w:val="0"/>
              <w:spacing w:line="240" w:lineRule="auto"/>
              <w:ind w:firstLineChars="0" w:firstLine="0"/>
              <w:jc w:val="center"/>
              <w:rPr>
                <w:rFonts w:cs="Times New Roman"/>
                <w:sz w:val="20"/>
                <w:szCs w:val="20"/>
              </w:rPr>
            </w:pPr>
          </w:p>
        </w:tc>
      </w:tr>
      <w:tr w:rsidR="00E7262C" w14:paraId="564854E1" w14:textId="77777777">
        <w:trPr>
          <w:jc w:val="center"/>
        </w:trPr>
        <w:tc>
          <w:tcPr>
            <w:tcW w:w="1654" w:type="pct"/>
          </w:tcPr>
          <w:p w14:paraId="5EC28D4B"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24V Switching Power Supply</w:t>
            </w:r>
          </w:p>
        </w:tc>
        <w:tc>
          <w:tcPr>
            <w:tcW w:w="634" w:type="pct"/>
          </w:tcPr>
          <w:p w14:paraId="68B34E36" w14:textId="77777777" w:rsidR="00E7262C" w:rsidRDefault="00000000" w:rsidP="00F46CAF">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10" w:type="pct"/>
          </w:tcPr>
          <w:p w14:paraId="41CC50E6" w14:textId="77777777" w:rsidR="00E7262C" w:rsidRDefault="00E7262C" w:rsidP="00F46CAF">
            <w:pPr>
              <w:snapToGrid w:val="0"/>
              <w:spacing w:line="240" w:lineRule="auto"/>
              <w:ind w:firstLineChars="0" w:firstLine="0"/>
              <w:jc w:val="center"/>
              <w:rPr>
                <w:rFonts w:cs="Times New Roman"/>
                <w:sz w:val="20"/>
                <w:szCs w:val="20"/>
              </w:rPr>
            </w:pPr>
          </w:p>
        </w:tc>
      </w:tr>
    </w:tbl>
    <w:p w14:paraId="2FED26F6" w14:textId="77777777" w:rsidR="00E7262C" w:rsidRDefault="00E7262C">
      <w:pPr>
        <w:ind w:firstLine="480"/>
        <w:jc w:val="both"/>
        <w:rPr>
          <w:rFonts w:cs="Times New Roman"/>
        </w:rPr>
      </w:pPr>
    </w:p>
    <w:p w14:paraId="37FC826F" w14:textId="77777777" w:rsidR="00E7262C" w:rsidRDefault="00000000">
      <w:pPr>
        <w:ind w:firstLine="480"/>
        <w:jc w:val="both"/>
        <w:rPr>
          <w:rFonts w:cs="Times New Roman"/>
        </w:rPr>
      </w:pPr>
      <w:r>
        <w:rPr>
          <w:rFonts w:cs="Times New Roman"/>
        </w:rPr>
        <w:br w:type="page"/>
      </w:r>
    </w:p>
    <w:p w14:paraId="6D24B8B5" w14:textId="77777777" w:rsidR="00E7262C" w:rsidRDefault="00000000">
      <w:pPr>
        <w:pStyle w:val="3"/>
        <w:numPr>
          <w:ilvl w:val="2"/>
          <w:numId w:val="2"/>
        </w:numPr>
        <w:spacing w:before="156" w:after="156"/>
        <w:jc w:val="both"/>
        <w:rPr>
          <w:rFonts w:cs="Times New Roman"/>
        </w:rPr>
      </w:pPr>
      <w:bookmarkStart w:id="360" w:name="_Toc191368017"/>
      <w:r>
        <w:rPr>
          <w:rFonts w:cs="Times New Roman"/>
        </w:rPr>
        <w:lastRenderedPageBreak/>
        <w:t>Install XML Files</w:t>
      </w:r>
      <w:bookmarkEnd w:id="360"/>
    </w:p>
    <w:p w14:paraId="34CEF689" w14:textId="77777777" w:rsidR="00E7262C" w:rsidRDefault="00000000">
      <w:pPr>
        <w:ind w:firstLine="480"/>
        <w:jc w:val="both"/>
        <w:rPr>
          <w:rFonts w:cs="Times New Roman"/>
        </w:rPr>
      </w:pPr>
      <w:r>
        <w:rPr>
          <w:rFonts w:eastAsia="Times New Roman" w:cs="Times New Roman"/>
        </w:rPr>
        <w:t xml:space="preserve">Install XML files into TwinCAT3, the default folder in the example is </w:t>
      </w:r>
    </w:p>
    <w:p w14:paraId="02D4A623" w14:textId="77777777" w:rsidR="00E7262C" w:rsidRDefault="00000000">
      <w:pPr>
        <w:ind w:firstLine="480"/>
        <w:jc w:val="both"/>
        <w:rPr>
          <w:rFonts w:cs="Times New Roman"/>
        </w:rPr>
      </w:pPr>
      <w:r>
        <w:rPr>
          <w:rFonts w:eastAsia="Times New Roman" w:cs="Times New Roman"/>
        </w:rPr>
        <w:t>“C:\</w:t>
      </w:r>
      <w:proofErr w:type="spellStart"/>
      <w:r>
        <w:rPr>
          <w:rFonts w:eastAsia="Times New Roman" w:cs="Times New Roman"/>
        </w:rPr>
        <w:t>TwinCAT</w:t>
      </w:r>
      <w:proofErr w:type="spellEnd"/>
      <w:r>
        <w:rPr>
          <w:rFonts w:eastAsia="Times New Roman" w:cs="Times New Roman"/>
        </w:rPr>
        <w:t>\3.1\Config\Io\</w:t>
      </w:r>
      <w:proofErr w:type="spellStart"/>
      <w:r>
        <w:rPr>
          <w:rFonts w:eastAsia="Times New Roman" w:cs="Times New Roman"/>
        </w:rPr>
        <w:t>EtherCAT</w:t>
      </w:r>
      <w:proofErr w:type="spellEnd"/>
      <w:r>
        <w:rPr>
          <w:rFonts w:eastAsia="Times New Roman" w:cs="Times New Roman"/>
        </w:rPr>
        <w:t xml:space="preserve">”, as shown in the following figure: </w:t>
      </w:r>
    </w:p>
    <w:p w14:paraId="32F64151" w14:textId="77777777" w:rsidR="00E7262C" w:rsidRDefault="00000000">
      <w:pPr>
        <w:spacing w:line="240" w:lineRule="auto"/>
        <w:ind w:firstLineChars="0" w:firstLine="0"/>
        <w:jc w:val="both"/>
        <w:rPr>
          <w:rFonts w:cs="Times New Roman"/>
          <w:color w:val="FF0000"/>
        </w:rPr>
      </w:pPr>
      <w:r>
        <w:rPr>
          <w:rFonts w:cs="Times New Roman"/>
          <w:noProof/>
        </w:rPr>
        <w:drawing>
          <wp:inline distT="0" distB="0" distL="114300" distR="114300" wp14:anchorId="4A26F414" wp14:editId="536E7CCE">
            <wp:extent cx="5272405" cy="1551305"/>
            <wp:effectExtent l="0" t="0" r="0" b="0"/>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106"/>
                    <a:srcRect b="8502"/>
                    <a:stretch>
                      <a:fillRect/>
                    </a:stretch>
                  </pic:blipFill>
                  <pic:spPr>
                    <a:xfrm>
                      <a:off x="0" y="0"/>
                      <a:ext cx="5272405" cy="1551305"/>
                    </a:xfrm>
                    <a:prstGeom prst="rect">
                      <a:avLst/>
                    </a:prstGeom>
                    <a:noFill/>
                    <a:ln>
                      <a:noFill/>
                    </a:ln>
                  </pic:spPr>
                </pic:pic>
              </a:graphicData>
            </a:graphic>
          </wp:inline>
        </w:drawing>
      </w:r>
    </w:p>
    <w:p w14:paraId="2C348789" w14:textId="77777777" w:rsidR="00E7262C" w:rsidRDefault="00000000">
      <w:pPr>
        <w:pStyle w:val="3"/>
        <w:numPr>
          <w:ilvl w:val="2"/>
          <w:numId w:val="2"/>
        </w:numPr>
        <w:spacing w:before="156" w:after="156"/>
        <w:jc w:val="both"/>
        <w:rPr>
          <w:rFonts w:cs="Times New Roman"/>
        </w:rPr>
      </w:pPr>
      <w:bookmarkStart w:id="361" w:name="_Toc191368018"/>
      <w:r>
        <w:rPr>
          <w:rFonts w:cs="Times New Roman"/>
        </w:rPr>
        <w:t>New Project and Configuration</w:t>
      </w:r>
      <w:bookmarkEnd w:id="361"/>
    </w:p>
    <w:p w14:paraId="76406BB5"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 xml:space="preserve">Open TwinCAT3 software and create a new project as shown in the following figure: </w:t>
      </w:r>
    </w:p>
    <w:p w14:paraId="2070EFE6" w14:textId="77777777" w:rsidR="00E7262C" w:rsidRDefault="00000000">
      <w:pPr>
        <w:spacing w:line="720" w:lineRule="auto"/>
        <w:ind w:firstLine="480"/>
        <w:jc w:val="both"/>
        <w:rPr>
          <w:rFonts w:cs="Times New Roman"/>
          <w:szCs w:val="24"/>
        </w:rPr>
      </w:pPr>
      <w:r>
        <w:rPr>
          <w:rFonts w:cs="Times New Roman"/>
          <w:noProof/>
          <w:szCs w:val="24"/>
        </w:rPr>
        <w:drawing>
          <wp:inline distT="0" distB="0" distL="114300" distR="114300" wp14:anchorId="50B6C6FF" wp14:editId="0EFD0E84">
            <wp:extent cx="4248150" cy="1074420"/>
            <wp:effectExtent l="0" t="0" r="0" b="1143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86"/>
                    <a:stretch>
                      <a:fillRect/>
                    </a:stretch>
                  </pic:blipFill>
                  <pic:spPr>
                    <a:xfrm>
                      <a:off x="0" y="0"/>
                      <a:ext cx="4248150" cy="1074420"/>
                    </a:xfrm>
                    <a:prstGeom prst="rect">
                      <a:avLst/>
                    </a:prstGeom>
                    <a:noFill/>
                    <a:ln>
                      <a:noFill/>
                    </a:ln>
                  </pic:spPr>
                </pic:pic>
              </a:graphicData>
            </a:graphic>
          </wp:inline>
        </w:drawing>
      </w:r>
    </w:p>
    <w:p w14:paraId="27B008D2" w14:textId="77777777" w:rsidR="00E7262C" w:rsidRDefault="00000000">
      <w:pPr>
        <w:spacing w:line="240" w:lineRule="auto"/>
        <w:ind w:firstLine="480"/>
        <w:jc w:val="both"/>
        <w:rPr>
          <w:rFonts w:cs="Times New Roman"/>
          <w:szCs w:val="24"/>
        </w:rPr>
      </w:pPr>
      <w:r>
        <w:rPr>
          <w:rFonts w:cs="Times New Roman"/>
          <w:noProof/>
        </w:rPr>
        <w:drawing>
          <wp:inline distT="0" distB="0" distL="114300" distR="114300" wp14:anchorId="1D228452" wp14:editId="503AF144">
            <wp:extent cx="4221480" cy="2910205"/>
            <wp:effectExtent l="0" t="0" r="7620" b="4445"/>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pic:cNvPicPr>
                  </pic:nvPicPr>
                  <pic:blipFill>
                    <a:blip r:embed="rId87"/>
                    <a:stretch>
                      <a:fillRect/>
                    </a:stretch>
                  </pic:blipFill>
                  <pic:spPr>
                    <a:xfrm>
                      <a:off x="0" y="0"/>
                      <a:ext cx="4221480" cy="2910205"/>
                    </a:xfrm>
                    <a:prstGeom prst="rect">
                      <a:avLst/>
                    </a:prstGeom>
                    <a:noFill/>
                    <a:ln>
                      <a:noFill/>
                    </a:ln>
                  </pic:spPr>
                </pic:pic>
              </a:graphicData>
            </a:graphic>
          </wp:inline>
        </w:drawing>
      </w:r>
    </w:p>
    <w:p w14:paraId="274F37F5" w14:textId="77777777" w:rsidR="00E7262C" w:rsidRDefault="00E7262C">
      <w:pPr>
        <w:ind w:firstLine="480"/>
        <w:jc w:val="both"/>
        <w:rPr>
          <w:rFonts w:cs="Times New Roman"/>
          <w:szCs w:val="24"/>
        </w:rPr>
      </w:pPr>
    </w:p>
    <w:p w14:paraId="2522796A" w14:textId="77777777" w:rsidR="00E7262C" w:rsidRDefault="00E7262C">
      <w:pPr>
        <w:ind w:firstLine="480"/>
        <w:jc w:val="both"/>
        <w:rPr>
          <w:rFonts w:cs="Times New Roman"/>
          <w:szCs w:val="24"/>
        </w:rPr>
      </w:pPr>
    </w:p>
    <w:p w14:paraId="36988EF5" w14:textId="77777777" w:rsidR="00E7262C" w:rsidRDefault="00000000">
      <w:pPr>
        <w:ind w:firstLine="480"/>
        <w:jc w:val="both"/>
        <w:rPr>
          <w:rFonts w:cs="Times New Roman"/>
        </w:rPr>
      </w:pPr>
      <w:r>
        <w:rPr>
          <w:rFonts w:cs="Times New Roman"/>
        </w:rPr>
        <w:br w:type="page"/>
      </w:r>
    </w:p>
    <w:p w14:paraId="15B1105E" w14:textId="77777777" w:rsidR="00E7262C" w:rsidRDefault="00000000">
      <w:pPr>
        <w:ind w:firstLine="480"/>
        <w:jc w:val="both"/>
        <w:rPr>
          <w:rFonts w:cs="Times New Roman"/>
        </w:rPr>
      </w:pPr>
      <w:bookmarkStart w:id="362" w:name="OLE_LINK5"/>
      <w:r>
        <w:rPr>
          <w:rFonts w:eastAsia="Times New Roman" w:cs="Times New Roman"/>
        </w:rPr>
        <w:lastRenderedPageBreak/>
        <w:t xml:space="preserve">Scan SRE8200 and its extended IO connected to the computer into the project, click on I/O&gt;Devices&gt;Scan, as shown in the following figure: </w:t>
      </w:r>
      <w:bookmarkEnd w:id="362"/>
    </w:p>
    <w:p w14:paraId="44CDA4F0" w14:textId="77777777" w:rsidR="00E7262C" w:rsidRDefault="00000000">
      <w:pPr>
        <w:spacing w:line="720" w:lineRule="auto"/>
        <w:ind w:firstLineChars="0" w:firstLine="0"/>
        <w:jc w:val="both"/>
        <w:rPr>
          <w:rFonts w:cs="Times New Roman"/>
          <w:szCs w:val="24"/>
        </w:rPr>
      </w:pPr>
      <w:r>
        <w:rPr>
          <w:rFonts w:cs="Times New Roman"/>
          <w:noProof/>
          <w:szCs w:val="24"/>
        </w:rPr>
        <w:drawing>
          <wp:inline distT="0" distB="0" distL="114300" distR="114300" wp14:anchorId="00468F61" wp14:editId="2DF72F44">
            <wp:extent cx="3117215" cy="2440305"/>
            <wp:effectExtent l="0" t="0" r="6985" b="17145"/>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
                    <pic:cNvPicPr>
                      <a:picLocks noChangeAspect="1"/>
                    </pic:cNvPicPr>
                  </pic:nvPicPr>
                  <pic:blipFill>
                    <a:blip r:embed="rId88"/>
                    <a:stretch>
                      <a:fillRect/>
                    </a:stretch>
                  </pic:blipFill>
                  <pic:spPr>
                    <a:xfrm>
                      <a:off x="0" y="0"/>
                      <a:ext cx="3117215" cy="2440305"/>
                    </a:xfrm>
                    <a:prstGeom prst="rect">
                      <a:avLst/>
                    </a:prstGeom>
                    <a:noFill/>
                    <a:ln>
                      <a:noFill/>
                    </a:ln>
                  </pic:spPr>
                </pic:pic>
              </a:graphicData>
            </a:graphic>
          </wp:inline>
        </w:drawing>
      </w:r>
    </w:p>
    <w:p w14:paraId="203D6D45" w14:textId="77777777" w:rsidR="00E7262C" w:rsidRDefault="00E7262C">
      <w:pPr>
        <w:ind w:firstLine="480"/>
        <w:jc w:val="both"/>
        <w:rPr>
          <w:rFonts w:cs="Times New Roman"/>
          <w:szCs w:val="24"/>
        </w:rPr>
      </w:pPr>
    </w:p>
    <w:p w14:paraId="6F95C0FD" w14:textId="77777777" w:rsidR="00E7262C" w:rsidRDefault="00000000">
      <w:pPr>
        <w:ind w:firstLine="480"/>
        <w:jc w:val="both"/>
        <w:rPr>
          <w:rFonts w:cs="Times New Roman"/>
          <w:szCs w:val="24"/>
        </w:rPr>
      </w:pPr>
      <w:bookmarkStart w:id="363" w:name="OLE_LINK6"/>
      <w:r>
        <w:rPr>
          <w:rFonts w:eastAsia="Times New Roman" w:cs="Times New Roman"/>
          <w:szCs w:val="24"/>
        </w:rPr>
        <w:t xml:space="preserve">The successfully scanned module is shown in the following figure: </w:t>
      </w:r>
      <w:bookmarkEnd w:id="363"/>
    </w:p>
    <w:p w14:paraId="5F198A57"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7EDD11ED" wp14:editId="0205B19B">
            <wp:extent cx="4732655" cy="3619500"/>
            <wp:effectExtent l="0" t="0" r="0" b="0"/>
            <wp:docPr id="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5"/>
                    <pic:cNvPicPr>
                      <a:picLocks noChangeAspect="1"/>
                    </pic:cNvPicPr>
                  </pic:nvPicPr>
                  <pic:blipFill>
                    <a:blip r:embed="rId107"/>
                    <a:srcRect l="1344" r="1422"/>
                    <a:stretch>
                      <a:fillRect/>
                    </a:stretch>
                  </pic:blipFill>
                  <pic:spPr>
                    <a:xfrm>
                      <a:off x="0" y="0"/>
                      <a:ext cx="4732655" cy="3619500"/>
                    </a:xfrm>
                    <a:prstGeom prst="rect">
                      <a:avLst/>
                    </a:prstGeom>
                    <a:noFill/>
                    <a:ln>
                      <a:noFill/>
                    </a:ln>
                  </pic:spPr>
                </pic:pic>
              </a:graphicData>
            </a:graphic>
          </wp:inline>
        </w:drawing>
      </w:r>
    </w:p>
    <w:p w14:paraId="71DD231D" w14:textId="77777777" w:rsidR="00E7262C" w:rsidRDefault="00E7262C">
      <w:pPr>
        <w:tabs>
          <w:tab w:val="left" w:pos="2388"/>
        </w:tabs>
        <w:spacing w:line="240" w:lineRule="auto"/>
        <w:ind w:firstLineChars="0" w:firstLine="0"/>
        <w:jc w:val="both"/>
        <w:rPr>
          <w:rFonts w:cs="Times New Roman"/>
        </w:rPr>
      </w:pPr>
    </w:p>
    <w:p w14:paraId="4B9904DF" w14:textId="77777777" w:rsidR="00E7262C" w:rsidRDefault="00000000">
      <w:pPr>
        <w:ind w:firstLine="480"/>
        <w:jc w:val="both"/>
        <w:rPr>
          <w:rFonts w:cs="Times New Roman"/>
        </w:rPr>
      </w:pPr>
      <w:r>
        <w:rPr>
          <w:rFonts w:cs="Times New Roman"/>
        </w:rPr>
        <w:br w:type="page"/>
      </w:r>
    </w:p>
    <w:p w14:paraId="485CCA3C" w14:textId="77777777" w:rsidR="00E7262C" w:rsidRDefault="00000000">
      <w:pPr>
        <w:pStyle w:val="3"/>
        <w:numPr>
          <w:ilvl w:val="2"/>
          <w:numId w:val="2"/>
        </w:numPr>
        <w:spacing w:before="156" w:after="156"/>
        <w:jc w:val="both"/>
        <w:rPr>
          <w:rFonts w:cs="Times New Roman"/>
        </w:rPr>
      </w:pPr>
      <w:bookmarkStart w:id="364" w:name="_Toc191368019"/>
      <w:r>
        <w:rPr>
          <w:rFonts w:cs="Times New Roman"/>
        </w:rPr>
        <w:lastRenderedPageBreak/>
        <w:t>Data Monitoring</w:t>
      </w:r>
      <w:bookmarkEnd w:id="364"/>
    </w:p>
    <w:p w14:paraId="2AC736DD" w14:textId="77777777" w:rsidR="00E7262C" w:rsidRDefault="00000000">
      <w:pPr>
        <w:ind w:firstLine="480"/>
        <w:jc w:val="both"/>
        <w:rPr>
          <w:rFonts w:cs="Times New Roman"/>
        </w:rPr>
      </w:pPr>
      <w:r>
        <w:rPr>
          <w:rFonts w:eastAsia="Times New Roman" w:cs="Times New Roman"/>
        </w:rPr>
        <w:t xml:space="preserve">Select the IO module to be monitored on TwinCAT3 and choose the data to be monitored: </w:t>
      </w:r>
    </w:p>
    <w:p w14:paraId="379098AC"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2F7B2834" wp14:editId="22C222C5">
            <wp:extent cx="5261610" cy="3318510"/>
            <wp:effectExtent l="0" t="0" r="15240" b="1524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108"/>
                    <a:stretch>
                      <a:fillRect/>
                    </a:stretch>
                  </pic:blipFill>
                  <pic:spPr>
                    <a:xfrm>
                      <a:off x="0" y="0"/>
                      <a:ext cx="5261610" cy="3318510"/>
                    </a:xfrm>
                    <a:prstGeom prst="rect">
                      <a:avLst/>
                    </a:prstGeom>
                    <a:noFill/>
                    <a:ln>
                      <a:noFill/>
                    </a:ln>
                  </pic:spPr>
                </pic:pic>
              </a:graphicData>
            </a:graphic>
          </wp:inline>
        </w:drawing>
      </w:r>
    </w:p>
    <w:p w14:paraId="413DD6E6" w14:textId="77777777" w:rsidR="00E7262C" w:rsidRDefault="00000000">
      <w:pPr>
        <w:spacing w:line="240" w:lineRule="auto"/>
        <w:ind w:firstLineChars="0" w:firstLine="0"/>
        <w:jc w:val="both"/>
        <w:rPr>
          <w:rFonts w:cs="Times New Roman"/>
          <w:lang w:bidi="en-US"/>
        </w:rPr>
      </w:pPr>
      <w:r>
        <w:rPr>
          <w:rFonts w:cs="Times New Roman"/>
          <w:lang w:bidi="en-US"/>
        </w:rPr>
        <w:br w:type="page"/>
      </w:r>
    </w:p>
    <w:p w14:paraId="7C6A1C47" w14:textId="77777777" w:rsidR="00E7262C" w:rsidRDefault="00000000">
      <w:pPr>
        <w:pStyle w:val="2"/>
        <w:numPr>
          <w:ilvl w:val="1"/>
          <w:numId w:val="2"/>
        </w:numPr>
        <w:jc w:val="both"/>
        <w:rPr>
          <w:rFonts w:cs="Times New Roman"/>
        </w:rPr>
      </w:pPr>
      <w:bookmarkStart w:id="365" w:name="_Toc29449"/>
      <w:bookmarkStart w:id="366" w:name="_Toc191368020"/>
      <w:r>
        <w:rPr>
          <w:rFonts w:cs="Times New Roman"/>
        </w:rPr>
        <w:lastRenderedPageBreak/>
        <w:t>Example of Communication between SRE6004 and TwinCAT3</w:t>
      </w:r>
      <w:bookmarkEnd w:id="365"/>
      <w:bookmarkEnd w:id="366"/>
    </w:p>
    <w:p w14:paraId="0DCBD11F" w14:textId="77777777" w:rsidR="00E7262C" w:rsidRPr="00F46CAF" w:rsidRDefault="00000000">
      <w:pPr>
        <w:snapToGrid w:val="0"/>
        <w:spacing w:beforeLines="50" w:before="156" w:afterLines="50" w:after="156"/>
        <w:ind w:firstLine="480"/>
        <w:jc w:val="both"/>
        <w:textAlignment w:val="baseline"/>
        <w:rPr>
          <w:rFonts w:cs="Times New Roman"/>
          <w:szCs w:val="24"/>
        </w:rPr>
      </w:pPr>
      <w:bookmarkStart w:id="367" w:name="_Toc120006476"/>
      <w:bookmarkStart w:id="368" w:name="_Toc23886"/>
      <w:bookmarkStart w:id="369" w:name="_Toc132737353"/>
      <w:r w:rsidRPr="00F46CAF">
        <w:rPr>
          <w:rFonts w:eastAsia="Segoe UI" w:cs="Times New Roman"/>
          <w:color w:val="1F2329"/>
          <w:szCs w:val="24"/>
          <w:shd w:val="clear" w:color="auto" w:fill="FFFFFF"/>
        </w:rPr>
        <w:t>This example introduces the simple usage of SRE8200 coupler connected to SRE6004 serial port module. Data Monitoring of SRE6004 serial port module is carried out through Beckhoff. It enables data interaction of SRE6004 in the master station, slave station, and free port modes. The connection of SRE6002 can refer to this example.</w:t>
      </w:r>
    </w:p>
    <w:p w14:paraId="5F225984" w14:textId="77777777" w:rsidR="00E7262C" w:rsidRDefault="00000000">
      <w:pPr>
        <w:pStyle w:val="3"/>
        <w:numPr>
          <w:ilvl w:val="2"/>
          <w:numId w:val="2"/>
        </w:numPr>
        <w:spacing w:before="156" w:after="156"/>
        <w:jc w:val="both"/>
        <w:rPr>
          <w:rFonts w:cs="Times New Roman"/>
        </w:rPr>
      </w:pPr>
      <w:bookmarkStart w:id="370" w:name="_Toc4893"/>
      <w:bookmarkStart w:id="371" w:name="_Toc191368021"/>
      <w:bookmarkEnd w:id="367"/>
      <w:bookmarkEnd w:id="368"/>
      <w:bookmarkEnd w:id="369"/>
      <w:r>
        <w:rPr>
          <w:rFonts w:cs="Times New Roman"/>
        </w:rPr>
        <w:t>Communication Connection</w:t>
      </w:r>
      <w:bookmarkEnd w:id="370"/>
      <w:bookmarkEnd w:id="371"/>
    </w:p>
    <w:p w14:paraId="43D11331"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Schematic diagram of Communication Connection, as shown in the following figure:</w:t>
      </w:r>
    </w:p>
    <w:p w14:paraId="46DA0A67" w14:textId="77777777" w:rsidR="00E7262C" w:rsidRDefault="00E7262C">
      <w:pPr>
        <w:spacing w:line="240" w:lineRule="auto"/>
        <w:ind w:firstLineChars="0" w:firstLine="0"/>
        <w:jc w:val="both"/>
        <w:rPr>
          <w:rFonts w:cs="Times New Roman"/>
        </w:rPr>
      </w:pPr>
    </w:p>
    <w:p w14:paraId="35CDF5D3" w14:textId="77777777" w:rsidR="00E7262C" w:rsidRDefault="00000000">
      <w:pPr>
        <w:spacing w:line="240" w:lineRule="auto"/>
        <w:ind w:firstLineChars="0" w:firstLine="0"/>
        <w:jc w:val="center"/>
        <w:rPr>
          <w:rFonts w:cs="Times New Roman"/>
        </w:rPr>
      </w:pPr>
      <w:r>
        <w:rPr>
          <w:rFonts w:cs="Times New Roman"/>
          <w:noProof/>
        </w:rPr>
        <mc:AlternateContent>
          <mc:Choice Requires="wpg">
            <w:drawing>
              <wp:inline distT="0" distB="0" distL="0" distR="0" wp14:anchorId="0CBC9BD0" wp14:editId="3AB22F8A">
                <wp:extent cx="3914775" cy="2018665"/>
                <wp:effectExtent l="0" t="0" r="20955" b="22860"/>
                <wp:docPr id="155" name="组合 155"/>
                <wp:cNvGraphicFramePr/>
                <a:graphic xmlns:a="http://schemas.openxmlformats.org/drawingml/2006/main">
                  <a:graphicData uri="http://schemas.microsoft.com/office/word/2010/wordprocessingGroup">
                    <wpg:wgp>
                      <wpg:cNvGrpSpPr/>
                      <wpg:grpSpPr>
                        <a:xfrm>
                          <a:off x="0" y="0"/>
                          <a:ext cx="3914775" cy="2018665"/>
                          <a:chOff x="0" y="0"/>
                          <a:chExt cx="3514725" cy="1885950"/>
                        </a:xfrm>
                      </wpg:grpSpPr>
                      <pic:pic xmlns:pic="http://schemas.openxmlformats.org/drawingml/2006/picture">
                        <pic:nvPicPr>
                          <pic:cNvPr id="259" name="Drawing 240"/>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a:xfrm>
                            <a:off x="0" y="0"/>
                            <a:ext cx="3514725" cy="1885950"/>
                          </a:xfrm>
                          <a:prstGeom prst="rect">
                            <a:avLst/>
                          </a:prstGeom>
                          <a:noFill/>
                          <a:ln>
                            <a:noFill/>
                          </a:ln>
                        </pic:spPr>
                      </pic:pic>
                      <wps:wsp>
                        <wps:cNvPr id="156" name="文本框 2"/>
                        <wps:cNvSpPr txBox="1">
                          <a:spLocks noChangeArrowheads="1"/>
                        </wps:cNvSpPr>
                        <wps:spPr bwMode="auto">
                          <a:xfrm>
                            <a:off x="112882" y="91954"/>
                            <a:ext cx="1138509" cy="292474"/>
                          </a:xfrm>
                          <a:prstGeom prst="rect">
                            <a:avLst/>
                          </a:prstGeom>
                          <a:solidFill>
                            <a:srgbClr val="F5F5F5"/>
                          </a:solidFill>
                          <a:ln w="9525">
                            <a:noFill/>
                            <a:miter lim="800000"/>
                          </a:ln>
                        </wps:spPr>
                        <wps:txbx>
                          <w:txbxContent>
                            <w:p w14:paraId="781AE6CC" w14:textId="77777777" w:rsidR="00E7262C" w:rsidRDefault="00000000">
                              <w:pPr>
                                <w:ind w:firstLine="320"/>
                                <w:jc w:val="center"/>
                                <w:rPr>
                                  <w:rFonts w:cs="Times New Roman"/>
                                  <w:sz w:val="16"/>
                                  <w:szCs w:val="16"/>
                                </w:rPr>
                              </w:pPr>
                              <w:r>
                                <w:rPr>
                                  <w:rFonts w:cs="Times New Roman"/>
                                  <w:sz w:val="16"/>
                                  <w:szCs w:val="16"/>
                                </w:rPr>
                                <w:t>Programming computer</w:t>
                              </w:r>
                            </w:p>
                          </w:txbxContent>
                        </wps:txbx>
                        <wps:bodyPr rot="0" vert="horz" wrap="square" lIns="0" tIns="0" rIns="0" bIns="0" anchor="t" anchorCtr="0">
                          <a:noAutofit/>
                        </wps:bodyPr>
                      </wps:wsp>
                    </wpg:wgp>
                  </a:graphicData>
                </a:graphic>
              </wp:inline>
            </w:drawing>
          </mc:Choice>
          <mc:Fallback>
            <w:pict>
              <v:group w14:anchorId="0CBC9BD0" id="组合 155" o:spid="_x0000_s1051" style="width:308.25pt;height:158.95pt;mso-position-horizontal-relative:char;mso-position-vertical-relative:line" coordsize="35147,18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">
                <v:shape id="Drawing 240" o:spid="_x0000_s1052" type="#_x0000_t75" style="position:absolute;width:35147;height:18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">
                  <v:imagedata r:id="rId110" o:title=""/>
                </v:shape>
                <v:shape id="_x0000_s1053" type="#_x0000_t202" style="position:absolute;left:1128;top:919;width:11385;height:2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" fillcolor="#f5f5f5" stroked="f">
                  <v:textbox inset="0,0,0,0">
                    <w:txbxContent>
                      <w:p w14:paraId="781AE6CC" w14:textId="77777777" w:rsidR="00E7262C" w:rsidRDefault="00000000">
                        <w:pPr>
                          <w:ind w:firstLine="320"/>
                          <w:jc w:val="center"/>
                          <w:rPr>
                            <w:rFonts w:cs="Times New Roman"/>
                            <w:sz w:val="16"/>
                            <w:szCs w:val="16"/>
                          </w:rPr>
                        </w:pPr>
                        <w:r>
                          <w:rPr>
                            <w:rFonts w:cs="Times New Roman"/>
                            <w:sz w:val="16"/>
                            <w:szCs w:val="16"/>
                          </w:rPr>
                          <w:t>Programming computer</w:t>
                        </w:r>
                      </w:p>
                    </w:txbxContent>
                  </v:textbox>
                </v:shape>
                <w10:anchorlock/>
              </v:group>
            </w:pict>
          </mc:Fallback>
        </mc:AlternateContent>
      </w:r>
    </w:p>
    <w:p w14:paraId="395C626A" w14:textId="77777777" w:rsidR="00E7262C" w:rsidRDefault="00E7262C">
      <w:pPr>
        <w:spacing w:line="240" w:lineRule="auto"/>
        <w:ind w:firstLineChars="0" w:firstLine="0"/>
        <w:jc w:val="both"/>
        <w:rPr>
          <w:rFonts w:cs="Times New Roman"/>
          <w:color w:val="FF0000"/>
        </w:rPr>
      </w:pPr>
    </w:p>
    <w:p w14:paraId="28385048" w14:textId="77777777" w:rsidR="00E7262C" w:rsidRDefault="00000000">
      <w:pPr>
        <w:pStyle w:val="3"/>
        <w:numPr>
          <w:ilvl w:val="2"/>
          <w:numId w:val="2"/>
        </w:numPr>
        <w:spacing w:before="156" w:after="156"/>
        <w:jc w:val="both"/>
        <w:rPr>
          <w:rFonts w:cs="Times New Roman"/>
        </w:rPr>
      </w:pPr>
      <w:bookmarkStart w:id="372" w:name="_Toc26920"/>
      <w:bookmarkStart w:id="373" w:name="_Toc191368022"/>
      <w:r>
        <w:rPr>
          <w:rFonts w:cs="Times New Roman"/>
        </w:rPr>
        <w:t>Hardware Configuration</w:t>
      </w:r>
      <w:bookmarkEnd w:id="372"/>
      <w:bookmarkEnd w:id="373"/>
    </w:p>
    <w:p w14:paraId="136C907B" w14:textId="77777777" w:rsidR="00E7262C" w:rsidRDefault="00000000">
      <w:pPr>
        <w:ind w:firstLine="480"/>
        <w:jc w:val="both"/>
        <w:rPr>
          <w:rFonts w:cs="Times New Roman"/>
        </w:rPr>
      </w:pPr>
      <w:r>
        <w:rPr>
          <w:rFonts w:eastAsia="Times New Roman" w:cs="Times New Roman"/>
        </w:rPr>
        <w:t>The hardware configuration is shown in the following table:</w:t>
      </w:r>
    </w:p>
    <w:p w14:paraId="46EF8C9C" w14:textId="77777777" w:rsidR="00E7262C" w:rsidRDefault="00E7262C">
      <w:pPr>
        <w:tabs>
          <w:tab w:val="left" w:pos="2388"/>
        </w:tabs>
        <w:spacing w:line="240" w:lineRule="auto"/>
        <w:ind w:firstLine="480"/>
        <w:jc w:val="both"/>
        <w:rPr>
          <w:rFonts w:cs="Times New Roman"/>
          <w:szCs w:val="24"/>
        </w:rPr>
      </w:pPr>
    </w:p>
    <w:tbl>
      <w:tblPr>
        <w:tblStyle w:val="ac"/>
        <w:tblW w:w="5000" w:type="pct"/>
        <w:jc w:val="center"/>
        <w:tblLook w:val="04A0" w:firstRow="1" w:lastRow="0" w:firstColumn="1" w:lastColumn="0" w:noHBand="0" w:noVBand="1"/>
      </w:tblPr>
      <w:tblGrid>
        <w:gridCol w:w="2750"/>
        <w:gridCol w:w="1055"/>
        <w:gridCol w:w="4491"/>
      </w:tblGrid>
      <w:tr w:rsidR="00E7262C" w14:paraId="362DBA2B" w14:textId="77777777">
        <w:trPr>
          <w:jc w:val="center"/>
        </w:trPr>
        <w:tc>
          <w:tcPr>
            <w:tcW w:w="1657" w:type="pct"/>
            <w:shd w:val="clear" w:color="auto" w:fill="BFBFBF" w:themeFill="background1" w:themeFillShade="BF"/>
          </w:tcPr>
          <w:p w14:paraId="6EF212E9" w14:textId="77777777" w:rsidR="00E7262C" w:rsidRDefault="00000000">
            <w:pPr>
              <w:tabs>
                <w:tab w:val="left" w:pos="2388"/>
              </w:tabs>
              <w:spacing w:line="240" w:lineRule="auto"/>
              <w:ind w:firstLineChars="0" w:firstLine="0"/>
              <w:jc w:val="center"/>
              <w:rPr>
                <w:rFonts w:cs="Times New Roman"/>
                <w:b/>
                <w:bCs/>
                <w:sz w:val="20"/>
                <w:szCs w:val="20"/>
              </w:rPr>
            </w:pPr>
            <w:r>
              <w:rPr>
                <w:rFonts w:eastAsia="Times New Roman" w:cs="Times New Roman"/>
                <w:b/>
                <w:bCs/>
                <w:sz w:val="20"/>
                <w:szCs w:val="20"/>
              </w:rPr>
              <w:t>Hardware</w:t>
            </w:r>
          </w:p>
        </w:tc>
        <w:tc>
          <w:tcPr>
            <w:tcW w:w="636" w:type="pct"/>
            <w:shd w:val="clear" w:color="auto" w:fill="BFBFBF" w:themeFill="background1" w:themeFillShade="BF"/>
          </w:tcPr>
          <w:p w14:paraId="57CC7778"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Q</w:t>
            </w:r>
            <w:r>
              <w:rPr>
                <w:rFonts w:eastAsia="Times New Roman" w:cs="Times New Roman"/>
                <w:b/>
                <w:bCs/>
                <w:sz w:val="20"/>
                <w:szCs w:val="20"/>
              </w:rPr>
              <w:t>uantity</w:t>
            </w:r>
          </w:p>
        </w:tc>
        <w:tc>
          <w:tcPr>
            <w:tcW w:w="2706" w:type="pct"/>
            <w:shd w:val="clear" w:color="auto" w:fill="BFBFBF" w:themeFill="background1" w:themeFillShade="BF"/>
          </w:tcPr>
          <w:p w14:paraId="5A101620"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Notes</w:t>
            </w:r>
          </w:p>
        </w:tc>
      </w:tr>
      <w:tr w:rsidR="00E7262C" w14:paraId="631A8CA7" w14:textId="77777777">
        <w:trPr>
          <w:jc w:val="center"/>
        </w:trPr>
        <w:tc>
          <w:tcPr>
            <w:tcW w:w="1657" w:type="pct"/>
          </w:tcPr>
          <w:p w14:paraId="134BD6B8"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Programming computer</w:t>
            </w:r>
          </w:p>
        </w:tc>
        <w:tc>
          <w:tcPr>
            <w:tcW w:w="636" w:type="pct"/>
          </w:tcPr>
          <w:p w14:paraId="5F79152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unit</w:t>
            </w:r>
          </w:p>
        </w:tc>
        <w:tc>
          <w:tcPr>
            <w:tcW w:w="2706" w:type="pct"/>
          </w:tcPr>
          <w:p w14:paraId="432E525D"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Install TwinCAT3 software</w:t>
            </w:r>
          </w:p>
        </w:tc>
      </w:tr>
      <w:tr w:rsidR="00E7262C" w14:paraId="15FDF716" w14:textId="77777777">
        <w:trPr>
          <w:jc w:val="center"/>
        </w:trPr>
        <w:tc>
          <w:tcPr>
            <w:tcW w:w="1657" w:type="pct"/>
          </w:tcPr>
          <w:p w14:paraId="0C92DED4"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SRE8200</w:t>
            </w:r>
          </w:p>
        </w:tc>
        <w:tc>
          <w:tcPr>
            <w:tcW w:w="636" w:type="pct"/>
          </w:tcPr>
          <w:p w14:paraId="797B1DAA"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06" w:type="pct"/>
          </w:tcPr>
          <w:p w14:paraId="032DFADF" w14:textId="77777777" w:rsidR="00E7262C" w:rsidRDefault="00000000">
            <w:pPr>
              <w:snapToGrid w:val="0"/>
              <w:spacing w:line="240" w:lineRule="auto"/>
              <w:ind w:firstLineChars="0" w:firstLine="0"/>
              <w:jc w:val="center"/>
              <w:rPr>
                <w:rFonts w:cs="Times New Roman"/>
                <w:sz w:val="20"/>
                <w:szCs w:val="20"/>
              </w:rPr>
            </w:pPr>
            <w:proofErr w:type="spellStart"/>
            <w:r>
              <w:rPr>
                <w:rFonts w:cs="Times New Roman"/>
                <w:sz w:val="20"/>
                <w:szCs w:val="20"/>
              </w:rPr>
              <w:t>EtherCAT</w:t>
            </w:r>
            <w:proofErr w:type="spellEnd"/>
            <w:r>
              <w:rPr>
                <w:rFonts w:cs="Times New Roman"/>
                <w:sz w:val="20"/>
                <w:szCs w:val="20"/>
              </w:rPr>
              <w:t xml:space="preserve"> communication coupler</w:t>
            </w:r>
          </w:p>
        </w:tc>
      </w:tr>
      <w:tr w:rsidR="00E7262C" w14:paraId="4C42F4A7" w14:textId="77777777">
        <w:trPr>
          <w:jc w:val="center"/>
        </w:trPr>
        <w:tc>
          <w:tcPr>
            <w:tcW w:w="1657" w:type="pct"/>
          </w:tcPr>
          <w:p w14:paraId="4AFCB1B4"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SRE6004</w:t>
            </w:r>
          </w:p>
        </w:tc>
        <w:tc>
          <w:tcPr>
            <w:tcW w:w="636" w:type="pct"/>
          </w:tcPr>
          <w:p w14:paraId="5B3A2566"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06" w:type="pct"/>
          </w:tcPr>
          <w:p w14:paraId="60B9A02E"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High-performance serial port module</w:t>
            </w:r>
          </w:p>
        </w:tc>
      </w:tr>
      <w:tr w:rsidR="00E7262C" w14:paraId="3DEEE8BD" w14:textId="77777777">
        <w:trPr>
          <w:jc w:val="center"/>
        </w:trPr>
        <w:tc>
          <w:tcPr>
            <w:tcW w:w="1657" w:type="pct"/>
          </w:tcPr>
          <w:p w14:paraId="3FB092BE"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636" w:type="pct"/>
          </w:tcPr>
          <w:p w14:paraId="73FA6853"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1 </w:t>
            </w:r>
            <w:r>
              <w:rPr>
                <w:rFonts w:cs="Times New Roman"/>
                <w:sz w:val="20"/>
                <w:szCs w:val="20"/>
              </w:rPr>
              <w:t>piece</w:t>
            </w:r>
          </w:p>
        </w:tc>
        <w:tc>
          <w:tcPr>
            <w:tcW w:w="2706" w:type="pct"/>
          </w:tcPr>
          <w:p w14:paraId="6881282B" w14:textId="77777777" w:rsidR="00E7262C" w:rsidRDefault="00E7262C">
            <w:pPr>
              <w:snapToGrid w:val="0"/>
              <w:spacing w:line="240" w:lineRule="auto"/>
              <w:ind w:firstLineChars="0" w:firstLine="0"/>
              <w:jc w:val="center"/>
              <w:rPr>
                <w:rFonts w:cs="Times New Roman"/>
                <w:sz w:val="20"/>
                <w:szCs w:val="20"/>
              </w:rPr>
            </w:pPr>
          </w:p>
        </w:tc>
      </w:tr>
      <w:tr w:rsidR="00E7262C" w14:paraId="5B9258D4" w14:textId="77777777">
        <w:trPr>
          <w:jc w:val="center"/>
        </w:trPr>
        <w:tc>
          <w:tcPr>
            <w:tcW w:w="1657" w:type="pct"/>
          </w:tcPr>
          <w:p w14:paraId="116382D0"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24V </w:t>
            </w:r>
            <w:r>
              <w:rPr>
                <w:rFonts w:cs="Times New Roman"/>
                <w:sz w:val="20"/>
                <w:szCs w:val="20"/>
              </w:rPr>
              <w:t>s</w:t>
            </w:r>
            <w:r>
              <w:rPr>
                <w:rFonts w:eastAsia="Times New Roman" w:cs="Times New Roman"/>
                <w:sz w:val="20"/>
                <w:szCs w:val="20"/>
              </w:rPr>
              <w:t xml:space="preserve">witching </w:t>
            </w:r>
            <w:r>
              <w:rPr>
                <w:rFonts w:cs="Times New Roman"/>
                <w:sz w:val="20"/>
                <w:szCs w:val="20"/>
              </w:rPr>
              <w:t>p</w:t>
            </w:r>
            <w:r>
              <w:rPr>
                <w:rFonts w:eastAsia="Times New Roman" w:cs="Times New Roman"/>
                <w:sz w:val="20"/>
                <w:szCs w:val="20"/>
              </w:rPr>
              <w:t xml:space="preserve">ower </w:t>
            </w:r>
            <w:r>
              <w:rPr>
                <w:rFonts w:cs="Times New Roman"/>
                <w:sz w:val="20"/>
                <w:szCs w:val="20"/>
              </w:rPr>
              <w:t>s</w:t>
            </w:r>
            <w:r>
              <w:rPr>
                <w:rFonts w:eastAsia="Times New Roman" w:cs="Times New Roman"/>
                <w:sz w:val="20"/>
                <w:szCs w:val="20"/>
              </w:rPr>
              <w:t>upply</w:t>
            </w:r>
          </w:p>
        </w:tc>
        <w:tc>
          <w:tcPr>
            <w:tcW w:w="636" w:type="pct"/>
          </w:tcPr>
          <w:p w14:paraId="319E2B79"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06" w:type="pct"/>
          </w:tcPr>
          <w:p w14:paraId="1BF6867E" w14:textId="77777777" w:rsidR="00E7262C" w:rsidRDefault="00E7262C">
            <w:pPr>
              <w:snapToGrid w:val="0"/>
              <w:spacing w:line="240" w:lineRule="auto"/>
              <w:ind w:firstLineChars="0" w:firstLine="0"/>
              <w:jc w:val="center"/>
              <w:rPr>
                <w:rFonts w:cs="Times New Roman"/>
                <w:sz w:val="20"/>
                <w:szCs w:val="20"/>
              </w:rPr>
            </w:pPr>
          </w:p>
        </w:tc>
      </w:tr>
    </w:tbl>
    <w:p w14:paraId="18669AAE" w14:textId="77777777" w:rsidR="00E7262C" w:rsidRDefault="00E7262C">
      <w:pPr>
        <w:ind w:firstLine="480"/>
        <w:jc w:val="both"/>
        <w:rPr>
          <w:rFonts w:cs="Times New Roman"/>
        </w:rPr>
      </w:pPr>
    </w:p>
    <w:p w14:paraId="3348BAA3" w14:textId="77777777" w:rsidR="00E7262C" w:rsidRDefault="00000000">
      <w:pPr>
        <w:ind w:firstLine="480"/>
        <w:jc w:val="both"/>
        <w:rPr>
          <w:rFonts w:cs="Times New Roman"/>
        </w:rPr>
      </w:pPr>
      <w:bookmarkStart w:id="374" w:name="_Toc5257"/>
      <w:bookmarkStart w:id="375" w:name="_Toc132737355"/>
      <w:bookmarkStart w:id="376" w:name="_Toc120006478"/>
      <w:r>
        <w:rPr>
          <w:rFonts w:cs="Times New Roman"/>
        </w:rPr>
        <w:br w:type="page"/>
      </w:r>
    </w:p>
    <w:p w14:paraId="082CC640" w14:textId="77777777" w:rsidR="00E7262C" w:rsidRDefault="00000000">
      <w:pPr>
        <w:pStyle w:val="3"/>
        <w:numPr>
          <w:ilvl w:val="2"/>
          <w:numId w:val="2"/>
        </w:numPr>
        <w:spacing w:before="156" w:after="156"/>
        <w:jc w:val="both"/>
        <w:rPr>
          <w:rFonts w:cs="Times New Roman"/>
        </w:rPr>
      </w:pPr>
      <w:bookmarkStart w:id="377" w:name="_Toc191368023"/>
      <w:bookmarkEnd w:id="374"/>
      <w:bookmarkEnd w:id="375"/>
      <w:bookmarkEnd w:id="376"/>
      <w:r>
        <w:rPr>
          <w:rFonts w:cs="Times New Roman"/>
        </w:rPr>
        <w:lastRenderedPageBreak/>
        <w:t>Install XML Files</w:t>
      </w:r>
      <w:bookmarkEnd w:id="377"/>
    </w:p>
    <w:p w14:paraId="38BE4038" w14:textId="77777777" w:rsidR="00E7262C" w:rsidRDefault="00000000">
      <w:pPr>
        <w:ind w:firstLine="480"/>
        <w:jc w:val="both"/>
        <w:rPr>
          <w:rFonts w:cs="Times New Roman"/>
        </w:rPr>
      </w:pPr>
      <w:r>
        <w:rPr>
          <w:rFonts w:eastAsia="Times New Roman" w:cs="Times New Roman"/>
        </w:rPr>
        <w:t xml:space="preserve">Install XML files into TwinCAT3, the default folder in the example is </w:t>
      </w:r>
    </w:p>
    <w:p w14:paraId="75B27C4E"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“C:\</w:t>
      </w:r>
      <w:proofErr w:type="spellStart"/>
      <w:r>
        <w:rPr>
          <w:rFonts w:eastAsia="Times New Roman" w:cs="Times New Roman"/>
        </w:rPr>
        <w:t>TwinCAT</w:t>
      </w:r>
      <w:proofErr w:type="spellEnd"/>
      <w:r>
        <w:rPr>
          <w:rFonts w:eastAsia="Times New Roman" w:cs="Times New Roman"/>
        </w:rPr>
        <w:t>\3.1\Config\Io\</w:t>
      </w:r>
      <w:proofErr w:type="spellStart"/>
      <w:r>
        <w:rPr>
          <w:rFonts w:eastAsia="Times New Roman" w:cs="Times New Roman"/>
        </w:rPr>
        <w:t>EtherCAT</w:t>
      </w:r>
      <w:proofErr w:type="spellEnd"/>
      <w:r>
        <w:rPr>
          <w:rFonts w:eastAsia="Times New Roman" w:cs="Times New Roman"/>
        </w:rPr>
        <w:t xml:space="preserve">”, as shown in the following figure: </w:t>
      </w:r>
    </w:p>
    <w:p w14:paraId="5B57C5FA"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60D684B7" wp14:editId="20AE5A8A">
            <wp:extent cx="5268595" cy="1548130"/>
            <wp:effectExtent l="0" t="0" r="8255" b="13970"/>
            <wp:docPr id="10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0"/>
                    <pic:cNvPicPr>
                      <a:picLocks noChangeAspect="1"/>
                    </pic:cNvPicPr>
                  </pic:nvPicPr>
                  <pic:blipFill>
                    <a:blip r:embed="rId79"/>
                    <a:stretch>
                      <a:fillRect/>
                    </a:stretch>
                  </pic:blipFill>
                  <pic:spPr>
                    <a:xfrm>
                      <a:off x="0" y="0"/>
                      <a:ext cx="5268595" cy="1548130"/>
                    </a:xfrm>
                    <a:prstGeom prst="rect">
                      <a:avLst/>
                    </a:prstGeom>
                    <a:noFill/>
                    <a:ln>
                      <a:noFill/>
                    </a:ln>
                  </pic:spPr>
                </pic:pic>
              </a:graphicData>
            </a:graphic>
          </wp:inline>
        </w:drawing>
      </w:r>
    </w:p>
    <w:p w14:paraId="5152FB95" w14:textId="77777777" w:rsidR="00E7262C" w:rsidRDefault="00000000">
      <w:pPr>
        <w:pStyle w:val="3"/>
        <w:numPr>
          <w:ilvl w:val="2"/>
          <w:numId w:val="2"/>
        </w:numPr>
        <w:spacing w:before="156" w:after="156"/>
        <w:jc w:val="both"/>
        <w:rPr>
          <w:rFonts w:cs="Times New Roman"/>
        </w:rPr>
      </w:pPr>
      <w:bookmarkStart w:id="378" w:name="_Toc191368024"/>
      <w:r>
        <w:rPr>
          <w:rFonts w:cs="Times New Roman"/>
        </w:rPr>
        <w:t>New Project and Configuration</w:t>
      </w:r>
      <w:bookmarkEnd w:id="378"/>
    </w:p>
    <w:p w14:paraId="778A7551"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 xml:space="preserve">Open TwinCAT3 software and create a new project as shown in the following figure: </w:t>
      </w:r>
    </w:p>
    <w:p w14:paraId="15C39DBD" w14:textId="77777777" w:rsidR="00E7262C" w:rsidRDefault="00000000">
      <w:pPr>
        <w:spacing w:line="720" w:lineRule="auto"/>
        <w:ind w:firstLineChars="0" w:firstLine="0"/>
        <w:jc w:val="both"/>
        <w:rPr>
          <w:rFonts w:cs="Times New Roman"/>
          <w:szCs w:val="24"/>
        </w:rPr>
      </w:pPr>
      <w:r>
        <w:rPr>
          <w:rFonts w:cs="Times New Roman"/>
          <w:noProof/>
        </w:rPr>
        <w:drawing>
          <wp:inline distT="0" distB="0" distL="114300" distR="114300" wp14:anchorId="5BD435D9" wp14:editId="7722BE3D">
            <wp:extent cx="5271770" cy="1226820"/>
            <wp:effectExtent l="0" t="0" r="5080" b="11430"/>
            <wp:docPr id="5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9"/>
                    <pic:cNvPicPr>
                      <a:picLocks noChangeAspect="1"/>
                    </pic:cNvPicPr>
                  </pic:nvPicPr>
                  <pic:blipFill>
                    <a:blip r:embed="rId111"/>
                    <a:stretch>
                      <a:fillRect/>
                    </a:stretch>
                  </pic:blipFill>
                  <pic:spPr>
                    <a:xfrm>
                      <a:off x="0" y="0"/>
                      <a:ext cx="5271770" cy="1226820"/>
                    </a:xfrm>
                    <a:prstGeom prst="rect">
                      <a:avLst/>
                    </a:prstGeom>
                    <a:noFill/>
                    <a:ln>
                      <a:noFill/>
                    </a:ln>
                  </pic:spPr>
                </pic:pic>
              </a:graphicData>
            </a:graphic>
          </wp:inline>
        </w:drawing>
      </w:r>
    </w:p>
    <w:p w14:paraId="0C871223" w14:textId="77777777" w:rsidR="00E7262C" w:rsidRDefault="00000000">
      <w:pPr>
        <w:spacing w:line="240" w:lineRule="auto"/>
        <w:ind w:firstLineChars="0" w:firstLine="0"/>
        <w:jc w:val="both"/>
        <w:rPr>
          <w:rFonts w:cs="Times New Roman"/>
          <w:szCs w:val="24"/>
        </w:rPr>
      </w:pPr>
      <w:r>
        <w:rPr>
          <w:rFonts w:cs="Times New Roman"/>
          <w:noProof/>
        </w:rPr>
        <w:drawing>
          <wp:inline distT="0" distB="0" distL="114300" distR="114300" wp14:anchorId="0AE92665" wp14:editId="2D72AA76">
            <wp:extent cx="5273675" cy="3663315"/>
            <wp:effectExtent l="0" t="0" r="3175" b="13335"/>
            <wp:docPr id="6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0"/>
                    <pic:cNvPicPr>
                      <a:picLocks noChangeAspect="1"/>
                    </pic:cNvPicPr>
                  </pic:nvPicPr>
                  <pic:blipFill>
                    <a:blip r:embed="rId112"/>
                    <a:stretch>
                      <a:fillRect/>
                    </a:stretch>
                  </pic:blipFill>
                  <pic:spPr>
                    <a:xfrm>
                      <a:off x="0" y="0"/>
                      <a:ext cx="5273675" cy="3663315"/>
                    </a:xfrm>
                    <a:prstGeom prst="rect">
                      <a:avLst/>
                    </a:prstGeom>
                    <a:noFill/>
                    <a:ln>
                      <a:noFill/>
                    </a:ln>
                  </pic:spPr>
                </pic:pic>
              </a:graphicData>
            </a:graphic>
          </wp:inline>
        </w:drawing>
      </w:r>
    </w:p>
    <w:p w14:paraId="1729D1FC" w14:textId="77777777" w:rsidR="00E7262C" w:rsidRDefault="00000000">
      <w:pPr>
        <w:widowControl/>
        <w:shd w:val="clear" w:color="auto" w:fill="FFFFFF"/>
        <w:ind w:firstLine="480"/>
        <w:jc w:val="both"/>
        <w:rPr>
          <w:rFonts w:cs="Times New Roman"/>
        </w:rPr>
      </w:pPr>
      <w:r>
        <w:rPr>
          <w:rFonts w:eastAsia="Segoe UI" w:cs="Times New Roman"/>
          <w:color w:val="1C1F23"/>
          <w:kern w:val="0"/>
          <w:szCs w:val="24"/>
          <w:shd w:val="clear" w:color="auto" w:fill="FFFFFF"/>
          <w:lang w:bidi="ar"/>
        </w:rPr>
        <w:lastRenderedPageBreak/>
        <w:t>Scan SRE8200 connected to the computer and the connected serial port module SRE6004 into the project. Click on I/O &gt; Devices &gt; Scan, as shown in the following figure:</w:t>
      </w:r>
    </w:p>
    <w:p w14:paraId="3A696765" w14:textId="77777777" w:rsidR="00E7262C" w:rsidRDefault="00000000">
      <w:pPr>
        <w:spacing w:line="720" w:lineRule="auto"/>
        <w:ind w:firstLineChars="0" w:firstLine="0"/>
        <w:jc w:val="both"/>
        <w:rPr>
          <w:rFonts w:cs="Times New Roman"/>
          <w:szCs w:val="24"/>
        </w:rPr>
      </w:pPr>
      <w:r>
        <w:rPr>
          <w:rFonts w:cs="Times New Roman"/>
          <w:noProof/>
          <w:szCs w:val="24"/>
        </w:rPr>
        <w:drawing>
          <wp:inline distT="0" distB="0" distL="114300" distR="114300" wp14:anchorId="23024C6F" wp14:editId="2A3AF074">
            <wp:extent cx="3117215" cy="2440305"/>
            <wp:effectExtent l="0" t="0" r="6985" b="17145"/>
            <wp:docPr id="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
                    <pic:cNvPicPr>
                      <a:picLocks noChangeAspect="1"/>
                    </pic:cNvPicPr>
                  </pic:nvPicPr>
                  <pic:blipFill>
                    <a:blip r:embed="rId88"/>
                    <a:stretch>
                      <a:fillRect/>
                    </a:stretch>
                  </pic:blipFill>
                  <pic:spPr>
                    <a:xfrm>
                      <a:off x="0" y="0"/>
                      <a:ext cx="3117215" cy="2440305"/>
                    </a:xfrm>
                    <a:prstGeom prst="rect">
                      <a:avLst/>
                    </a:prstGeom>
                    <a:noFill/>
                    <a:ln>
                      <a:noFill/>
                    </a:ln>
                  </pic:spPr>
                </pic:pic>
              </a:graphicData>
            </a:graphic>
          </wp:inline>
        </w:drawing>
      </w:r>
    </w:p>
    <w:p w14:paraId="78B06607" w14:textId="77777777" w:rsidR="00E7262C" w:rsidRDefault="00E7262C">
      <w:pPr>
        <w:ind w:firstLine="480"/>
        <w:jc w:val="both"/>
        <w:rPr>
          <w:rFonts w:cs="Times New Roman"/>
          <w:szCs w:val="24"/>
        </w:rPr>
      </w:pPr>
    </w:p>
    <w:p w14:paraId="224720AB" w14:textId="77777777" w:rsidR="00E7262C" w:rsidRDefault="00000000">
      <w:pPr>
        <w:ind w:firstLine="480"/>
        <w:jc w:val="both"/>
        <w:rPr>
          <w:rFonts w:cs="Times New Roman"/>
          <w:szCs w:val="24"/>
        </w:rPr>
      </w:pPr>
      <w:r>
        <w:rPr>
          <w:rFonts w:eastAsia="Times New Roman" w:cs="Times New Roman"/>
          <w:szCs w:val="24"/>
        </w:rPr>
        <w:t xml:space="preserve">The successfully scanned module is shown in the following figure: </w:t>
      </w:r>
    </w:p>
    <w:p w14:paraId="1DBCF8FE" w14:textId="77777777" w:rsidR="00E7262C" w:rsidRDefault="00000000">
      <w:pPr>
        <w:tabs>
          <w:tab w:val="left" w:pos="2388"/>
        </w:tabs>
        <w:spacing w:line="240" w:lineRule="auto"/>
        <w:ind w:firstLineChars="0" w:firstLine="0"/>
        <w:jc w:val="both"/>
        <w:rPr>
          <w:rFonts w:cs="Times New Roman"/>
        </w:rPr>
      </w:pPr>
      <w:r>
        <w:rPr>
          <w:rFonts w:cs="Times New Roman"/>
          <w:noProof/>
        </w:rPr>
        <w:drawing>
          <wp:inline distT="0" distB="0" distL="114300" distR="114300" wp14:anchorId="32275979" wp14:editId="2AA04DCD">
            <wp:extent cx="2686050" cy="3524250"/>
            <wp:effectExtent l="0" t="0" r="0" b="0"/>
            <wp:docPr id="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3"/>
                    <pic:cNvPicPr>
                      <a:picLocks noChangeAspect="1"/>
                    </pic:cNvPicPr>
                  </pic:nvPicPr>
                  <pic:blipFill>
                    <a:blip r:embed="rId113"/>
                    <a:stretch>
                      <a:fillRect/>
                    </a:stretch>
                  </pic:blipFill>
                  <pic:spPr>
                    <a:xfrm>
                      <a:off x="0" y="0"/>
                      <a:ext cx="2686050" cy="3524250"/>
                    </a:xfrm>
                    <a:prstGeom prst="rect">
                      <a:avLst/>
                    </a:prstGeom>
                    <a:noFill/>
                    <a:ln>
                      <a:noFill/>
                    </a:ln>
                  </pic:spPr>
                </pic:pic>
              </a:graphicData>
            </a:graphic>
          </wp:inline>
        </w:drawing>
      </w:r>
    </w:p>
    <w:p w14:paraId="75A8FCF1" w14:textId="77777777" w:rsidR="00E7262C" w:rsidRDefault="00E7262C">
      <w:pPr>
        <w:tabs>
          <w:tab w:val="left" w:pos="2388"/>
        </w:tabs>
        <w:spacing w:line="240" w:lineRule="auto"/>
        <w:ind w:firstLineChars="0" w:firstLine="0"/>
        <w:jc w:val="both"/>
        <w:rPr>
          <w:rFonts w:cs="Times New Roman"/>
        </w:rPr>
      </w:pPr>
    </w:p>
    <w:p w14:paraId="6EFC8D21" w14:textId="77777777" w:rsidR="00E7262C" w:rsidRDefault="00000000">
      <w:pPr>
        <w:ind w:firstLine="480"/>
        <w:jc w:val="both"/>
        <w:rPr>
          <w:rFonts w:cs="Times New Roman"/>
        </w:rPr>
      </w:pPr>
      <w:r>
        <w:rPr>
          <w:rFonts w:cs="Times New Roman"/>
        </w:rPr>
        <w:br w:type="page"/>
      </w:r>
    </w:p>
    <w:p w14:paraId="69BF1443" w14:textId="77777777" w:rsidR="00E7262C" w:rsidRDefault="00000000">
      <w:pPr>
        <w:pStyle w:val="3"/>
        <w:numPr>
          <w:ilvl w:val="2"/>
          <w:numId w:val="2"/>
        </w:numPr>
        <w:spacing w:before="156" w:after="156"/>
        <w:jc w:val="both"/>
        <w:rPr>
          <w:rFonts w:cs="Times New Roman"/>
        </w:rPr>
      </w:pPr>
      <w:bookmarkStart w:id="379" w:name="_Toc191368025"/>
      <w:r>
        <w:rPr>
          <w:rFonts w:cs="Times New Roman"/>
        </w:rPr>
        <w:lastRenderedPageBreak/>
        <w:t>Modbus RTU Communication of SRE6004</w:t>
      </w:r>
      <w:bookmarkEnd w:id="379"/>
    </w:p>
    <w:p w14:paraId="6279301F" w14:textId="77777777" w:rsidR="00E7262C" w:rsidRPr="007D2871" w:rsidRDefault="00000000">
      <w:pPr>
        <w:pStyle w:val="af4"/>
        <w:spacing w:before="156" w:after="156"/>
        <w:ind w:left="0" w:firstLineChars="0" w:firstLine="420"/>
        <w:jc w:val="both"/>
        <w:rPr>
          <w:rFonts w:ascii="Times New Roman" w:eastAsia="Segoe UI" w:hAnsi="Times New Roman" w:cs="Times New Roman"/>
          <w:color w:val="1F2329"/>
          <w:shd w:val="clear" w:color="auto" w:fill="FFFFFF"/>
        </w:rPr>
      </w:pPr>
      <w:r w:rsidRPr="007D2871">
        <w:rPr>
          <w:rFonts w:ascii="Times New Roman" w:eastAsia="Segoe UI" w:hAnsi="Times New Roman" w:cs="Times New Roman"/>
          <w:color w:val="1F2329"/>
          <w:shd w:val="clear" w:color="auto" w:fill="FFFFFF"/>
        </w:rPr>
        <w:t>This example uses Modbus RTU communication between COM1 and COM3 on SRE6004 for illustration, and it is carried out in RS232 connection mode. COM1 is set as the Modbus RTU master station, and COM3 is set as the slave station. The interaction data is as follows:</w:t>
      </w:r>
    </w:p>
    <w:p w14:paraId="5E37F0AC" w14:textId="77777777" w:rsidR="00E7262C" w:rsidRPr="007D2871" w:rsidRDefault="00000000">
      <w:pPr>
        <w:pStyle w:val="af4"/>
        <w:numPr>
          <w:ilvl w:val="0"/>
          <w:numId w:val="14"/>
        </w:numPr>
        <w:spacing w:before="156" w:after="156"/>
        <w:ind w:left="480" w:hanging="480"/>
        <w:jc w:val="both"/>
        <w:rPr>
          <w:rFonts w:ascii="Times New Roman" w:eastAsia="Segoe UI" w:hAnsi="Times New Roman" w:cs="Times New Roman"/>
          <w:color w:val="1F2329"/>
          <w:shd w:val="clear" w:color="auto" w:fill="FFFFFF"/>
        </w:rPr>
      </w:pPr>
      <w:r w:rsidRPr="007D2871">
        <w:rPr>
          <w:rFonts w:ascii="Times New Roman" w:eastAsia="Segoe UI" w:hAnsi="Times New Roman" w:cs="Times New Roman"/>
          <w:color w:val="1F2329"/>
          <w:shd w:val="clear" w:color="auto" w:fill="FFFFFF"/>
        </w:rPr>
        <w:t xml:space="preserve">Add the relevant configurations of COM1 master station and COM3 slave station. </w:t>
      </w:r>
    </w:p>
    <w:p w14:paraId="2318E767" w14:textId="77777777" w:rsidR="00E7262C" w:rsidRPr="007D2871" w:rsidRDefault="00000000">
      <w:pPr>
        <w:pStyle w:val="af4"/>
        <w:numPr>
          <w:ilvl w:val="0"/>
          <w:numId w:val="15"/>
        </w:numPr>
        <w:spacing w:before="156" w:after="156"/>
        <w:ind w:firstLineChars="0"/>
        <w:jc w:val="both"/>
        <w:rPr>
          <w:rFonts w:ascii="Times New Roman" w:hAnsi="Times New Roman" w:cs="Times New Roman"/>
        </w:rPr>
      </w:pPr>
      <w:r w:rsidRPr="007D2871">
        <w:rPr>
          <w:rFonts w:ascii="Times New Roman" w:eastAsia="Segoe UI" w:hAnsi="Times New Roman" w:cs="Times New Roman"/>
          <w:color w:val="1F2329"/>
          <w:shd w:val="clear" w:color="auto" w:fill="FFFFFF"/>
        </w:rPr>
        <w:t>Configure COM1 as Modbus RTU master station, and add the master station parameter configuration as shown in the following figure:</w:t>
      </w:r>
    </w:p>
    <w:p w14:paraId="0D7229FF"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2D578F4" wp14:editId="328E0D6C">
            <wp:extent cx="5274310" cy="1938020"/>
            <wp:effectExtent l="0" t="0" r="2540" b="5080"/>
            <wp:docPr id="9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2"/>
                    <pic:cNvPicPr>
                      <a:picLocks noChangeAspect="1"/>
                    </pic:cNvPicPr>
                  </pic:nvPicPr>
                  <pic:blipFill>
                    <a:blip r:embed="rId114"/>
                    <a:stretch>
                      <a:fillRect/>
                    </a:stretch>
                  </pic:blipFill>
                  <pic:spPr>
                    <a:xfrm>
                      <a:off x="0" y="0"/>
                      <a:ext cx="5274310" cy="1938020"/>
                    </a:xfrm>
                    <a:prstGeom prst="rect">
                      <a:avLst/>
                    </a:prstGeom>
                    <a:noFill/>
                    <a:ln>
                      <a:noFill/>
                    </a:ln>
                  </pic:spPr>
                </pic:pic>
              </a:graphicData>
            </a:graphic>
          </wp:inline>
        </w:drawing>
      </w:r>
    </w:p>
    <w:p w14:paraId="6FC1CB5D" w14:textId="77777777" w:rsidR="00E7262C" w:rsidRPr="007D2871" w:rsidRDefault="00000000">
      <w:pPr>
        <w:pStyle w:val="af4"/>
        <w:numPr>
          <w:ilvl w:val="0"/>
          <w:numId w:val="15"/>
        </w:numPr>
        <w:spacing w:before="156" w:after="156"/>
        <w:ind w:firstLineChars="0"/>
        <w:jc w:val="both"/>
        <w:rPr>
          <w:rFonts w:ascii="Times New Roman" w:eastAsia="Segoe UI" w:hAnsi="Times New Roman" w:cs="Times New Roman"/>
          <w:color w:val="1F2329"/>
          <w:shd w:val="clear" w:color="auto" w:fill="FFFFFF"/>
        </w:rPr>
      </w:pPr>
      <w:r w:rsidRPr="007D2871">
        <w:rPr>
          <w:rFonts w:ascii="Times New Roman" w:eastAsia="Segoe UI" w:hAnsi="Times New Roman" w:cs="Times New Roman"/>
          <w:color w:val="1F2329"/>
          <w:shd w:val="clear" w:color="auto" w:fill="FFFFFF"/>
        </w:rPr>
        <w:t>Configure COM3 as a Modbus RTU slave station. Determine the read and write addresses of the slave station according to the added number of read and write bytes. The data area where the slave station module allows the master station to perform read operations is 40001</w:t>
      </w:r>
      <w:r w:rsidRPr="007D2871">
        <w:rPr>
          <w:rFonts w:ascii="Times New Roman" w:eastAsia="微软雅黑" w:hAnsi="Times New Roman" w:cs="Times New Roman"/>
          <w:color w:val="1F2329"/>
          <w:shd w:val="clear" w:color="auto" w:fill="FFFFFF"/>
        </w:rPr>
        <w:t>~</w:t>
      </w:r>
      <w:r w:rsidRPr="007D2871">
        <w:rPr>
          <w:rFonts w:ascii="Times New Roman" w:eastAsia="Segoe UI" w:hAnsi="Times New Roman" w:cs="Times New Roman"/>
          <w:color w:val="1F2329"/>
          <w:shd w:val="clear" w:color="auto" w:fill="FFFFFF"/>
        </w:rPr>
        <w:t xml:space="preserve"> 40017; the data area where the master station is allowed to perform write operations is 40257</w:t>
      </w:r>
      <w:r w:rsidRPr="007D2871">
        <w:rPr>
          <w:rFonts w:ascii="Times New Roman" w:eastAsia="微软雅黑" w:hAnsi="Times New Roman" w:cs="Times New Roman"/>
          <w:color w:val="1F2329"/>
          <w:shd w:val="clear" w:color="auto" w:fill="FFFFFF"/>
        </w:rPr>
        <w:t>~</w:t>
      </w:r>
      <w:r w:rsidRPr="007D2871">
        <w:rPr>
          <w:rFonts w:ascii="Times New Roman" w:eastAsia="Segoe UI" w:hAnsi="Times New Roman" w:cs="Times New Roman"/>
          <w:color w:val="1F2329"/>
          <w:shd w:val="clear" w:color="auto" w:fill="FFFFFF"/>
        </w:rPr>
        <w:t>40273. The parameter configuration is shown in the following figure:</w:t>
      </w:r>
    </w:p>
    <w:p w14:paraId="78A3A3AC"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EA5A77A" wp14:editId="0416B27D">
            <wp:extent cx="5263515" cy="1777365"/>
            <wp:effectExtent l="0" t="0" r="13335" b="13335"/>
            <wp:docPr id="10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1"/>
                    <pic:cNvPicPr>
                      <a:picLocks noChangeAspect="1"/>
                    </pic:cNvPicPr>
                  </pic:nvPicPr>
                  <pic:blipFill>
                    <a:blip r:embed="rId115"/>
                    <a:stretch>
                      <a:fillRect/>
                    </a:stretch>
                  </pic:blipFill>
                  <pic:spPr>
                    <a:xfrm>
                      <a:off x="0" y="0"/>
                      <a:ext cx="5263515" cy="1777365"/>
                    </a:xfrm>
                    <a:prstGeom prst="rect">
                      <a:avLst/>
                    </a:prstGeom>
                    <a:noFill/>
                    <a:ln>
                      <a:noFill/>
                    </a:ln>
                  </pic:spPr>
                </pic:pic>
              </a:graphicData>
            </a:graphic>
          </wp:inline>
        </w:drawing>
      </w:r>
    </w:p>
    <w:p w14:paraId="38CAE51C" w14:textId="77777777" w:rsidR="00E7262C" w:rsidRDefault="00000000">
      <w:pPr>
        <w:ind w:firstLine="480"/>
        <w:jc w:val="both"/>
        <w:rPr>
          <w:rFonts w:cs="Times New Roman"/>
        </w:rPr>
      </w:pPr>
      <w:r>
        <w:rPr>
          <w:rFonts w:cs="Times New Roman"/>
        </w:rPr>
        <w:br w:type="page"/>
      </w:r>
    </w:p>
    <w:p w14:paraId="5AC4451A" w14:textId="77777777" w:rsidR="00E7262C" w:rsidRPr="007D2871" w:rsidRDefault="00000000">
      <w:pPr>
        <w:pStyle w:val="af4"/>
        <w:numPr>
          <w:ilvl w:val="0"/>
          <w:numId w:val="14"/>
        </w:numPr>
        <w:spacing w:before="156" w:after="156"/>
        <w:ind w:left="480" w:hanging="480"/>
        <w:jc w:val="both"/>
        <w:rPr>
          <w:rFonts w:ascii="Times New Roman" w:hAnsi="Times New Roman" w:cs="Times New Roman"/>
        </w:rPr>
      </w:pPr>
      <w:r w:rsidRPr="007D2871">
        <w:rPr>
          <w:rFonts w:ascii="Times New Roman" w:eastAsia="Segoe UI" w:hAnsi="Times New Roman" w:cs="Times New Roman"/>
          <w:color w:val="1F2329"/>
          <w:shd w:val="clear" w:color="auto" w:fill="FFFFFF"/>
        </w:rPr>
        <w:lastRenderedPageBreak/>
        <w:t>After the configuration is completed, click "Refresh IO", and then check whether the status of the module is in the "OP" state. If it is in the "OP" state, the configuration is correct; otherwise, the configuration is incorrect.</w:t>
      </w:r>
    </w:p>
    <w:p w14:paraId="369BDFCC" w14:textId="77777777" w:rsidR="00E7262C" w:rsidRDefault="00000000" w:rsidP="007D2871">
      <w:pPr>
        <w:spacing w:line="240" w:lineRule="auto"/>
        <w:ind w:firstLineChars="83" w:firstLine="199"/>
        <w:jc w:val="center"/>
        <w:rPr>
          <w:rFonts w:cs="Times New Roman"/>
        </w:rPr>
      </w:pPr>
      <w:r>
        <w:rPr>
          <w:rFonts w:cs="Times New Roman"/>
          <w:noProof/>
        </w:rPr>
        <w:drawing>
          <wp:inline distT="0" distB="0" distL="114300" distR="114300" wp14:anchorId="75CA1D9A" wp14:editId="65DEA5FD">
            <wp:extent cx="2092325" cy="3381375"/>
            <wp:effectExtent l="0" t="0" r="3175" b="9525"/>
            <wp:docPr id="10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62"/>
                    <pic:cNvPicPr>
                      <a:picLocks noChangeAspect="1"/>
                    </pic:cNvPicPr>
                  </pic:nvPicPr>
                  <pic:blipFill>
                    <a:blip r:embed="rId116"/>
                    <a:stretch>
                      <a:fillRect/>
                    </a:stretch>
                  </pic:blipFill>
                  <pic:spPr>
                    <a:xfrm>
                      <a:off x="0" y="0"/>
                      <a:ext cx="2092325" cy="3381375"/>
                    </a:xfrm>
                    <a:prstGeom prst="rect">
                      <a:avLst/>
                    </a:prstGeom>
                    <a:noFill/>
                    <a:ln>
                      <a:noFill/>
                    </a:ln>
                  </pic:spPr>
                </pic:pic>
              </a:graphicData>
            </a:graphic>
          </wp:inline>
        </w:drawing>
      </w:r>
    </w:p>
    <w:p w14:paraId="14E5576D" w14:textId="77777777" w:rsidR="00E7262C" w:rsidRPr="007D2871" w:rsidRDefault="00000000">
      <w:pPr>
        <w:pStyle w:val="af4"/>
        <w:numPr>
          <w:ilvl w:val="0"/>
          <w:numId w:val="14"/>
        </w:numPr>
        <w:spacing w:before="156" w:after="156"/>
        <w:ind w:left="480" w:hanging="480"/>
        <w:jc w:val="both"/>
        <w:rPr>
          <w:rFonts w:ascii="Times New Roman" w:hAnsi="Times New Roman" w:cs="Times New Roman"/>
        </w:rPr>
      </w:pPr>
      <w:r w:rsidRPr="007D2871">
        <w:rPr>
          <w:rFonts w:ascii="Times New Roman" w:eastAsia="Segoe UI" w:hAnsi="Times New Roman" w:cs="Times New Roman"/>
          <w:color w:val="1F2329"/>
          <w:shd w:val="clear" w:color="auto" w:fill="FFFFFF"/>
        </w:rPr>
        <w:t>Configure the communication parameters of COM1 and COM3. The parameter configurations should be the same; otherwise, normal communication will not be possible. As shown in the following figure:</w:t>
      </w:r>
    </w:p>
    <w:p w14:paraId="3D579A8F" w14:textId="77777777" w:rsidR="00E7262C" w:rsidRDefault="00000000" w:rsidP="007D2871">
      <w:pPr>
        <w:spacing w:line="240" w:lineRule="auto"/>
        <w:ind w:firstLineChars="0" w:firstLine="0"/>
        <w:jc w:val="center"/>
        <w:rPr>
          <w:rFonts w:cs="Times New Roman"/>
        </w:rPr>
      </w:pPr>
      <w:r>
        <w:rPr>
          <w:rFonts w:cs="Times New Roman"/>
          <w:noProof/>
        </w:rPr>
        <w:drawing>
          <wp:inline distT="0" distB="0" distL="114300" distR="114300" wp14:anchorId="2992BD4B" wp14:editId="7D74ACAD">
            <wp:extent cx="5267325" cy="3281045"/>
            <wp:effectExtent l="0" t="0" r="9525" b="14605"/>
            <wp:docPr id="10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4"/>
                    <pic:cNvPicPr>
                      <a:picLocks noChangeAspect="1"/>
                    </pic:cNvPicPr>
                  </pic:nvPicPr>
                  <pic:blipFill>
                    <a:blip r:embed="rId117"/>
                    <a:stretch>
                      <a:fillRect/>
                    </a:stretch>
                  </pic:blipFill>
                  <pic:spPr>
                    <a:xfrm>
                      <a:off x="0" y="0"/>
                      <a:ext cx="5267325" cy="3281045"/>
                    </a:xfrm>
                    <a:prstGeom prst="rect">
                      <a:avLst/>
                    </a:prstGeom>
                    <a:noFill/>
                    <a:ln>
                      <a:noFill/>
                    </a:ln>
                  </pic:spPr>
                </pic:pic>
              </a:graphicData>
            </a:graphic>
          </wp:inline>
        </w:drawing>
      </w:r>
    </w:p>
    <w:p w14:paraId="64D12EFF" w14:textId="77777777" w:rsidR="00E7262C" w:rsidRDefault="00000000">
      <w:pPr>
        <w:spacing w:line="240" w:lineRule="auto"/>
        <w:ind w:firstLineChars="0" w:firstLine="0"/>
        <w:jc w:val="both"/>
        <w:rPr>
          <w:rFonts w:cs="Times New Roman"/>
        </w:rPr>
      </w:pPr>
      <w:r>
        <w:rPr>
          <w:rFonts w:cs="Times New Roman"/>
          <w:noProof/>
        </w:rPr>
        <w:lastRenderedPageBreak/>
        <w:drawing>
          <wp:inline distT="0" distB="0" distL="114300" distR="114300" wp14:anchorId="00115F2A" wp14:editId="357C7A8B">
            <wp:extent cx="5272405" cy="3306445"/>
            <wp:effectExtent l="0" t="0" r="4445" b="8255"/>
            <wp:docPr id="11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5"/>
                    <pic:cNvPicPr>
                      <a:picLocks noChangeAspect="1"/>
                    </pic:cNvPicPr>
                  </pic:nvPicPr>
                  <pic:blipFill>
                    <a:blip r:embed="rId118"/>
                    <a:stretch>
                      <a:fillRect/>
                    </a:stretch>
                  </pic:blipFill>
                  <pic:spPr>
                    <a:xfrm>
                      <a:off x="0" y="0"/>
                      <a:ext cx="5272405" cy="3306445"/>
                    </a:xfrm>
                    <a:prstGeom prst="rect">
                      <a:avLst/>
                    </a:prstGeom>
                    <a:noFill/>
                    <a:ln>
                      <a:noFill/>
                    </a:ln>
                  </pic:spPr>
                </pic:pic>
              </a:graphicData>
            </a:graphic>
          </wp:inline>
        </w:drawing>
      </w:r>
    </w:p>
    <w:p w14:paraId="4804DEAD" w14:textId="77777777" w:rsidR="00E7262C" w:rsidRPr="007D2871" w:rsidRDefault="00000000">
      <w:pPr>
        <w:pStyle w:val="af4"/>
        <w:numPr>
          <w:ilvl w:val="0"/>
          <w:numId w:val="14"/>
        </w:numPr>
        <w:spacing w:before="156" w:after="156"/>
        <w:ind w:left="480" w:hanging="480"/>
        <w:jc w:val="both"/>
        <w:rPr>
          <w:rFonts w:ascii="Times New Roman" w:hAnsi="Times New Roman" w:cs="Times New Roman"/>
        </w:rPr>
      </w:pPr>
      <w:r w:rsidRPr="007D2871">
        <w:rPr>
          <w:rFonts w:ascii="Times New Roman" w:eastAsia="Segoe UI" w:hAnsi="Times New Roman" w:cs="Times New Roman"/>
          <w:color w:val="1F2329"/>
          <w:shd w:val="clear" w:color="auto" w:fill="FFFFFF"/>
        </w:rPr>
        <w:t>Configure the station address of COM3 slave station.</w:t>
      </w:r>
    </w:p>
    <w:p w14:paraId="7DDF7E37"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375E764" wp14:editId="5D3A8D9D">
            <wp:extent cx="5267960" cy="3472180"/>
            <wp:effectExtent l="0" t="0" r="8890" b="13970"/>
            <wp:docPr id="11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66"/>
                    <pic:cNvPicPr>
                      <a:picLocks noChangeAspect="1"/>
                    </pic:cNvPicPr>
                  </pic:nvPicPr>
                  <pic:blipFill>
                    <a:blip r:embed="rId119"/>
                    <a:stretch>
                      <a:fillRect/>
                    </a:stretch>
                  </pic:blipFill>
                  <pic:spPr>
                    <a:xfrm>
                      <a:off x="0" y="0"/>
                      <a:ext cx="5267960" cy="3472180"/>
                    </a:xfrm>
                    <a:prstGeom prst="rect">
                      <a:avLst/>
                    </a:prstGeom>
                    <a:noFill/>
                    <a:ln>
                      <a:noFill/>
                    </a:ln>
                  </pic:spPr>
                </pic:pic>
              </a:graphicData>
            </a:graphic>
          </wp:inline>
        </w:drawing>
      </w:r>
    </w:p>
    <w:p w14:paraId="01FA0F5A" w14:textId="77777777" w:rsidR="00E7262C" w:rsidRDefault="00000000">
      <w:pPr>
        <w:ind w:firstLine="480"/>
        <w:jc w:val="both"/>
        <w:rPr>
          <w:rFonts w:cs="Times New Roman"/>
        </w:rPr>
      </w:pPr>
      <w:r>
        <w:rPr>
          <w:rFonts w:cs="Times New Roman"/>
        </w:rPr>
        <w:br w:type="page"/>
      </w:r>
    </w:p>
    <w:p w14:paraId="712B9D79" w14:textId="77777777" w:rsidR="00E7262C" w:rsidRPr="007D2871" w:rsidRDefault="00000000">
      <w:pPr>
        <w:pStyle w:val="af4"/>
        <w:numPr>
          <w:ilvl w:val="0"/>
          <w:numId w:val="14"/>
        </w:numPr>
        <w:spacing w:before="156" w:after="156"/>
        <w:ind w:left="480" w:hanging="480"/>
        <w:jc w:val="both"/>
        <w:rPr>
          <w:rFonts w:ascii="Times New Roman" w:hAnsi="Times New Roman" w:cs="Times New Roman"/>
        </w:rPr>
      </w:pPr>
      <w:r w:rsidRPr="007D2871">
        <w:rPr>
          <w:rFonts w:ascii="Times New Roman" w:eastAsia="Segoe UI" w:hAnsi="Times New Roman" w:cs="Times New Roman"/>
          <w:color w:val="1F2329"/>
          <w:shd w:val="clear" w:color="auto" w:fill="FFFFFF"/>
        </w:rPr>
        <w:lastRenderedPageBreak/>
        <w:t>Set COM1 master station to access the data of COM3 slave station.</w:t>
      </w:r>
    </w:p>
    <w:p w14:paraId="31452A7D"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2A57B945" wp14:editId="026B61DD">
            <wp:extent cx="5270500" cy="3627120"/>
            <wp:effectExtent l="0" t="0" r="6350" b="11430"/>
            <wp:docPr id="11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67"/>
                    <pic:cNvPicPr>
                      <a:picLocks noChangeAspect="1"/>
                    </pic:cNvPicPr>
                  </pic:nvPicPr>
                  <pic:blipFill>
                    <a:blip r:embed="rId120"/>
                    <a:stretch>
                      <a:fillRect/>
                    </a:stretch>
                  </pic:blipFill>
                  <pic:spPr>
                    <a:xfrm>
                      <a:off x="0" y="0"/>
                      <a:ext cx="5270500" cy="3627120"/>
                    </a:xfrm>
                    <a:prstGeom prst="rect">
                      <a:avLst/>
                    </a:prstGeom>
                    <a:noFill/>
                    <a:ln>
                      <a:noFill/>
                    </a:ln>
                  </pic:spPr>
                </pic:pic>
              </a:graphicData>
            </a:graphic>
          </wp:inline>
        </w:drawing>
      </w:r>
    </w:p>
    <w:p w14:paraId="457BCDCF"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C960DEF" wp14:editId="53A181F0">
            <wp:extent cx="5273675" cy="3790950"/>
            <wp:effectExtent l="0" t="0" r="3175" b="0"/>
            <wp:docPr id="11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9"/>
                    <pic:cNvPicPr>
                      <a:picLocks noChangeAspect="1"/>
                    </pic:cNvPicPr>
                  </pic:nvPicPr>
                  <pic:blipFill>
                    <a:blip r:embed="rId121"/>
                    <a:stretch>
                      <a:fillRect/>
                    </a:stretch>
                  </pic:blipFill>
                  <pic:spPr>
                    <a:xfrm>
                      <a:off x="0" y="0"/>
                      <a:ext cx="5273675" cy="3790950"/>
                    </a:xfrm>
                    <a:prstGeom prst="rect">
                      <a:avLst/>
                    </a:prstGeom>
                    <a:noFill/>
                    <a:ln>
                      <a:noFill/>
                    </a:ln>
                  </pic:spPr>
                </pic:pic>
              </a:graphicData>
            </a:graphic>
          </wp:inline>
        </w:drawing>
      </w:r>
    </w:p>
    <w:p w14:paraId="39935438" w14:textId="77777777" w:rsidR="00E7262C" w:rsidRDefault="00000000">
      <w:pPr>
        <w:ind w:firstLine="480"/>
        <w:jc w:val="both"/>
        <w:rPr>
          <w:rFonts w:cs="Times New Roman"/>
        </w:rPr>
      </w:pPr>
      <w:r>
        <w:rPr>
          <w:rFonts w:cs="Times New Roman"/>
        </w:rPr>
        <w:br w:type="page"/>
      </w:r>
    </w:p>
    <w:p w14:paraId="6412AFE6" w14:textId="77777777" w:rsidR="00E7262C" w:rsidRPr="006650C7" w:rsidRDefault="00000000">
      <w:pPr>
        <w:pStyle w:val="af4"/>
        <w:numPr>
          <w:ilvl w:val="0"/>
          <w:numId w:val="14"/>
        </w:numPr>
        <w:spacing w:before="156" w:after="156"/>
        <w:ind w:left="480" w:hanging="480"/>
        <w:jc w:val="both"/>
        <w:rPr>
          <w:rFonts w:ascii="Times New Roman" w:hAnsi="Times New Roman" w:cs="Times New Roman"/>
        </w:rPr>
      </w:pPr>
      <w:r w:rsidRPr="006650C7">
        <w:rPr>
          <w:rFonts w:ascii="Times New Roman" w:eastAsia="Segoe UI" w:hAnsi="Times New Roman" w:cs="Times New Roman"/>
          <w:color w:val="1F2329"/>
          <w:shd w:val="clear" w:color="auto" w:fill="FFFFFF"/>
        </w:rPr>
        <w:lastRenderedPageBreak/>
        <w:t>After configuring COM1 communication parameters, check the module status. A status display of 1 indicates that the communication is normal and data can be sent normally.</w:t>
      </w:r>
    </w:p>
    <w:p w14:paraId="3BF2F64D"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7602A52F" wp14:editId="5E87E379">
            <wp:extent cx="5266690" cy="2967990"/>
            <wp:effectExtent l="0" t="0" r="10160" b="3810"/>
            <wp:docPr id="11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8"/>
                    <pic:cNvPicPr>
                      <a:picLocks noChangeAspect="1"/>
                    </pic:cNvPicPr>
                  </pic:nvPicPr>
                  <pic:blipFill>
                    <a:blip r:embed="rId122"/>
                    <a:stretch>
                      <a:fillRect/>
                    </a:stretch>
                  </pic:blipFill>
                  <pic:spPr>
                    <a:xfrm>
                      <a:off x="0" y="0"/>
                      <a:ext cx="5266690" cy="2967990"/>
                    </a:xfrm>
                    <a:prstGeom prst="rect">
                      <a:avLst/>
                    </a:prstGeom>
                    <a:noFill/>
                    <a:ln>
                      <a:noFill/>
                    </a:ln>
                  </pic:spPr>
                </pic:pic>
              </a:graphicData>
            </a:graphic>
          </wp:inline>
        </w:drawing>
      </w:r>
    </w:p>
    <w:p w14:paraId="72DFC974" w14:textId="77777777" w:rsidR="00E7262C" w:rsidRPr="006650C7" w:rsidRDefault="00000000">
      <w:pPr>
        <w:pStyle w:val="af4"/>
        <w:numPr>
          <w:ilvl w:val="0"/>
          <w:numId w:val="14"/>
        </w:numPr>
        <w:spacing w:before="156" w:after="156"/>
        <w:ind w:left="480" w:hanging="480"/>
        <w:jc w:val="both"/>
        <w:rPr>
          <w:rFonts w:ascii="Times New Roman" w:hAnsi="Times New Roman" w:cs="Times New Roman"/>
        </w:rPr>
      </w:pPr>
      <w:r w:rsidRPr="006650C7">
        <w:rPr>
          <w:rFonts w:ascii="Times New Roman" w:eastAsia="Segoe UI" w:hAnsi="Times New Roman" w:cs="Times New Roman"/>
          <w:color w:val="1F2329"/>
          <w:shd w:val="clear" w:color="auto" w:fill="FFFFFF"/>
        </w:rPr>
        <w:t>After the above configurations are completed, data sending and receiving can be carried out.</w:t>
      </w:r>
    </w:p>
    <w:p w14:paraId="0E404D0C" w14:textId="77777777" w:rsidR="00E7262C" w:rsidRDefault="00000000">
      <w:pPr>
        <w:spacing w:line="240" w:lineRule="auto"/>
        <w:ind w:firstLineChars="0"/>
        <w:jc w:val="both"/>
        <w:rPr>
          <w:rFonts w:cs="Times New Roman"/>
        </w:rPr>
      </w:pPr>
      <w:r>
        <w:rPr>
          <w:rFonts w:cs="Times New Roman"/>
          <w:noProof/>
        </w:rPr>
        <w:drawing>
          <wp:inline distT="0" distB="0" distL="114300" distR="114300" wp14:anchorId="1E2E8C46" wp14:editId="7AC821CF">
            <wp:extent cx="5259070" cy="2189480"/>
            <wp:effectExtent l="0" t="0" r="17780" b="1270"/>
            <wp:docPr id="11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70"/>
                    <pic:cNvPicPr>
                      <a:picLocks noChangeAspect="1"/>
                    </pic:cNvPicPr>
                  </pic:nvPicPr>
                  <pic:blipFill>
                    <a:blip r:embed="rId123"/>
                    <a:stretch>
                      <a:fillRect/>
                    </a:stretch>
                  </pic:blipFill>
                  <pic:spPr>
                    <a:xfrm>
                      <a:off x="0" y="0"/>
                      <a:ext cx="5259070" cy="2189480"/>
                    </a:xfrm>
                    <a:prstGeom prst="rect">
                      <a:avLst/>
                    </a:prstGeom>
                    <a:noFill/>
                    <a:ln>
                      <a:noFill/>
                    </a:ln>
                  </pic:spPr>
                </pic:pic>
              </a:graphicData>
            </a:graphic>
          </wp:inline>
        </w:drawing>
      </w:r>
    </w:p>
    <w:p w14:paraId="53D87A08" w14:textId="77777777" w:rsidR="00E7262C" w:rsidRDefault="00000000">
      <w:pPr>
        <w:spacing w:line="240" w:lineRule="auto"/>
        <w:ind w:firstLineChars="0" w:firstLine="0"/>
        <w:jc w:val="both"/>
        <w:rPr>
          <w:rFonts w:cs="Times New Roman"/>
        </w:rPr>
      </w:pPr>
      <w:r>
        <w:rPr>
          <w:rFonts w:cs="Times New Roman"/>
          <w:noProof/>
        </w:rPr>
        <w:lastRenderedPageBreak/>
        <w:drawing>
          <wp:inline distT="0" distB="0" distL="114300" distR="114300" wp14:anchorId="6AC5EDDE" wp14:editId="46435E9A">
            <wp:extent cx="5259070" cy="2326640"/>
            <wp:effectExtent l="0" t="0" r="17780" b="16510"/>
            <wp:docPr id="11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1"/>
                    <pic:cNvPicPr>
                      <a:picLocks noChangeAspect="1"/>
                    </pic:cNvPicPr>
                  </pic:nvPicPr>
                  <pic:blipFill>
                    <a:blip r:embed="rId124"/>
                    <a:stretch>
                      <a:fillRect/>
                    </a:stretch>
                  </pic:blipFill>
                  <pic:spPr>
                    <a:xfrm>
                      <a:off x="0" y="0"/>
                      <a:ext cx="5259070" cy="2326640"/>
                    </a:xfrm>
                    <a:prstGeom prst="rect">
                      <a:avLst/>
                    </a:prstGeom>
                    <a:noFill/>
                    <a:ln>
                      <a:noFill/>
                    </a:ln>
                  </pic:spPr>
                </pic:pic>
              </a:graphicData>
            </a:graphic>
          </wp:inline>
        </w:drawing>
      </w:r>
    </w:p>
    <w:p w14:paraId="32CE7959" w14:textId="77777777" w:rsidR="00E7262C" w:rsidRDefault="00000000">
      <w:pPr>
        <w:ind w:firstLine="480"/>
        <w:jc w:val="both"/>
        <w:rPr>
          <w:rFonts w:cs="Times New Roman"/>
        </w:rPr>
      </w:pPr>
      <w:bookmarkStart w:id="380" w:name="_Toc19412"/>
      <w:bookmarkStart w:id="381" w:name="_Toc120006484"/>
      <w:bookmarkStart w:id="382" w:name="_Toc132737361"/>
      <w:r>
        <w:rPr>
          <w:rFonts w:cs="Times New Roman"/>
        </w:rPr>
        <w:br w:type="page"/>
      </w:r>
    </w:p>
    <w:p w14:paraId="36120926" w14:textId="77777777" w:rsidR="00E7262C" w:rsidRDefault="00000000">
      <w:pPr>
        <w:pStyle w:val="3"/>
        <w:numPr>
          <w:ilvl w:val="2"/>
          <w:numId w:val="2"/>
        </w:numPr>
        <w:spacing w:before="156" w:after="156"/>
        <w:jc w:val="both"/>
        <w:rPr>
          <w:rFonts w:cs="Times New Roman"/>
        </w:rPr>
      </w:pPr>
      <w:bookmarkStart w:id="383" w:name="_Toc191368026"/>
      <w:bookmarkEnd w:id="380"/>
      <w:bookmarkEnd w:id="381"/>
      <w:bookmarkEnd w:id="382"/>
      <w:r>
        <w:rPr>
          <w:rFonts w:cs="Times New Roman"/>
        </w:rPr>
        <w:lastRenderedPageBreak/>
        <w:t>SRE6004 Free Port Communication</w:t>
      </w:r>
      <w:bookmarkEnd w:id="383"/>
    </w:p>
    <w:p w14:paraId="6CF5CB06" w14:textId="77777777" w:rsidR="00E7262C" w:rsidRPr="006650C7" w:rsidRDefault="00000000">
      <w:pPr>
        <w:snapToGrid w:val="0"/>
        <w:spacing w:beforeLines="50" w:before="156" w:afterLines="50" w:after="156"/>
        <w:ind w:firstLine="480"/>
        <w:jc w:val="both"/>
        <w:textAlignment w:val="baseline"/>
        <w:rPr>
          <w:rFonts w:eastAsia="Segoe UI" w:cs="Times New Roman"/>
          <w:color w:val="1F2329"/>
          <w:szCs w:val="24"/>
          <w:shd w:val="clear" w:color="auto" w:fill="FFFFFF"/>
        </w:rPr>
      </w:pPr>
      <w:r w:rsidRPr="006650C7">
        <w:rPr>
          <w:rFonts w:eastAsia="Segoe UI" w:cs="Times New Roman"/>
          <w:color w:val="1F2329"/>
          <w:szCs w:val="24"/>
          <w:shd w:val="clear" w:color="auto" w:fill="FFFFFF"/>
        </w:rPr>
        <w:t xml:space="preserve">This example illustrates the free port communication between COM1 and COM2 on SRE6004. It uses RS232 connection method, where COM1 sends data and COM2 receives data. The interaction data is as follows: </w:t>
      </w:r>
    </w:p>
    <w:p w14:paraId="2C7A8550" w14:textId="77777777" w:rsidR="00E7262C" w:rsidRPr="006650C7" w:rsidRDefault="00000000">
      <w:pPr>
        <w:pStyle w:val="af4"/>
        <w:numPr>
          <w:ilvl w:val="0"/>
          <w:numId w:val="16"/>
        </w:numPr>
        <w:spacing w:before="156" w:after="156"/>
        <w:ind w:left="480" w:hanging="480"/>
        <w:jc w:val="both"/>
        <w:rPr>
          <w:rFonts w:ascii="Times New Roman" w:hAnsi="Times New Roman" w:cs="Times New Roman"/>
        </w:rPr>
      </w:pPr>
      <w:r w:rsidRPr="006650C7">
        <w:rPr>
          <w:rFonts w:ascii="Times New Roman" w:eastAsia="Segoe UI" w:hAnsi="Times New Roman" w:cs="Times New Roman"/>
          <w:color w:val="1F2329"/>
          <w:shd w:val="clear" w:color="auto" w:fill="FFFFFF"/>
        </w:rPr>
        <w:t>Configure COM1 and COM2 to free port mode. The parameter configuration is shown in the following figure:</w:t>
      </w:r>
    </w:p>
    <w:p w14:paraId="735929B2" w14:textId="77777777" w:rsidR="00E7262C" w:rsidRDefault="00000000">
      <w:pPr>
        <w:spacing w:line="240" w:lineRule="auto"/>
        <w:ind w:firstLineChars="0"/>
        <w:jc w:val="both"/>
        <w:rPr>
          <w:rFonts w:cs="Times New Roman"/>
        </w:rPr>
      </w:pPr>
      <w:r>
        <w:rPr>
          <w:rFonts w:cs="Times New Roman"/>
          <w:noProof/>
        </w:rPr>
        <w:drawing>
          <wp:inline distT="0" distB="0" distL="114300" distR="114300" wp14:anchorId="219104A7" wp14:editId="536C31D0">
            <wp:extent cx="5262245" cy="1993265"/>
            <wp:effectExtent l="0" t="0" r="14605" b="6985"/>
            <wp:docPr id="9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7"/>
                    <pic:cNvPicPr>
                      <a:picLocks noChangeAspect="1"/>
                    </pic:cNvPicPr>
                  </pic:nvPicPr>
                  <pic:blipFill>
                    <a:blip r:embed="rId125"/>
                    <a:stretch>
                      <a:fillRect/>
                    </a:stretch>
                  </pic:blipFill>
                  <pic:spPr>
                    <a:xfrm>
                      <a:off x="0" y="0"/>
                      <a:ext cx="5262245" cy="1993265"/>
                    </a:xfrm>
                    <a:prstGeom prst="rect">
                      <a:avLst/>
                    </a:prstGeom>
                    <a:noFill/>
                    <a:ln>
                      <a:noFill/>
                    </a:ln>
                  </pic:spPr>
                </pic:pic>
              </a:graphicData>
            </a:graphic>
          </wp:inline>
        </w:drawing>
      </w:r>
    </w:p>
    <w:p w14:paraId="3EA1977D" w14:textId="77777777" w:rsidR="00E7262C" w:rsidRDefault="00000000">
      <w:pPr>
        <w:spacing w:line="240" w:lineRule="auto"/>
        <w:ind w:firstLineChars="0"/>
        <w:jc w:val="both"/>
        <w:rPr>
          <w:rFonts w:cs="Times New Roman"/>
        </w:rPr>
      </w:pPr>
      <w:r>
        <w:rPr>
          <w:rFonts w:cs="Times New Roman"/>
          <w:noProof/>
        </w:rPr>
        <w:drawing>
          <wp:inline distT="0" distB="0" distL="114300" distR="114300" wp14:anchorId="78BFECC6" wp14:editId="75EB5D90">
            <wp:extent cx="5262880" cy="1998345"/>
            <wp:effectExtent l="0" t="0" r="13970" b="1905"/>
            <wp:docPr id="9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8"/>
                    <pic:cNvPicPr>
                      <a:picLocks noChangeAspect="1"/>
                    </pic:cNvPicPr>
                  </pic:nvPicPr>
                  <pic:blipFill>
                    <a:blip r:embed="rId126"/>
                    <a:stretch>
                      <a:fillRect/>
                    </a:stretch>
                  </pic:blipFill>
                  <pic:spPr>
                    <a:xfrm>
                      <a:off x="0" y="0"/>
                      <a:ext cx="5262880" cy="1998345"/>
                    </a:xfrm>
                    <a:prstGeom prst="rect">
                      <a:avLst/>
                    </a:prstGeom>
                    <a:noFill/>
                    <a:ln>
                      <a:noFill/>
                    </a:ln>
                  </pic:spPr>
                </pic:pic>
              </a:graphicData>
            </a:graphic>
          </wp:inline>
        </w:drawing>
      </w:r>
    </w:p>
    <w:p w14:paraId="583D59C5" w14:textId="77777777" w:rsidR="00E7262C" w:rsidRDefault="00000000">
      <w:pPr>
        <w:ind w:firstLine="480"/>
        <w:jc w:val="both"/>
        <w:rPr>
          <w:rFonts w:cs="Times New Roman"/>
        </w:rPr>
      </w:pPr>
      <w:r>
        <w:rPr>
          <w:rFonts w:cs="Times New Roman"/>
        </w:rPr>
        <w:br w:type="page"/>
      </w:r>
    </w:p>
    <w:p w14:paraId="44A9BFB8" w14:textId="77777777" w:rsidR="00E7262C" w:rsidRPr="006650C7" w:rsidRDefault="00000000">
      <w:pPr>
        <w:snapToGrid w:val="0"/>
        <w:spacing w:beforeLines="50" w:before="156" w:afterLines="50" w:after="156"/>
        <w:ind w:firstLine="480"/>
        <w:jc w:val="both"/>
        <w:textAlignment w:val="baseline"/>
        <w:rPr>
          <w:rFonts w:cs="Times New Roman"/>
          <w:szCs w:val="24"/>
        </w:rPr>
      </w:pPr>
      <w:r w:rsidRPr="006650C7">
        <w:rPr>
          <w:rFonts w:eastAsia="Segoe UI" w:cs="Times New Roman"/>
          <w:color w:val="1F2329"/>
          <w:szCs w:val="24"/>
          <w:shd w:val="clear" w:color="auto" w:fill="FFFFFF"/>
        </w:rPr>
        <w:lastRenderedPageBreak/>
        <w:t>After the configuration is completed, click "Refresh IO", and then check whether the status of the module is in the "OP" state. If it is in the "OP" state, the configuration is correct; otherwise, the configuration is incorrect.</w:t>
      </w:r>
    </w:p>
    <w:p w14:paraId="3F2CD7ED" w14:textId="77777777" w:rsidR="00E7262C" w:rsidRDefault="00000000" w:rsidP="006650C7">
      <w:pPr>
        <w:spacing w:line="240" w:lineRule="auto"/>
        <w:ind w:firstLineChars="0"/>
        <w:jc w:val="center"/>
        <w:rPr>
          <w:rFonts w:cs="Times New Roman"/>
        </w:rPr>
      </w:pPr>
      <w:r>
        <w:rPr>
          <w:rFonts w:cs="Times New Roman"/>
          <w:noProof/>
        </w:rPr>
        <w:drawing>
          <wp:inline distT="0" distB="0" distL="114300" distR="114300" wp14:anchorId="61716468" wp14:editId="5625D6CD">
            <wp:extent cx="2190750" cy="2870200"/>
            <wp:effectExtent l="0" t="0" r="0" b="6350"/>
            <wp:docPr id="9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9"/>
                    <pic:cNvPicPr>
                      <a:picLocks noChangeAspect="1"/>
                    </pic:cNvPicPr>
                  </pic:nvPicPr>
                  <pic:blipFill>
                    <a:blip r:embed="rId127"/>
                    <a:stretch>
                      <a:fillRect/>
                    </a:stretch>
                  </pic:blipFill>
                  <pic:spPr>
                    <a:xfrm>
                      <a:off x="0" y="0"/>
                      <a:ext cx="2190750" cy="2870200"/>
                    </a:xfrm>
                    <a:prstGeom prst="rect">
                      <a:avLst/>
                    </a:prstGeom>
                    <a:noFill/>
                    <a:ln>
                      <a:noFill/>
                    </a:ln>
                  </pic:spPr>
                </pic:pic>
              </a:graphicData>
            </a:graphic>
          </wp:inline>
        </w:drawing>
      </w:r>
    </w:p>
    <w:p w14:paraId="36647005" w14:textId="77777777" w:rsidR="00E7262C" w:rsidRPr="006650C7" w:rsidRDefault="00000000">
      <w:pPr>
        <w:pStyle w:val="af4"/>
        <w:numPr>
          <w:ilvl w:val="0"/>
          <w:numId w:val="16"/>
        </w:numPr>
        <w:spacing w:before="156" w:after="156"/>
        <w:ind w:left="480" w:hanging="480"/>
        <w:jc w:val="both"/>
        <w:rPr>
          <w:rFonts w:ascii="Times New Roman" w:hAnsi="Times New Roman" w:cs="Times New Roman"/>
        </w:rPr>
      </w:pPr>
      <w:r w:rsidRPr="006650C7">
        <w:rPr>
          <w:rFonts w:ascii="Times New Roman" w:eastAsia="Segoe UI" w:hAnsi="Times New Roman" w:cs="Times New Roman"/>
          <w:color w:val="1F2329"/>
          <w:shd w:val="clear" w:color="auto" w:fill="FFFFFF"/>
        </w:rPr>
        <w:t>Configure the communication parameters of COM1 and COM2. When COM1 and COM2 perform free port communication, the baud rate, parity, and stop bits of the communication parameters need to be set consistently, otherwise normal communication will not be possible, as shown in the following figure:</w:t>
      </w:r>
    </w:p>
    <w:p w14:paraId="462A5040" w14:textId="77777777" w:rsidR="00E7262C" w:rsidRDefault="00000000" w:rsidP="006650C7">
      <w:pPr>
        <w:spacing w:line="240" w:lineRule="auto"/>
        <w:ind w:firstLineChars="0" w:firstLine="0"/>
        <w:jc w:val="center"/>
        <w:rPr>
          <w:rFonts w:cs="Times New Roman"/>
        </w:rPr>
      </w:pPr>
      <w:r>
        <w:rPr>
          <w:rFonts w:cs="Times New Roman"/>
          <w:noProof/>
        </w:rPr>
        <w:drawing>
          <wp:inline distT="0" distB="0" distL="114300" distR="114300" wp14:anchorId="04AE5B55" wp14:editId="2FF26BBA">
            <wp:extent cx="5270500" cy="3307715"/>
            <wp:effectExtent l="0" t="0" r="6350" b="6985"/>
            <wp:docPr id="11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2"/>
                    <pic:cNvPicPr>
                      <a:picLocks noChangeAspect="1"/>
                    </pic:cNvPicPr>
                  </pic:nvPicPr>
                  <pic:blipFill>
                    <a:blip r:embed="rId128"/>
                    <a:stretch>
                      <a:fillRect/>
                    </a:stretch>
                  </pic:blipFill>
                  <pic:spPr>
                    <a:xfrm>
                      <a:off x="0" y="0"/>
                      <a:ext cx="5270500" cy="3307715"/>
                    </a:xfrm>
                    <a:prstGeom prst="rect">
                      <a:avLst/>
                    </a:prstGeom>
                    <a:noFill/>
                    <a:ln>
                      <a:noFill/>
                    </a:ln>
                  </pic:spPr>
                </pic:pic>
              </a:graphicData>
            </a:graphic>
          </wp:inline>
        </w:drawing>
      </w:r>
    </w:p>
    <w:p w14:paraId="60557852" w14:textId="77777777" w:rsidR="00E7262C" w:rsidRDefault="00000000" w:rsidP="006650C7">
      <w:pPr>
        <w:spacing w:line="240" w:lineRule="auto"/>
        <w:ind w:firstLineChars="0"/>
        <w:jc w:val="center"/>
        <w:rPr>
          <w:rFonts w:cs="Times New Roman"/>
        </w:rPr>
      </w:pPr>
      <w:r>
        <w:rPr>
          <w:rFonts w:cs="Times New Roman"/>
          <w:noProof/>
        </w:rPr>
        <w:lastRenderedPageBreak/>
        <w:drawing>
          <wp:inline distT="0" distB="0" distL="114300" distR="114300" wp14:anchorId="021B799E" wp14:editId="73155AF7">
            <wp:extent cx="5269865" cy="3310255"/>
            <wp:effectExtent l="0" t="0" r="6985" b="4445"/>
            <wp:docPr id="11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73"/>
                    <pic:cNvPicPr>
                      <a:picLocks noChangeAspect="1"/>
                    </pic:cNvPicPr>
                  </pic:nvPicPr>
                  <pic:blipFill>
                    <a:blip r:embed="rId129"/>
                    <a:stretch>
                      <a:fillRect/>
                    </a:stretch>
                  </pic:blipFill>
                  <pic:spPr>
                    <a:xfrm>
                      <a:off x="0" y="0"/>
                      <a:ext cx="5269865" cy="3310255"/>
                    </a:xfrm>
                    <a:prstGeom prst="rect">
                      <a:avLst/>
                    </a:prstGeom>
                    <a:noFill/>
                    <a:ln>
                      <a:noFill/>
                    </a:ln>
                  </pic:spPr>
                </pic:pic>
              </a:graphicData>
            </a:graphic>
          </wp:inline>
        </w:drawing>
      </w:r>
    </w:p>
    <w:p w14:paraId="49F5D028" w14:textId="77777777" w:rsidR="00E7262C" w:rsidRPr="006650C7" w:rsidRDefault="00000000">
      <w:pPr>
        <w:pStyle w:val="af4"/>
        <w:numPr>
          <w:ilvl w:val="0"/>
          <w:numId w:val="16"/>
        </w:numPr>
        <w:spacing w:before="156" w:after="156"/>
        <w:ind w:left="480" w:hanging="480"/>
        <w:jc w:val="both"/>
        <w:rPr>
          <w:rFonts w:ascii="Times New Roman" w:eastAsia="Segoe UI" w:hAnsi="Times New Roman" w:cs="Times New Roman"/>
          <w:color w:val="1F2329"/>
          <w:shd w:val="clear" w:color="auto" w:fill="FFFFFF"/>
        </w:rPr>
      </w:pPr>
      <w:r w:rsidRPr="006650C7">
        <w:rPr>
          <w:rFonts w:ascii="Times New Roman" w:eastAsia="Segoe UI" w:hAnsi="Times New Roman" w:cs="Times New Roman"/>
          <w:color w:val="1F2329"/>
          <w:shd w:val="clear" w:color="auto" w:fill="FFFFFF"/>
        </w:rPr>
        <w:t>Data Monitoring</w:t>
      </w:r>
    </w:p>
    <w:p w14:paraId="763F7DB9"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154FBB42" wp14:editId="2ECF9165">
            <wp:extent cx="5264785" cy="3788410"/>
            <wp:effectExtent l="0" t="0" r="12065" b="2540"/>
            <wp:docPr id="11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4"/>
                    <pic:cNvPicPr>
                      <a:picLocks noChangeAspect="1"/>
                    </pic:cNvPicPr>
                  </pic:nvPicPr>
                  <pic:blipFill>
                    <a:blip r:embed="rId130"/>
                    <a:stretch>
                      <a:fillRect/>
                    </a:stretch>
                  </pic:blipFill>
                  <pic:spPr>
                    <a:xfrm>
                      <a:off x="0" y="0"/>
                      <a:ext cx="5264785" cy="3788410"/>
                    </a:xfrm>
                    <a:prstGeom prst="rect">
                      <a:avLst/>
                    </a:prstGeom>
                    <a:noFill/>
                    <a:ln>
                      <a:noFill/>
                    </a:ln>
                  </pic:spPr>
                </pic:pic>
              </a:graphicData>
            </a:graphic>
          </wp:inline>
        </w:drawing>
      </w:r>
    </w:p>
    <w:p w14:paraId="7CC71153" w14:textId="77777777" w:rsidR="00E7262C" w:rsidRPr="006650C7" w:rsidRDefault="00000000">
      <w:pPr>
        <w:snapToGrid w:val="0"/>
        <w:spacing w:beforeLines="50" w:before="156" w:afterLines="50" w:after="156"/>
        <w:ind w:firstLine="480"/>
        <w:jc w:val="both"/>
        <w:textAlignment w:val="baseline"/>
        <w:rPr>
          <w:rFonts w:cs="Times New Roman"/>
          <w:color w:val="FF0000"/>
          <w:szCs w:val="24"/>
        </w:rPr>
      </w:pPr>
      <w:r w:rsidRPr="006650C7">
        <w:rPr>
          <w:rFonts w:eastAsia="Segoe UI" w:cs="Times New Roman"/>
          <w:color w:val="FF0000"/>
          <w:szCs w:val="24"/>
          <w:shd w:val="clear" w:color="auto" w:fill="FFFFFF"/>
        </w:rPr>
        <w:t xml:space="preserve">Note: When performing free port communication, it is recommended to initialize the serial port before receiving or sending data. After the serial port is initialized successfully, the initialization control word </w:t>
      </w:r>
      <w:r w:rsidRPr="006650C7">
        <w:rPr>
          <w:rFonts w:cs="Times New Roman"/>
          <w:color w:val="FF0000"/>
          <w:szCs w:val="24"/>
          <w:shd w:val="clear" w:color="auto" w:fill="FFFFFF"/>
        </w:rPr>
        <w:t>“</w:t>
      </w:r>
      <w:r w:rsidRPr="006650C7">
        <w:rPr>
          <w:rFonts w:eastAsia="Segoe UI" w:cs="Times New Roman"/>
          <w:color w:val="FF0000"/>
          <w:szCs w:val="24"/>
          <w:shd w:val="clear" w:color="auto" w:fill="FFFFFF"/>
        </w:rPr>
        <w:t>Init request</w:t>
      </w:r>
      <w:r w:rsidRPr="006650C7">
        <w:rPr>
          <w:rFonts w:cs="Times New Roman"/>
          <w:color w:val="FF0000"/>
          <w:szCs w:val="24"/>
          <w:shd w:val="clear" w:color="auto" w:fill="FFFFFF"/>
        </w:rPr>
        <w:t>”</w:t>
      </w:r>
      <w:r w:rsidRPr="006650C7">
        <w:rPr>
          <w:rFonts w:eastAsia="Segoe UI" w:cs="Times New Roman"/>
          <w:color w:val="FF0000"/>
          <w:szCs w:val="24"/>
          <w:shd w:val="clear" w:color="auto" w:fill="FFFFFF"/>
        </w:rPr>
        <w:t xml:space="preserve"> needs to be set to 0, otherwise </w:t>
      </w:r>
      <w:r w:rsidRPr="006650C7">
        <w:rPr>
          <w:rFonts w:eastAsia="Segoe UI" w:cs="Times New Roman"/>
          <w:color w:val="FF0000"/>
          <w:szCs w:val="24"/>
          <w:shd w:val="clear" w:color="auto" w:fill="FFFFFF"/>
        </w:rPr>
        <w:lastRenderedPageBreak/>
        <w:t>the serial port cannot send and receive data normally.</w:t>
      </w:r>
    </w:p>
    <w:p w14:paraId="7BF08560" w14:textId="77777777" w:rsidR="00E7262C" w:rsidRPr="006650C7" w:rsidRDefault="00000000">
      <w:pPr>
        <w:snapToGrid w:val="0"/>
        <w:spacing w:beforeLines="50" w:before="156" w:afterLines="50" w:after="156"/>
        <w:ind w:firstLine="482"/>
        <w:jc w:val="both"/>
        <w:textAlignment w:val="baseline"/>
        <w:rPr>
          <w:rFonts w:eastAsia="Segoe UI" w:cs="Times New Roman"/>
          <w:b/>
          <w:bCs/>
          <w:color w:val="1F2329"/>
          <w:szCs w:val="24"/>
          <w:shd w:val="clear" w:color="auto" w:fill="FFFFFF"/>
        </w:rPr>
      </w:pPr>
      <w:r w:rsidRPr="006650C7">
        <w:rPr>
          <w:rFonts w:cs="Times New Roman"/>
          <w:b/>
          <w:bCs/>
          <w:color w:val="1F2329"/>
          <w:szCs w:val="24"/>
          <w:shd w:val="clear" w:color="auto" w:fill="FFFFFF"/>
        </w:rPr>
        <w:t>Send d</w:t>
      </w:r>
      <w:r w:rsidRPr="006650C7">
        <w:rPr>
          <w:rFonts w:eastAsia="Segoe UI" w:cs="Times New Roman"/>
          <w:b/>
          <w:bCs/>
          <w:color w:val="1F2329"/>
          <w:szCs w:val="24"/>
          <w:shd w:val="clear" w:color="auto" w:fill="FFFFFF"/>
        </w:rPr>
        <w:t xml:space="preserve">ata: </w:t>
      </w:r>
    </w:p>
    <w:p w14:paraId="5539A730" w14:textId="77777777" w:rsidR="00E7262C" w:rsidRPr="006650C7" w:rsidRDefault="00000000">
      <w:pPr>
        <w:numPr>
          <w:ilvl w:val="0"/>
          <w:numId w:val="17"/>
        </w:numPr>
        <w:snapToGrid w:val="0"/>
        <w:spacing w:beforeLines="50" w:before="156" w:afterLines="50" w:after="156"/>
        <w:ind w:leftChars="300" w:left="1145" w:firstLineChars="0"/>
        <w:jc w:val="both"/>
        <w:textAlignment w:val="baseline"/>
        <w:rPr>
          <w:rFonts w:eastAsia="Segoe UI" w:cs="Times New Roman"/>
          <w:color w:val="1F2329"/>
          <w:szCs w:val="24"/>
          <w:shd w:val="clear" w:color="auto" w:fill="FFFFFF"/>
        </w:rPr>
      </w:pPr>
      <w:r w:rsidRPr="006650C7">
        <w:rPr>
          <w:rFonts w:eastAsia="Segoe UI" w:cs="Times New Roman"/>
          <w:color w:val="1F2329"/>
          <w:szCs w:val="24"/>
          <w:shd w:val="clear" w:color="auto" w:fill="FFFFFF"/>
        </w:rPr>
        <w:t xml:space="preserve">Initialize the serial port. Set COM1 control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Init request</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to 1. When COM1 status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Init accepted</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displayed 1, the initialization is completed.</w:t>
      </w:r>
    </w:p>
    <w:p w14:paraId="1FCFCB42" w14:textId="77777777" w:rsidR="00E7262C" w:rsidRPr="006650C7" w:rsidRDefault="00000000">
      <w:pPr>
        <w:numPr>
          <w:ilvl w:val="0"/>
          <w:numId w:val="17"/>
        </w:numPr>
        <w:snapToGrid w:val="0"/>
        <w:spacing w:beforeLines="50" w:before="156" w:afterLines="50" w:after="156"/>
        <w:ind w:leftChars="300" w:left="1145" w:firstLineChars="0"/>
        <w:jc w:val="both"/>
        <w:textAlignment w:val="baseline"/>
        <w:rPr>
          <w:rFonts w:cs="Times New Roman"/>
          <w:szCs w:val="24"/>
        </w:rPr>
      </w:pPr>
      <w:r w:rsidRPr="006650C7">
        <w:rPr>
          <w:rFonts w:eastAsia="Segoe UI" w:cs="Times New Roman"/>
          <w:color w:val="1F2329"/>
          <w:szCs w:val="24"/>
          <w:shd w:val="clear" w:color="auto" w:fill="FFFFFF"/>
        </w:rPr>
        <w:t xml:space="preserve">Set the data sending length. Write 40 into the COM1 control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Output length</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w:t>
      </w:r>
    </w:p>
    <w:p w14:paraId="01B56F42" w14:textId="77777777" w:rsidR="00E7262C" w:rsidRPr="006650C7" w:rsidRDefault="00000000">
      <w:pPr>
        <w:numPr>
          <w:ilvl w:val="0"/>
          <w:numId w:val="17"/>
        </w:numPr>
        <w:snapToGrid w:val="0"/>
        <w:spacing w:beforeLines="50" w:before="156" w:afterLines="50" w:after="156"/>
        <w:ind w:leftChars="300" w:left="1145" w:firstLineChars="0"/>
        <w:jc w:val="both"/>
        <w:textAlignment w:val="baseline"/>
        <w:rPr>
          <w:rFonts w:cs="Times New Roman"/>
          <w:color w:val="FF0000"/>
          <w:szCs w:val="24"/>
        </w:rPr>
      </w:pPr>
      <w:r w:rsidRPr="006650C7">
        <w:rPr>
          <w:rFonts w:eastAsia="Segoe UI" w:cs="Times New Roman"/>
          <w:color w:val="000000" w:themeColor="text1"/>
          <w:szCs w:val="24"/>
          <w:shd w:val="clear" w:color="auto" w:fill="FFFFFF"/>
        </w:rPr>
        <w:t xml:space="preserve">Write the data 1~32 to be sent into </w:t>
      </w:r>
      <w:r w:rsidRPr="006650C7">
        <w:rPr>
          <w:rFonts w:cs="Times New Roman"/>
          <w:color w:val="000000" w:themeColor="text1"/>
          <w:szCs w:val="24"/>
          <w:shd w:val="clear" w:color="auto" w:fill="FFFFFF"/>
        </w:rPr>
        <w:t>“</w:t>
      </w:r>
      <w:r w:rsidRPr="006650C7">
        <w:rPr>
          <w:rFonts w:eastAsia="Segoe UI" w:cs="Times New Roman"/>
          <w:color w:val="000000" w:themeColor="text1"/>
          <w:szCs w:val="24"/>
          <w:shd w:val="clear" w:color="auto" w:fill="FFFFFF"/>
        </w:rPr>
        <w:t>Data Out 0-Data Out 31</w:t>
      </w:r>
      <w:r w:rsidRPr="006650C7">
        <w:rPr>
          <w:rFonts w:cs="Times New Roman"/>
          <w:color w:val="000000" w:themeColor="text1"/>
          <w:szCs w:val="24"/>
          <w:shd w:val="clear" w:color="auto" w:fill="FFFFFF"/>
        </w:rPr>
        <w:t>”</w:t>
      </w:r>
      <w:r w:rsidRPr="006650C7">
        <w:rPr>
          <w:rFonts w:eastAsia="Segoe UI" w:cs="Times New Roman"/>
          <w:color w:val="000000" w:themeColor="text1"/>
          <w:szCs w:val="24"/>
          <w:shd w:val="clear" w:color="auto" w:fill="FFFFFF"/>
        </w:rPr>
        <w:t xml:space="preserve"> in sequence.</w:t>
      </w:r>
      <w:r w:rsidRPr="006650C7">
        <w:rPr>
          <w:rFonts w:eastAsia="Segoe UI" w:cs="Times New Roman"/>
          <w:color w:val="FF0000"/>
          <w:szCs w:val="24"/>
          <w:shd w:val="clear" w:color="auto" w:fill="FFFFFF"/>
        </w:rPr>
        <w:t xml:space="preserve"> (Each time, a maximum of 32 bytes of data can be written into the sending buffer. If the length of the data to be sent is greater than 32 bytes, the data needs to be written into the sending buffer in batches, and then the data is sent out at one time. For example, when sending 40 bytes of data, write it into the sending buffer in 2 batches, and then send out the 40 bytes at one time)</w:t>
      </w:r>
    </w:p>
    <w:p w14:paraId="2879E702" w14:textId="77777777" w:rsidR="00E7262C" w:rsidRPr="006650C7" w:rsidRDefault="00000000">
      <w:pPr>
        <w:numPr>
          <w:ilvl w:val="0"/>
          <w:numId w:val="17"/>
        </w:numPr>
        <w:snapToGrid w:val="0"/>
        <w:spacing w:beforeLines="50" w:before="156" w:afterLines="50" w:after="156"/>
        <w:ind w:leftChars="300" w:left="1145" w:firstLineChars="0"/>
        <w:jc w:val="both"/>
        <w:textAlignment w:val="baseline"/>
        <w:rPr>
          <w:rFonts w:cs="Times New Roman"/>
          <w:szCs w:val="24"/>
        </w:rPr>
      </w:pPr>
      <w:r w:rsidRPr="006650C7">
        <w:rPr>
          <w:rFonts w:eastAsia="Segoe UI" w:cs="Times New Roman"/>
          <w:szCs w:val="24"/>
          <w:shd w:val="clear" w:color="auto" w:fill="FFFFFF"/>
        </w:rPr>
        <w:t xml:space="preserve">Set the COM1 control word </w:t>
      </w:r>
      <w:r w:rsidRPr="006650C7">
        <w:rPr>
          <w:rFonts w:cs="Times New Roman"/>
          <w:szCs w:val="24"/>
          <w:shd w:val="clear" w:color="auto" w:fill="FFFFFF"/>
        </w:rPr>
        <w:t>“</w:t>
      </w:r>
      <w:r w:rsidRPr="006650C7">
        <w:rPr>
          <w:rFonts w:eastAsia="Segoe UI" w:cs="Times New Roman"/>
          <w:szCs w:val="24"/>
          <w:shd w:val="clear" w:color="auto" w:fill="FFFFFF"/>
        </w:rPr>
        <w:t>Transmit request</w:t>
      </w:r>
      <w:r w:rsidRPr="006650C7">
        <w:rPr>
          <w:rFonts w:cs="Times New Roman"/>
          <w:szCs w:val="24"/>
          <w:shd w:val="clear" w:color="auto" w:fill="FFFFFF"/>
        </w:rPr>
        <w:t>”</w:t>
      </w:r>
      <w:r w:rsidRPr="006650C7">
        <w:rPr>
          <w:rFonts w:eastAsia="Segoe UI" w:cs="Times New Roman"/>
          <w:szCs w:val="24"/>
          <w:shd w:val="clear" w:color="auto" w:fill="FFFFFF"/>
        </w:rPr>
        <w:t xml:space="preserve"> to 1, and at the same time, set the control word </w:t>
      </w:r>
      <w:r w:rsidRPr="006650C7">
        <w:rPr>
          <w:rFonts w:cs="Times New Roman"/>
          <w:szCs w:val="24"/>
          <w:shd w:val="clear" w:color="auto" w:fill="FFFFFF"/>
        </w:rPr>
        <w:t>“</w:t>
      </w:r>
      <w:r w:rsidRPr="006650C7">
        <w:rPr>
          <w:rFonts w:eastAsia="Segoe UI" w:cs="Times New Roman"/>
          <w:szCs w:val="24"/>
          <w:shd w:val="clear" w:color="auto" w:fill="FFFFFF"/>
        </w:rPr>
        <w:t>Put data</w:t>
      </w:r>
      <w:r w:rsidRPr="006650C7">
        <w:rPr>
          <w:rFonts w:cs="Times New Roman"/>
          <w:szCs w:val="24"/>
          <w:shd w:val="clear" w:color="auto" w:fill="FFFFFF"/>
        </w:rPr>
        <w:t>”</w:t>
      </w:r>
      <w:r w:rsidRPr="006650C7">
        <w:rPr>
          <w:rFonts w:eastAsia="Segoe UI" w:cs="Times New Roman"/>
          <w:szCs w:val="24"/>
          <w:shd w:val="clear" w:color="auto" w:fill="FFFFFF"/>
        </w:rPr>
        <w:t xml:space="preserve"> to 1.</w:t>
      </w:r>
    </w:p>
    <w:p w14:paraId="679FFBC3" w14:textId="77777777" w:rsidR="00E7262C" w:rsidRPr="006650C7" w:rsidRDefault="00000000">
      <w:pPr>
        <w:numPr>
          <w:ilvl w:val="0"/>
          <w:numId w:val="17"/>
        </w:numPr>
        <w:snapToGrid w:val="0"/>
        <w:spacing w:beforeLines="50" w:before="156" w:afterLines="50" w:after="156"/>
        <w:ind w:leftChars="300" w:left="1145" w:firstLineChars="0"/>
        <w:jc w:val="both"/>
        <w:textAlignment w:val="baseline"/>
        <w:rPr>
          <w:rFonts w:cs="Times New Roman"/>
          <w:szCs w:val="24"/>
        </w:rPr>
      </w:pPr>
      <w:r w:rsidRPr="006650C7">
        <w:rPr>
          <w:rFonts w:eastAsia="Segoe UI" w:cs="Times New Roman"/>
          <w:szCs w:val="24"/>
          <w:shd w:val="clear" w:color="auto" w:fill="FFFFFF"/>
        </w:rPr>
        <w:t>Read the COM1 status word “</w:t>
      </w:r>
      <w:proofErr w:type="spellStart"/>
      <w:r w:rsidRPr="006650C7">
        <w:rPr>
          <w:rFonts w:eastAsia="Segoe UI" w:cs="Times New Roman"/>
          <w:szCs w:val="24"/>
          <w:shd w:val="clear" w:color="auto" w:fill="FFFFFF"/>
        </w:rPr>
        <w:t>PutData</w:t>
      </w:r>
      <w:proofErr w:type="spellEnd"/>
      <w:r w:rsidRPr="006650C7">
        <w:rPr>
          <w:rFonts w:eastAsia="Segoe UI" w:cs="Times New Roman"/>
          <w:szCs w:val="24"/>
          <w:shd w:val="clear" w:color="auto" w:fill="FFFFFF"/>
        </w:rPr>
        <w:t xml:space="preserve"> Done”. When “</w:t>
      </w:r>
      <w:proofErr w:type="spellStart"/>
      <w:r w:rsidRPr="006650C7">
        <w:rPr>
          <w:rFonts w:eastAsia="Segoe UI" w:cs="Times New Roman"/>
          <w:szCs w:val="24"/>
          <w:shd w:val="clear" w:color="auto" w:fill="FFFFFF"/>
        </w:rPr>
        <w:t>PutData</w:t>
      </w:r>
      <w:proofErr w:type="spellEnd"/>
      <w:r w:rsidRPr="006650C7">
        <w:rPr>
          <w:rFonts w:eastAsia="Segoe UI" w:cs="Times New Roman"/>
          <w:szCs w:val="24"/>
          <w:shd w:val="clear" w:color="auto" w:fill="FFFFFF"/>
        </w:rPr>
        <w:t xml:space="preserve"> Done” is 1, 32 bytes have been successfully written into the sending buffer, and set the control word “Put data” to 0.</w:t>
      </w:r>
    </w:p>
    <w:p w14:paraId="7F8A55FB" w14:textId="77777777" w:rsidR="00E7262C" w:rsidRPr="006650C7" w:rsidRDefault="00000000">
      <w:pPr>
        <w:numPr>
          <w:ilvl w:val="0"/>
          <w:numId w:val="17"/>
        </w:numPr>
        <w:snapToGrid w:val="0"/>
        <w:spacing w:beforeLines="50" w:before="156" w:afterLines="50" w:after="156"/>
        <w:ind w:leftChars="300" w:left="1145" w:firstLineChars="0"/>
        <w:jc w:val="both"/>
        <w:textAlignment w:val="baseline"/>
        <w:rPr>
          <w:rFonts w:cs="Times New Roman"/>
          <w:szCs w:val="24"/>
        </w:rPr>
      </w:pPr>
      <w:r w:rsidRPr="006650C7">
        <w:rPr>
          <w:rFonts w:eastAsia="Segoe UI" w:cs="Times New Roman"/>
          <w:szCs w:val="24"/>
          <w:shd w:val="clear" w:color="auto" w:fill="FFFFFF"/>
        </w:rPr>
        <w:t>Write 33~40 into “Data Out 0-Data Out 7” in sequence, and then set the control word “Put data” to 1.</w:t>
      </w:r>
    </w:p>
    <w:p w14:paraId="79117ED5" w14:textId="77777777" w:rsidR="00E7262C" w:rsidRPr="006650C7" w:rsidRDefault="00000000">
      <w:pPr>
        <w:numPr>
          <w:ilvl w:val="0"/>
          <w:numId w:val="17"/>
        </w:numPr>
        <w:snapToGrid w:val="0"/>
        <w:spacing w:beforeLines="50" w:before="156" w:afterLines="50" w:after="156"/>
        <w:ind w:leftChars="300" w:left="1145" w:firstLineChars="0"/>
        <w:jc w:val="both"/>
        <w:textAlignment w:val="baseline"/>
        <w:rPr>
          <w:rFonts w:cs="Times New Roman"/>
          <w:szCs w:val="24"/>
        </w:rPr>
      </w:pPr>
      <w:r w:rsidRPr="006650C7">
        <w:rPr>
          <w:rFonts w:eastAsia="Segoe UI" w:cs="Times New Roman"/>
          <w:szCs w:val="24"/>
          <w:shd w:val="clear" w:color="auto" w:fill="FFFFFF"/>
        </w:rPr>
        <w:t>When the COM1 status word “Transmit Done” is 1, the current data frame has been sent successfully, and set the control word “Transmit request” and “Put data” to 0 to complete the sending of the current frame.</w:t>
      </w:r>
    </w:p>
    <w:p w14:paraId="2F3BACF0" w14:textId="77777777" w:rsidR="00E7262C" w:rsidRPr="006650C7" w:rsidRDefault="00000000">
      <w:pPr>
        <w:snapToGrid w:val="0"/>
        <w:spacing w:beforeLines="50" w:before="156" w:afterLines="50" w:after="156"/>
        <w:ind w:firstLine="482"/>
        <w:jc w:val="both"/>
        <w:textAlignment w:val="baseline"/>
        <w:rPr>
          <w:rFonts w:cs="Times New Roman"/>
          <w:b/>
          <w:bCs/>
          <w:szCs w:val="24"/>
        </w:rPr>
      </w:pPr>
      <w:r w:rsidRPr="006650C7">
        <w:rPr>
          <w:rFonts w:cs="Times New Roman"/>
          <w:b/>
          <w:bCs/>
          <w:color w:val="000000"/>
          <w:szCs w:val="24"/>
        </w:rPr>
        <w:t>Receive data:</w:t>
      </w:r>
    </w:p>
    <w:p w14:paraId="1F663AE5" w14:textId="77777777" w:rsidR="00E7262C" w:rsidRPr="006650C7" w:rsidRDefault="00000000">
      <w:pPr>
        <w:numPr>
          <w:ilvl w:val="0"/>
          <w:numId w:val="18"/>
        </w:numPr>
        <w:snapToGrid w:val="0"/>
        <w:spacing w:beforeLines="50" w:before="156" w:afterLines="50" w:after="156"/>
        <w:ind w:leftChars="300" w:left="1145" w:firstLineChars="0"/>
        <w:jc w:val="both"/>
        <w:textAlignment w:val="baseline"/>
        <w:rPr>
          <w:rFonts w:eastAsia="Segoe UI" w:cs="Times New Roman"/>
          <w:color w:val="1F2329"/>
          <w:szCs w:val="24"/>
          <w:shd w:val="clear" w:color="auto" w:fill="FFFFFF"/>
        </w:rPr>
      </w:pPr>
      <w:r w:rsidRPr="006650C7">
        <w:rPr>
          <w:rFonts w:eastAsia="Segoe UI" w:cs="Times New Roman"/>
          <w:color w:val="1F2329"/>
          <w:szCs w:val="24"/>
          <w:shd w:val="clear" w:color="auto" w:fill="FFFFFF"/>
        </w:rPr>
        <w:t xml:space="preserve">When the module receives data, the COM2 status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request</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1, and when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Input length</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32, it indicates that 32 bytes of data can be received currently. The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Total input length</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shows a total length of 40. </w:t>
      </w:r>
    </w:p>
    <w:p w14:paraId="2FEE3683" w14:textId="77777777" w:rsidR="00E7262C" w:rsidRPr="006650C7" w:rsidRDefault="00000000">
      <w:pPr>
        <w:numPr>
          <w:ilvl w:val="0"/>
          <w:numId w:val="18"/>
        </w:numPr>
        <w:snapToGrid w:val="0"/>
        <w:spacing w:beforeLines="50" w:before="156" w:afterLines="50" w:after="156"/>
        <w:ind w:leftChars="300" w:left="1145" w:firstLineChars="0"/>
        <w:jc w:val="both"/>
        <w:textAlignment w:val="baseline"/>
        <w:rPr>
          <w:rFonts w:eastAsia="Segoe UI" w:cs="Times New Roman"/>
          <w:color w:val="1F2329"/>
          <w:szCs w:val="24"/>
          <w:shd w:val="clear" w:color="auto" w:fill="FFFFFF"/>
        </w:rPr>
      </w:pPr>
      <w:r w:rsidRPr="006650C7">
        <w:rPr>
          <w:rFonts w:eastAsia="Segoe UI" w:cs="Times New Roman"/>
          <w:color w:val="1F2329"/>
          <w:szCs w:val="24"/>
          <w:shd w:val="clear" w:color="auto" w:fill="FFFFFF"/>
        </w:rPr>
        <w:t xml:space="preserve">Reading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Data In 0 - Data In 31</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allows you to read the first 32 bytes. Set the COM2 control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accepted</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to 1. When the COM2 status </w:t>
      </w:r>
      <w:r w:rsidRPr="006650C7">
        <w:rPr>
          <w:rFonts w:eastAsia="Segoe UI" w:cs="Times New Roman"/>
          <w:color w:val="1F2329"/>
          <w:szCs w:val="24"/>
          <w:shd w:val="clear" w:color="auto" w:fill="FFFFFF"/>
        </w:rPr>
        <w:lastRenderedPageBreak/>
        <w:t xml:space="preserve">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request</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read as 0 at this time, set the COM1 control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accepted</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to 0. After setting it to 0, the COM1 status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request</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displayed as 1, and</w:t>
      </w:r>
      <w:r w:rsidRPr="006650C7">
        <w:rPr>
          <w:rFonts w:cs="Times New Roman"/>
          <w:color w:val="1F2329"/>
          <w:szCs w:val="24"/>
          <w:shd w:val="clear" w:color="auto" w:fill="FFFFFF"/>
        </w:rPr>
        <w:t xml:space="preserve"> “</w:t>
      </w:r>
      <w:r w:rsidRPr="006650C7">
        <w:rPr>
          <w:rFonts w:eastAsia="Segoe UI" w:cs="Times New Roman"/>
          <w:color w:val="1F2329"/>
          <w:szCs w:val="24"/>
          <w:shd w:val="clear" w:color="auto" w:fill="FFFFFF"/>
        </w:rPr>
        <w:t>Input length</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displayed as 8, indicating that 8 bytes of data are to be received. </w:t>
      </w:r>
    </w:p>
    <w:p w14:paraId="60AE18D4" w14:textId="77777777" w:rsidR="00E7262C" w:rsidRPr="006650C7" w:rsidRDefault="00000000">
      <w:pPr>
        <w:numPr>
          <w:ilvl w:val="0"/>
          <w:numId w:val="18"/>
        </w:numPr>
        <w:snapToGrid w:val="0"/>
        <w:spacing w:beforeLines="50" w:before="156" w:afterLines="50" w:after="156"/>
        <w:ind w:leftChars="300" w:left="1145" w:firstLineChars="0"/>
        <w:jc w:val="both"/>
        <w:textAlignment w:val="baseline"/>
        <w:rPr>
          <w:rFonts w:cs="Times New Roman"/>
          <w:szCs w:val="24"/>
        </w:rPr>
      </w:pPr>
      <w:r w:rsidRPr="006650C7">
        <w:rPr>
          <w:rFonts w:eastAsia="Segoe UI" w:cs="Times New Roman"/>
          <w:color w:val="1F2329"/>
          <w:szCs w:val="24"/>
          <w:shd w:val="clear" w:color="auto" w:fill="FFFFFF"/>
        </w:rPr>
        <w:t xml:space="preserve">At this time, reading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Data In 0 - Data In 7</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allows you to read the last 8 bytes. After reading, set the COM1 control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accepted</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to 1. When the COM1 status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request</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read as 0 at this time, set the COM2 control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accepted</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to 0. After setting it to 0, the COM1 status word </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Receive request</w:t>
      </w:r>
      <w:r w:rsidRPr="006650C7">
        <w:rPr>
          <w:rFonts w:cs="Times New Roman"/>
          <w:color w:val="1F2329"/>
          <w:szCs w:val="24"/>
          <w:shd w:val="clear" w:color="auto" w:fill="FFFFFF"/>
        </w:rPr>
        <w:t>”</w:t>
      </w:r>
      <w:r w:rsidRPr="006650C7">
        <w:rPr>
          <w:rFonts w:eastAsia="Segoe UI" w:cs="Times New Roman"/>
          <w:color w:val="1F2329"/>
          <w:szCs w:val="24"/>
          <w:shd w:val="clear" w:color="auto" w:fill="FFFFFF"/>
        </w:rPr>
        <w:t xml:space="preserve"> is displayed as 0, and the reception of the current data frame is completed.</w:t>
      </w:r>
    </w:p>
    <w:p w14:paraId="11FB63AC" w14:textId="77777777" w:rsidR="00E7262C" w:rsidRDefault="00000000">
      <w:pPr>
        <w:pStyle w:val="3"/>
        <w:numPr>
          <w:ilvl w:val="2"/>
          <w:numId w:val="2"/>
        </w:numPr>
        <w:spacing w:before="156" w:after="156"/>
        <w:jc w:val="both"/>
        <w:rPr>
          <w:rFonts w:cs="Times New Roman"/>
        </w:rPr>
      </w:pPr>
      <w:bookmarkStart w:id="384" w:name="_Toc191368027"/>
      <w:r>
        <w:rPr>
          <w:rFonts w:cs="Times New Roman"/>
        </w:rPr>
        <w:t>SRE6004 as Modbus Slave</w:t>
      </w:r>
      <w:bookmarkEnd w:id="384"/>
    </w:p>
    <w:p w14:paraId="742B6B1D" w14:textId="77777777" w:rsidR="00E7262C" w:rsidRPr="006650C7" w:rsidRDefault="00000000">
      <w:pPr>
        <w:numPr>
          <w:ilvl w:val="0"/>
          <w:numId w:val="19"/>
        </w:numPr>
        <w:snapToGrid w:val="0"/>
        <w:spacing w:beforeLines="50" w:before="156" w:afterLines="50" w:after="156"/>
        <w:ind w:firstLineChars="0"/>
        <w:jc w:val="both"/>
        <w:textAlignment w:val="baseline"/>
        <w:rPr>
          <w:rFonts w:cs="Times New Roman"/>
          <w:color w:val="000000"/>
          <w:szCs w:val="24"/>
        </w:rPr>
      </w:pPr>
      <w:r w:rsidRPr="006650C7">
        <w:rPr>
          <w:rFonts w:cs="Times New Roman"/>
          <w:color w:val="000000"/>
          <w:szCs w:val="24"/>
        </w:rPr>
        <w:t>Set COM1 as a slave</w:t>
      </w:r>
    </w:p>
    <w:p w14:paraId="40B92920"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C098EEE" wp14:editId="45BD25FD">
            <wp:extent cx="5092065" cy="1736725"/>
            <wp:effectExtent l="0" t="0" r="13335" b="15875"/>
            <wp:docPr id="12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75"/>
                    <pic:cNvPicPr>
                      <a:picLocks noChangeAspect="1"/>
                    </pic:cNvPicPr>
                  </pic:nvPicPr>
                  <pic:blipFill>
                    <a:blip r:embed="rId131"/>
                    <a:stretch>
                      <a:fillRect/>
                    </a:stretch>
                  </pic:blipFill>
                  <pic:spPr>
                    <a:xfrm>
                      <a:off x="0" y="0"/>
                      <a:ext cx="5092065" cy="1736725"/>
                    </a:xfrm>
                    <a:prstGeom prst="rect">
                      <a:avLst/>
                    </a:prstGeom>
                    <a:noFill/>
                    <a:ln>
                      <a:noFill/>
                    </a:ln>
                  </pic:spPr>
                </pic:pic>
              </a:graphicData>
            </a:graphic>
          </wp:inline>
        </w:drawing>
      </w:r>
    </w:p>
    <w:p w14:paraId="1A6B988E" w14:textId="77777777" w:rsidR="00E7262C" w:rsidRPr="006650C7" w:rsidRDefault="00000000">
      <w:pPr>
        <w:numPr>
          <w:ilvl w:val="0"/>
          <w:numId w:val="19"/>
        </w:numPr>
        <w:snapToGrid w:val="0"/>
        <w:spacing w:beforeLines="50" w:before="156" w:afterLines="50" w:after="156"/>
        <w:ind w:firstLineChars="0"/>
        <w:jc w:val="both"/>
        <w:textAlignment w:val="baseline"/>
        <w:rPr>
          <w:rFonts w:cs="Times New Roman"/>
          <w:szCs w:val="24"/>
        </w:rPr>
      </w:pPr>
      <w:r w:rsidRPr="006650C7">
        <w:rPr>
          <w:rFonts w:cs="Times New Roman"/>
          <w:szCs w:val="24"/>
        </w:rPr>
        <w:t>Configure COM1 slave communication parameters</w:t>
      </w:r>
    </w:p>
    <w:p w14:paraId="2CC83097"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467398C" wp14:editId="07177326">
            <wp:extent cx="5011420" cy="2547620"/>
            <wp:effectExtent l="0" t="0" r="17780" b="5080"/>
            <wp:docPr id="12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76"/>
                    <pic:cNvPicPr>
                      <a:picLocks noChangeAspect="1"/>
                    </pic:cNvPicPr>
                  </pic:nvPicPr>
                  <pic:blipFill>
                    <a:blip r:embed="rId132"/>
                    <a:stretch>
                      <a:fillRect/>
                    </a:stretch>
                  </pic:blipFill>
                  <pic:spPr>
                    <a:xfrm>
                      <a:off x="0" y="0"/>
                      <a:ext cx="5011420" cy="2547620"/>
                    </a:xfrm>
                    <a:prstGeom prst="rect">
                      <a:avLst/>
                    </a:prstGeom>
                    <a:noFill/>
                    <a:ln>
                      <a:noFill/>
                    </a:ln>
                  </pic:spPr>
                </pic:pic>
              </a:graphicData>
            </a:graphic>
          </wp:inline>
        </w:drawing>
      </w:r>
    </w:p>
    <w:p w14:paraId="16FCE2C1" w14:textId="77777777" w:rsidR="00E7262C" w:rsidRPr="006650C7" w:rsidRDefault="00000000">
      <w:pPr>
        <w:numPr>
          <w:ilvl w:val="0"/>
          <w:numId w:val="19"/>
        </w:numPr>
        <w:snapToGrid w:val="0"/>
        <w:spacing w:beforeLines="50" w:before="156" w:afterLines="50" w:after="156"/>
        <w:ind w:firstLineChars="0"/>
        <w:jc w:val="both"/>
        <w:textAlignment w:val="baseline"/>
        <w:rPr>
          <w:rFonts w:cs="Times New Roman"/>
          <w:szCs w:val="24"/>
        </w:rPr>
      </w:pPr>
      <w:r w:rsidRPr="006650C7">
        <w:rPr>
          <w:rFonts w:cs="Times New Roman"/>
          <w:color w:val="000000"/>
          <w:szCs w:val="24"/>
        </w:rPr>
        <w:t xml:space="preserve">Configure the communication parameters of the </w:t>
      </w:r>
      <w:proofErr w:type="spellStart"/>
      <w:r w:rsidRPr="006650C7">
        <w:rPr>
          <w:rFonts w:cs="Times New Roman"/>
          <w:color w:val="000000"/>
          <w:szCs w:val="24"/>
        </w:rPr>
        <w:t>ModbusMaster</w:t>
      </w:r>
      <w:proofErr w:type="spellEnd"/>
      <w:r w:rsidRPr="006650C7">
        <w:rPr>
          <w:rFonts w:cs="Times New Roman"/>
          <w:color w:val="000000"/>
          <w:szCs w:val="24"/>
        </w:rPr>
        <w:t xml:space="preserve"> master station. They need to be the same as those of the COM1 slave station. Otherwise, </w:t>
      </w:r>
      <w:r w:rsidRPr="006650C7">
        <w:rPr>
          <w:rFonts w:cs="Times New Roman"/>
          <w:color w:val="000000"/>
          <w:szCs w:val="24"/>
        </w:rPr>
        <w:lastRenderedPageBreak/>
        <w:t>communication will fail.</w:t>
      </w:r>
    </w:p>
    <w:p w14:paraId="7E93CE0A"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29A930A1" wp14:editId="5ABB5053">
            <wp:extent cx="4408805" cy="2984500"/>
            <wp:effectExtent l="0" t="0" r="10795" b="6350"/>
            <wp:docPr id="12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78"/>
                    <pic:cNvPicPr>
                      <a:picLocks noChangeAspect="1"/>
                    </pic:cNvPicPr>
                  </pic:nvPicPr>
                  <pic:blipFill>
                    <a:blip r:embed="rId133"/>
                    <a:stretch>
                      <a:fillRect/>
                    </a:stretch>
                  </pic:blipFill>
                  <pic:spPr>
                    <a:xfrm>
                      <a:off x="0" y="0"/>
                      <a:ext cx="4408805" cy="2984500"/>
                    </a:xfrm>
                    <a:prstGeom prst="rect">
                      <a:avLst/>
                    </a:prstGeom>
                    <a:noFill/>
                    <a:ln>
                      <a:noFill/>
                    </a:ln>
                  </pic:spPr>
                </pic:pic>
              </a:graphicData>
            </a:graphic>
          </wp:inline>
        </w:drawing>
      </w:r>
    </w:p>
    <w:p w14:paraId="0754643A" w14:textId="77777777" w:rsidR="00E7262C" w:rsidRPr="006650C7" w:rsidRDefault="00000000">
      <w:pPr>
        <w:numPr>
          <w:ilvl w:val="0"/>
          <w:numId w:val="19"/>
        </w:numPr>
        <w:snapToGrid w:val="0"/>
        <w:spacing w:beforeLines="50" w:before="156" w:afterLines="50" w:after="156"/>
        <w:ind w:firstLineChars="0"/>
        <w:jc w:val="both"/>
        <w:textAlignment w:val="baseline"/>
        <w:rPr>
          <w:rFonts w:cs="Times New Roman"/>
          <w:szCs w:val="24"/>
        </w:rPr>
      </w:pPr>
      <w:r w:rsidRPr="006650C7">
        <w:rPr>
          <w:rFonts w:cs="Times New Roman"/>
          <w:color w:val="000000"/>
          <w:szCs w:val="24"/>
        </w:rPr>
        <w:t>Set slave ID</w:t>
      </w:r>
    </w:p>
    <w:p w14:paraId="4B95ABA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5F057710" wp14:editId="6FB584C4">
            <wp:extent cx="5272405" cy="3008630"/>
            <wp:effectExtent l="0" t="0" r="4445" b="1270"/>
            <wp:docPr id="12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79"/>
                    <pic:cNvPicPr>
                      <a:picLocks noChangeAspect="1"/>
                    </pic:cNvPicPr>
                  </pic:nvPicPr>
                  <pic:blipFill>
                    <a:blip r:embed="rId134"/>
                    <a:stretch>
                      <a:fillRect/>
                    </a:stretch>
                  </pic:blipFill>
                  <pic:spPr>
                    <a:xfrm>
                      <a:off x="0" y="0"/>
                      <a:ext cx="5272405" cy="3008630"/>
                    </a:xfrm>
                    <a:prstGeom prst="rect">
                      <a:avLst/>
                    </a:prstGeom>
                    <a:noFill/>
                    <a:ln>
                      <a:noFill/>
                    </a:ln>
                  </pic:spPr>
                </pic:pic>
              </a:graphicData>
            </a:graphic>
          </wp:inline>
        </w:drawing>
      </w:r>
    </w:p>
    <w:p w14:paraId="47E73AC6" w14:textId="77777777" w:rsidR="00E7262C" w:rsidRPr="006650C7" w:rsidRDefault="00000000">
      <w:pPr>
        <w:numPr>
          <w:ilvl w:val="0"/>
          <w:numId w:val="19"/>
        </w:numPr>
        <w:snapToGrid w:val="0"/>
        <w:spacing w:beforeLines="50" w:before="156" w:afterLines="50" w:after="156"/>
        <w:ind w:firstLineChars="0"/>
        <w:jc w:val="both"/>
        <w:textAlignment w:val="baseline"/>
        <w:rPr>
          <w:rFonts w:cs="Times New Roman"/>
          <w:szCs w:val="24"/>
        </w:rPr>
      </w:pPr>
      <w:r w:rsidRPr="006650C7">
        <w:rPr>
          <w:rFonts w:cs="Times New Roman"/>
          <w:color w:val="000000"/>
          <w:szCs w:val="24"/>
        </w:rPr>
        <w:t>Data interaction, data is shown in the figure, the master station reads the data of SRE6004 40001~40017 address: the master station writes the data of SRE6004 40257~40273 address:</w:t>
      </w:r>
    </w:p>
    <w:p w14:paraId="0CC6A99B" w14:textId="77777777" w:rsidR="00E7262C" w:rsidRDefault="00000000">
      <w:pPr>
        <w:spacing w:line="240" w:lineRule="auto"/>
        <w:ind w:firstLineChars="0" w:firstLine="0"/>
        <w:jc w:val="both"/>
        <w:rPr>
          <w:rFonts w:cs="Times New Roman"/>
        </w:rPr>
      </w:pPr>
      <w:r>
        <w:rPr>
          <w:rFonts w:cs="Times New Roman"/>
          <w:noProof/>
        </w:rPr>
        <w:lastRenderedPageBreak/>
        <w:drawing>
          <wp:inline distT="0" distB="0" distL="114300" distR="114300" wp14:anchorId="21B338E2" wp14:editId="7399FC4E">
            <wp:extent cx="5266055" cy="2735580"/>
            <wp:effectExtent l="0" t="0" r="10795" b="7620"/>
            <wp:docPr id="12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0"/>
                    <pic:cNvPicPr>
                      <a:picLocks noChangeAspect="1"/>
                    </pic:cNvPicPr>
                  </pic:nvPicPr>
                  <pic:blipFill>
                    <a:blip r:embed="rId135"/>
                    <a:stretch>
                      <a:fillRect/>
                    </a:stretch>
                  </pic:blipFill>
                  <pic:spPr>
                    <a:xfrm>
                      <a:off x="0" y="0"/>
                      <a:ext cx="5266055" cy="2735580"/>
                    </a:xfrm>
                    <a:prstGeom prst="rect">
                      <a:avLst/>
                    </a:prstGeom>
                    <a:noFill/>
                    <a:ln>
                      <a:noFill/>
                    </a:ln>
                  </pic:spPr>
                </pic:pic>
              </a:graphicData>
            </a:graphic>
          </wp:inline>
        </w:drawing>
      </w:r>
    </w:p>
    <w:p w14:paraId="3C655376" w14:textId="77777777" w:rsidR="00E7262C" w:rsidRDefault="00E7262C">
      <w:pPr>
        <w:ind w:firstLine="480"/>
        <w:jc w:val="both"/>
        <w:rPr>
          <w:rFonts w:cs="Times New Roman"/>
        </w:rPr>
      </w:pPr>
    </w:p>
    <w:p w14:paraId="163F9988" w14:textId="77777777" w:rsidR="00E7262C" w:rsidRDefault="00000000">
      <w:pPr>
        <w:pStyle w:val="2"/>
        <w:numPr>
          <w:ilvl w:val="1"/>
          <w:numId w:val="2"/>
        </w:numPr>
        <w:jc w:val="both"/>
        <w:rPr>
          <w:rFonts w:cs="Times New Roman"/>
        </w:rPr>
      </w:pPr>
      <w:bookmarkStart w:id="385" w:name="_Toc24471"/>
      <w:bookmarkStart w:id="386" w:name="_Toc191368028"/>
      <w:r>
        <w:rPr>
          <w:rFonts w:cs="Times New Roman"/>
        </w:rPr>
        <w:t>Example of Communication between SRE5034 and TwinCAT3</w:t>
      </w:r>
      <w:bookmarkEnd w:id="385"/>
      <w:bookmarkEnd w:id="386"/>
    </w:p>
    <w:p w14:paraId="20F1AAB5" w14:textId="77777777" w:rsidR="00E7262C" w:rsidRPr="006650C7" w:rsidRDefault="00000000">
      <w:pPr>
        <w:snapToGrid w:val="0"/>
        <w:spacing w:beforeLines="50" w:before="156" w:afterLines="50" w:after="156"/>
        <w:ind w:firstLine="480"/>
        <w:jc w:val="both"/>
        <w:textAlignment w:val="baseline"/>
        <w:rPr>
          <w:rFonts w:cs="Times New Roman"/>
          <w:szCs w:val="24"/>
        </w:rPr>
      </w:pPr>
      <w:r w:rsidRPr="006650C7">
        <w:rPr>
          <w:rFonts w:eastAsia="Segoe UI" w:cs="Times New Roman"/>
          <w:color w:val="1F2329"/>
          <w:szCs w:val="24"/>
          <w:shd w:val="clear" w:color="auto" w:fill="FFFFFF"/>
        </w:rPr>
        <w:t>This example introduces the usage of SRE5034 module behind SRE8200 coupler. The connection of SRE5012 can refer to this example. The operation process is as follows:</w:t>
      </w:r>
    </w:p>
    <w:p w14:paraId="722EB359" w14:textId="77777777" w:rsidR="00E7262C" w:rsidRDefault="00000000">
      <w:pPr>
        <w:pStyle w:val="3"/>
        <w:numPr>
          <w:ilvl w:val="2"/>
          <w:numId w:val="2"/>
        </w:numPr>
        <w:spacing w:before="156" w:after="156"/>
        <w:jc w:val="both"/>
        <w:rPr>
          <w:rFonts w:cs="Times New Roman"/>
        </w:rPr>
      </w:pPr>
      <w:bookmarkStart w:id="387" w:name="_Toc3764"/>
      <w:bookmarkStart w:id="388" w:name="_Toc191368029"/>
      <w:r>
        <w:rPr>
          <w:rFonts w:cs="Times New Roman"/>
        </w:rPr>
        <w:t>Communication Connection</w:t>
      </w:r>
      <w:bookmarkEnd w:id="387"/>
      <w:bookmarkEnd w:id="388"/>
    </w:p>
    <w:p w14:paraId="04A3561F" w14:textId="77777777" w:rsidR="00E7262C" w:rsidRPr="006650C7" w:rsidRDefault="00000000">
      <w:pPr>
        <w:snapToGrid w:val="0"/>
        <w:spacing w:beforeLines="50" w:before="156" w:afterLines="50" w:after="156"/>
        <w:ind w:firstLine="480"/>
        <w:jc w:val="both"/>
        <w:textAlignment w:val="baseline"/>
        <w:rPr>
          <w:rFonts w:cs="Times New Roman"/>
          <w:szCs w:val="24"/>
        </w:rPr>
      </w:pPr>
      <w:r w:rsidRPr="006650C7">
        <w:rPr>
          <w:rFonts w:cs="Times New Roman"/>
          <w:color w:val="000000"/>
          <w:szCs w:val="24"/>
        </w:rPr>
        <w:t>Schematic diagram of Communication Connection, as shown in the following figure:</w:t>
      </w:r>
    </w:p>
    <w:p w14:paraId="092B8F40" w14:textId="77777777" w:rsidR="00E7262C" w:rsidRDefault="00000000">
      <w:pPr>
        <w:tabs>
          <w:tab w:val="left" w:pos="2388"/>
        </w:tabs>
        <w:spacing w:line="240" w:lineRule="auto"/>
        <w:ind w:firstLineChars="0" w:firstLine="0"/>
        <w:jc w:val="center"/>
        <w:rPr>
          <w:rFonts w:cs="Times New Roman"/>
          <w:sz w:val="21"/>
          <w:szCs w:val="21"/>
        </w:rPr>
      </w:pPr>
      <w:r>
        <w:rPr>
          <w:rFonts w:cs="Times New Roman"/>
          <w:noProof/>
        </w:rPr>
        <mc:AlternateContent>
          <mc:Choice Requires="wps">
            <w:drawing>
              <wp:anchor distT="0" distB="0" distL="114300" distR="114300" simplePos="0" relativeHeight="251679744" behindDoc="0" locked="0" layoutInCell="1" allowOverlap="1" wp14:anchorId="7571441A" wp14:editId="154E9EBF">
                <wp:simplePos x="0" y="0"/>
                <wp:positionH relativeFrom="column">
                  <wp:posOffset>1087120</wp:posOffset>
                </wp:positionH>
                <wp:positionV relativeFrom="paragraph">
                  <wp:posOffset>264160</wp:posOffset>
                </wp:positionV>
                <wp:extent cx="1188085" cy="363220"/>
                <wp:effectExtent l="0" t="0" r="635" b="2540"/>
                <wp:wrapNone/>
                <wp:docPr id="15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085" cy="363220"/>
                        </a:xfrm>
                        <a:prstGeom prst="rect">
                          <a:avLst/>
                        </a:prstGeom>
                        <a:solidFill>
                          <a:srgbClr val="F5F5F5"/>
                        </a:solidFill>
                        <a:ln w="9525">
                          <a:noFill/>
                          <a:miter lim="800000"/>
                        </a:ln>
                      </wps:spPr>
                      <wps:txbx>
                        <w:txbxContent>
                          <w:p w14:paraId="31F8EC18"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sz w:val="16"/>
                                <w:szCs w:val="16"/>
                              </w:rPr>
                              <w:t>Programming computer</w:t>
                            </w:r>
                          </w:p>
                          <w:p w14:paraId="35861682"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hint="eastAsia"/>
                                <w:sz w:val="16"/>
                                <w:szCs w:val="16"/>
                              </w:rPr>
                              <w:t>TwinCAT3</w:t>
                            </w:r>
                          </w:p>
                        </w:txbxContent>
                      </wps:txbx>
                      <wps:bodyPr rot="0" vert="horz" wrap="square" lIns="0" tIns="0" rIns="0" bIns="0" anchor="t" anchorCtr="0">
                        <a:noAutofit/>
                      </wps:bodyPr>
                    </wps:wsp>
                  </a:graphicData>
                </a:graphic>
              </wp:anchor>
            </w:drawing>
          </mc:Choice>
          <mc:Fallback>
            <w:pict>
              <v:shape w14:anchorId="7571441A" id="_x0000_s1054" type="#_x0000_t202" style="position:absolute;left:0;text-align:left;margin-left:85.6pt;margin-top:20.8pt;width:93.55pt;height:28.6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" fillcolor="#f5f5f5" stroked="f">
                <v:textbox inset="0,0,0,0">
                  <w:txbxContent>
                    <w:p w14:paraId="31F8EC18"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sz w:val="16"/>
                          <w:szCs w:val="16"/>
                        </w:rPr>
                        <w:t>Programming computer</w:t>
                      </w:r>
                    </w:p>
                    <w:p w14:paraId="35861682"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hint="eastAsia"/>
                          <w:sz w:val="16"/>
                          <w:szCs w:val="16"/>
                        </w:rPr>
                        <w:t>TwinCAT3</w:t>
                      </w:r>
                    </w:p>
                  </w:txbxContent>
                </v:textbox>
              </v:shape>
            </w:pict>
          </mc:Fallback>
        </mc:AlternateContent>
      </w:r>
      <w:bookmarkStart w:id="389" w:name="_Toc30768"/>
      <w:bookmarkStart w:id="390" w:name="_Toc23097"/>
      <w:r>
        <w:rPr>
          <w:rFonts w:cs="Times New Roman"/>
          <w:sz w:val="21"/>
          <w:szCs w:val="21"/>
        </w:rPr>
        <w:object w:dxaOrig="5380" w:dyaOrig="3691" w14:anchorId="042CBE43">
          <v:shape id="_x0000_i1041" type="#_x0000_t75" style="width:269pt;height:184.55pt" o:ole="">
            <v:imagedata r:id="rId136" o:title="" cropbottom="486f" cropright="18080f"/>
            <o:lock v:ext="edit" aspectratio="f"/>
          </v:shape>
          <o:OLEObject Type="Embed" ProgID="Visio.Drawing.11" ShapeID="_x0000_i1041" DrawAspect="Content" ObjectID="_1801980956" r:id="rId137"/>
        </w:object>
      </w:r>
    </w:p>
    <w:p w14:paraId="67232F43" w14:textId="77777777" w:rsidR="00E7262C" w:rsidRDefault="00E7262C">
      <w:pPr>
        <w:tabs>
          <w:tab w:val="left" w:pos="2388"/>
        </w:tabs>
        <w:spacing w:line="240" w:lineRule="auto"/>
        <w:ind w:firstLineChars="0" w:firstLine="0"/>
        <w:jc w:val="both"/>
        <w:rPr>
          <w:rFonts w:cs="Times New Roman"/>
          <w:sz w:val="21"/>
          <w:szCs w:val="21"/>
        </w:rPr>
      </w:pPr>
    </w:p>
    <w:p w14:paraId="4BD91334" w14:textId="77777777" w:rsidR="00E7262C" w:rsidRDefault="00E7262C">
      <w:pPr>
        <w:tabs>
          <w:tab w:val="left" w:pos="2388"/>
        </w:tabs>
        <w:spacing w:line="240" w:lineRule="auto"/>
        <w:ind w:firstLineChars="0" w:firstLine="0"/>
        <w:jc w:val="both"/>
        <w:rPr>
          <w:rFonts w:cs="Times New Roman"/>
          <w:sz w:val="21"/>
          <w:szCs w:val="21"/>
        </w:rPr>
      </w:pPr>
    </w:p>
    <w:p w14:paraId="61C28103" w14:textId="77777777" w:rsidR="00E7262C" w:rsidRDefault="00E7262C">
      <w:pPr>
        <w:tabs>
          <w:tab w:val="left" w:pos="2388"/>
        </w:tabs>
        <w:spacing w:line="240" w:lineRule="auto"/>
        <w:ind w:firstLineChars="0" w:firstLine="0"/>
        <w:jc w:val="both"/>
        <w:rPr>
          <w:rFonts w:cs="Times New Roman"/>
          <w:sz w:val="21"/>
          <w:szCs w:val="21"/>
        </w:rPr>
      </w:pPr>
    </w:p>
    <w:p w14:paraId="7DDC4918" w14:textId="77777777" w:rsidR="00E7262C" w:rsidRDefault="00E7262C">
      <w:pPr>
        <w:tabs>
          <w:tab w:val="left" w:pos="2388"/>
        </w:tabs>
        <w:spacing w:line="240" w:lineRule="auto"/>
        <w:ind w:firstLineChars="0" w:firstLine="0"/>
        <w:jc w:val="both"/>
        <w:rPr>
          <w:rFonts w:cs="Times New Roman"/>
          <w:sz w:val="21"/>
          <w:szCs w:val="21"/>
        </w:rPr>
      </w:pPr>
    </w:p>
    <w:p w14:paraId="06ED2B56" w14:textId="77777777" w:rsidR="00E7262C" w:rsidRDefault="00E7262C">
      <w:pPr>
        <w:tabs>
          <w:tab w:val="left" w:pos="2388"/>
        </w:tabs>
        <w:spacing w:line="240" w:lineRule="auto"/>
        <w:ind w:firstLineChars="0" w:firstLine="0"/>
        <w:jc w:val="both"/>
        <w:rPr>
          <w:rFonts w:cs="Times New Roman"/>
          <w:sz w:val="21"/>
          <w:szCs w:val="21"/>
        </w:rPr>
      </w:pPr>
    </w:p>
    <w:p w14:paraId="53A44168" w14:textId="77777777" w:rsidR="00E7262C" w:rsidRDefault="00E7262C">
      <w:pPr>
        <w:tabs>
          <w:tab w:val="left" w:pos="2388"/>
        </w:tabs>
        <w:spacing w:line="240" w:lineRule="auto"/>
        <w:ind w:firstLineChars="0" w:firstLine="0"/>
        <w:jc w:val="both"/>
        <w:rPr>
          <w:rFonts w:cs="Times New Roman"/>
          <w:sz w:val="21"/>
          <w:szCs w:val="21"/>
        </w:rPr>
      </w:pPr>
    </w:p>
    <w:p w14:paraId="5F6E1157" w14:textId="77777777" w:rsidR="00E7262C" w:rsidRDefault="00E7262C">
      <w:pPr>
        <w:tabs>
          <w:tab w:val="left" w:pos="2388"/>
        </w:tabs>
        <w:spacing w:line="240" w:lineRule="auto"/>
        <w:ind w:firstLineChars="0" w:firstLine="0"/>
        <w:jc w:val="both"/>
        <w:rPr>
          <w:rFonts w:cs="Times New Roman"/>
          <w:sz w:val="21"/>
          <w:szCs w:val="21"/>
        </w:rPr>
      </w:pPr>
    </w:p>
    <w:p w14:paraId="2B82E7D4" w14:textId="77777777" w:rsidR="00E7262C" w:rsidRDefault="00000000">
      <w:pPr>
        <w:pStyle w:val="3"/>
        <w:numPr>
          <w:ilvl w:val="2"/>
          <w:numId w:val="2"/>
        </w:numPr>
        <w:spacing w:before="156" w:after="156"/>
        <w:jc w:val="both"/>
        <w:rPr>
          <w:rFonts w:cs="Times New Roman"/>
        </w:rPr>
      </w:pPr>
      <w:bookmarkStart w:id="391" w:name="_Toc191368030"/>
      <w:bookmarkEnd w:id="389"/>
      <w:bookmarkEnd w:id="390"/>
      <w:r>
        <w:rPr>
          <w:rFonts w:cs="Times New Roman"/>
        </w:rPr>
        <w:t>Hardware Configuration</w:t>
      </w:r>
      <w:bookmarkEnd w:id="391"/>
    </w:p>
    <w:p w14:paraId="58046F7B"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The hardware configuration is shown in the following table:</w:t>
      </w:r>
    </w:p>
    <w:tbl>
      <w:tblPr>
        <w:tblStyle w:val="ac"/>
        <w:tblW w:w="8522" w:type="dxa"/>
        <w:tblLayout w:type="fixed"/>
        <w:tblLook w:val="04A0" w:firstRow="1" w:lastRow="0" w:firstColumn="1" w:lastColumn="0" w:noHBand="0" w:noVBand="1"/>
      </w:tblPr>
      <w:tblGrid>
        <w:gridCol w:w="2840"/>
        <w:gridCol w:w="2841"/>
        <w:gridCol w:w="2841"/>
      </w:tblGrid>
      <w:tr w:rsidR="00E7262C" w14:paraId="6337D59A" w14:textId="77777777">
        <w:tc>
          <w:tcPr>
            <w:tcW w:w="2840" w:type="dxa"/>
            <w:shd w:val="clear" w:color="auto" w:fill="BFBFBF" w:themeFill="background1" w:themeFillShade="BF"/>
          </w:tcPr>
          <w:p w14:paraId="3D3595C1"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b/>
                <w:bCs/>
                <w:sz w:val="20"/>
                <w:szCs w:val="20"/>
              </w:rPr>
              <w:t>Hardware</w:t>
            </w:r>
          </w:p>
        </w:tc>
        <w:tc>
          <w:tcPr>
            <w:tcW w:w="2841" w:type="dxa"/>
            <w:shd w:val="clear" w:color="auto" w:fill="BFBFBF" w:themeFill="background1" w:themeFillShade="BF"/>
          </w:tcPr>
          <w:p w14:paraId="4BBEDF4F" w14:textId="77777777" w:rsidR="00E7262C" w:rsidRDefault="00000000">
            <w:pPr>
              <w:tabs>
                <w:tab w:val="left" w:pos="2388"/>
              </w:tabs>
              <w:spacing w:line="240" w:lineRule="auto"/>
              <w:ind w:firstLineChars="0" w:firstLine="0"/>
              <w:jc w:val="center"/>
              <w:rPr>
                <w:rFonts w:cs="Times New Roman"/>
                <w:sz w:val="20"/>
                <w:szCs w:val="20"/>
              </w:rPr>
            </w:pPr>
            <w:r>
              <w:rPr>
                <w:rFonts w:cs="Times New Roman"/>
                <w:b/>
                <w:bCs/>
                <w:sz w:val="20"/>
                <w:szCs w:val="20"/>
              </w:rPr>
              <w:t>Q</w:t>
            </w:r>
            <w:r>
              <w:rPr>
                <w:rFonts w:eastAsia="Times New Roman" w:cs="Times New Roman"/>
                <w:b/>
                <w:bCs/>
                <w:sz w:val="20"/>
                <w:szCs w:val="20"/>
              </w:rPr>
              <w:t>uantity</w:t>
            </w:r>
          </w:p>
        </w:tc>
        <w:tc>
          <w:tcPr>
            <w:tcW w:w="2841" w:type="dxa"/>
            <w:shd w:val="clear" w:color="auto" w:fill="BFBFBF" w:themeFill="background1" w:themeFillShade="BF"/>
          </w:tcPr>
          <w:p w14:paraId="7489BD80" w14:textId="77777777" w:rsidR="00E7262C" w:rsidRDefault="00000000">
            <w:pPr>
              <w:tabs>
                <w:tab w:val="left" w:pos="2388"/>
              </w:tabs>
              <w:spacing w:line="240" w:lineRule="auto"/>
              <w:ind w:firstLineChars="0" w:firstLine="0"/>
              <w:jc w:val="center"/>
              <w:rPr>
                <w:rFonts w:cs="Times New Roman"/>
                <w:sz w:val="20"/>
                <w:szCs w:val="20"/>
              </w:rPr>
            </w:pPr>
            <w:r>
              <w:rPr>
                <w:rFonts w:cs="Times New Roman"/>
                <w:b/>
                <w:bCs/>
                <w:sz w:val="20"/>
                <w:szCs w:val="20"/>
              </w:rPr>
              <w:t>Notes</w:t>
            </w:r>
          </w:p>
        </w:tc>
      </w:tr>
      <w:tr w:rsidR="00E7262C" w14:paraId="12EF5644" w14:textId="77777777">
        <w:tc>
          <w:tcPr>
            <w:tcW w:w="2840" w:type="dxa"/>
            <w:vAlign w:val="center"/>
          </w:tcPr>
          <w:p w14:paraId="700A69C2" w14:textId="77777777" w:rsidR="00E7262C" w:rsidRDefault="00000000">
            <w:pPr>
              <w:snapToGrid w:val="0"/>
              <w:spacing w:line="240" w:lineRule="auto"/>
              <w:ind w:firstLineChars="0" w:firstLine="0"/>
              <w:jc w:val="center"/>
              <w:rPr>
                <w:rFonts w:cs="Times New Roman"/>
                <w:sz w:val="20"/>
                <w:szCs w:val="20"/>
              </w:rPr>
            </w:pPr>
            <w:r>
              <w:rPr>
                <w:rFonts w:cs="Times New Roman" w:hint="eastAsia"/>
                <w:color w:val="000000"/>
                <w:sz w:val="20"/>
                <w:szCs w:val="20"/>
              </w:rPr>
              <w:t>P</w:t>
            </w:r>
            <w:r>
              <w:rPr>
                <w:rFonts w:cs="Times New Roman"/>
                <w:color w:val="000000"/>
                <w:sz w:val="20"/>
                <w:szCs w:val="20"/>
              </w:rPr>
              <w:t>rogramming computer</w:t>
            </w:r>
          </w:p>
        </w:tc>
        <w:tc>
          <w:tcPr>
            <w:tcW w:w="2841" w:type="dxa"/>
            <w:vAlign w:val="center"/>
          </w:tcPr>
          <w:p w14:paraId="5A881822"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1 unit</w:t>
            </w:r>
          </w:p>
        </w:tc>
        <w:tc>
          <w:tcPr>
            <w:tcW w:w="2841" w:type="dxa"/>
            <w:vAlign w:val="center"/>
          </w:tcPr>
          <w:p w14:paraId="3212B67B"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Install TwinCAT3 software</w:t>
            </w:r>
          </w:p>
        </w:tc>
      </w:tr>
      <w:tr w:rsidR="00E7262C" w14:paraId="6D707406" w14:textId="77777777">
        <w:tc>
          <w:tcPr>
            <w:tcW w:w="2840" w:type="dxa"/>
            <w:vAlign w:val="center"/>
          </w:tcPr>
          <w:p w14:paraId="02CD306B"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SRE8200</w:t>
            </w:r>
          </w:p>
        </w:tc>
        <w:tc>
          <w:tcPr>
            <w:tcW w:w="2841" w:type="dxa"/>
            <w:vAlign w:val="center"/>
          </w:tcPr>
          <w:p w14:paraId="14C737D0"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1 piece</w:t>
            </w:r>
          </w:p>
        </w:tc>
        <w:tc>
          <w:tcPr>
            <w:tcW w:w="2841" w:type="dxa"/>
            <w:vAlign w:val="center"/>
          </w:tcPr>
          <w:p w14:paraId="39B4F038" w14:textId="77777777" w:rsidR="00E7262C" w:rsidRDefault="00000000">
            <w:pPr>
              <w:snapToGrid w:val="0"/>
              <w:spacing w:line="240" w:lineRule="auto"/>
              <w:ind w:firstLineChars="0" w:firstLine="0"/>
              <w:jc w:val="center"/>
              <w:rPr>
                <w:rFonts w:cs="Times New Roman"/>
                <w:sz w:val="20"/>
                <w:szCs w:val="20"/>
              </w:rPr>
            </w:pPr>
            <w:proofErr w:type="spellStart"/>
            <w:r>
              <w:rPr>
                <w:rFonts w:cs="Times New Roman"/>
                <w:sz w:val="20"/>
                <w:szCs w:val="20"/>
              </w:rPr>
              <w:t>EtherCAT</w:t>
            </w:r>
            <w:proofErr w:type="spellEnd"/>
            <w:r>
              <w:rPr>
                <w:rFonts w:cs="Times New Roman"/>
                <w:sz w:val="20"/>
                <w:szCs w:val="20"/>
              </w:rPr>
              <w:t xml:space="preserve"> communication coupler</w:t>
            </w:r>
          </w:p>
        </w:tc>
      </w:tr>
      <w:tr w:rsidR="00E7262C" w14:paraId="7FD4CAFF" w14:textId="77777777">
        <w:tc>
          <w:tcPr>
            <w:tcW w:w="2840" w:type="dxa"/>
            <w:vAlign w:val="center"/>
          </w:tcPr>
          <w:p w14:paraId="0E2008A9"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SRE5034</w:t>
            </w:r>
          </w:p>
        </w:tc>
        <w:tc>
          <w:tcPr>
            <w:tcW w:w="2841" w:type="dxa"/>
            <w:vAlign w:val="center"/>
          </w:tcPr>
          <w:p w14:paraId="7DF9063F"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1 piece</w:t>
            </w:r>
          </w:p>
        </w:tc>
        <w:tc>
          <w:tcPr>
            <w:tcW w:w="2841" w:type="dxa"/>
            <w:vAlign w:val="center"/>
          </w:tcPr>
          <w:p w14:paraId="55718A55"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Counting module</w:t>
            </w:r>
          </w:p>
        </w:tc>
      </w:tr>
      <w:tr w:rsidR="00E7262C" w14:paraId="742B3EBB" w14:textId="77777777">
        <w:tc>
          <w:tcPr>
            <w:tcW w:w="2840" w:type="dxa"/>
            <w:vAlign w:val="center"/>
          </w:tcPr>
          <w:p w14:paraId="217C9CF6" w14:textId="77777777" w:rsidR="00E7262C" w:rsidRDefault="00000000">
            <w:pPr>
              <w:snapToGrid w:val="0"/>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2841" w:type="dxa"/>
            <w:vAlign w:val="center"/>
          </w:tcPr>
          <w:p w14:paraId="449E5AD0" w14:textId="77777777" w:rsidR="00E7262C" w:rsidRDefault="00000000">
            <w:pPr>
              <w:snapToGrid w:val="0"/>
              <w:spacing w:line="240" w:lineRule="auto"/>
              <w:ind w:firstLineChars="0" w:firstLine="0"/>
              <w:jc w:val="center"/>
              <w:rPr>
                <w:rFonts w:cs="Times New Roman"/>
                <w:sz w:val="20"/>
                <w:szCs w:val="20"/>
              </w:rPr>
            </w:pPr>
            <w:r>
              <w:rPr>
                <w:rFonts w:cs="Times New Roman" w:hint="eastAsia"/>
                <w:sz w:val="20"/>
                <w:szCs w:val="20"/>
              </w:rPr>
              <w:t xml:space="preserve">Some </w:t>
            </w:r>
          </w:p>
        </w:tc>
        <w:tc>
          <w:tcPr>
            <w:tcW w:w="2841" w:type="dxa"/>
            <w:vAlign w:val="center"/>
          </w:tcPr>
          <w:p w14:paraId="0A0EC86A" w14:textId="77777777" w:rsidR="00E7262C" w:rsidRDefault="00E7262C">
            <w:pPr>
              <w:snapToGrid w:val="0"/>
              <w:spacing w:line="240" w:lineRule="auto"/>
              <w:ind w:firstLineChars="0" w:firstLine="0"/>
              <w:jc w:val="center"/>
              <w:rPr>
                <w:rFonts w:cs="Times New Roman"/>
                <w:sz w:val="20"/>
                <w:szCs w:val="20"/>
              </w:rPr>
            </w:pPr>
          </w:p>
        </w:tc>
      </w:tr>
    </w:tbl>
    <w:p w14:paraId="3A127CED" w14:textId="77777777" w:rsidR="00E7262C" w:rsidRDefault="00000000">
      <w:pPr>
        <w:pStyle w:val="3"/>
        <w:numPr>
          <w:ilvl w:val="2"/>
          <w:numId w:val="2"/>
        </w:numPr>
        <w:spacing w:before="156" w:after="156"/>
        <w:jc w:val="both"/>
        <w:rPr>
          <w:rFonts w:cs="Times New Roman"/>
        </w:rPr>
      </w:pPr>
      <w:bookmarkStart w:id="392" w:name="_Toc771"/>
      <w:bookmarkStart w:id="393" w:name="_Toc191368031"/>
      <w:r>
        <w:rPr>
          <w:rFonts w:cs="Times New Roman"/>
        </w:rPr>
        <w:t>Install XML Files</w:t>
      </w:r>
      <w:bookmarkEnd w:id="392"/>
      <w:bookmarkEnd w:id="393"/>
    </w:p>
    <w:p w14:paraId="724F66A3" w14:textId="77777777" w:rsidR="00E7262C" w:rsidRDefault="00000000">
      <w:pPr>
        <w:ind w:firstLine="480"/>
        <w:jc w:val="both"/>
        <w:rPr>
          <w:rFonts w:cs="Times New Roman"/>
        </w:rPr>
      </w:pPr>
      <w:r>
        <w:rPr>
          <w:rFonts w:eastAsia="Times New Roman" w:cs="Times New Roman"/>
        </w:rPr>
        <w:t xml:space="preserve">Install XML files into TwinCAT3, the default folder in the example is </w:t>
      </w:r>
    </w:p>
    <w:p w14:paraId="6B21738C"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“C:\</w:t>
      </w:r>
      <w:proofErr w:type="spellStart"/>
      <w:r>
        <w:rPr>
          <w:rFonts w:eastAsia="Times New Roman" w:cs="Times New Roman"/>
        </w:rPr>
        <w:t>TwinCAT</w:t>
      </w:r>
      <w:proofErr w:type="spellEnd"/>
      <w:r>
        <w:rPr>
          <w:rFonts w:eastAsia="Times New Roman" w:cs="Times New Roman"/>
        </w:rPr>
        <w:t>\3.1\Config\Io\</w:t>
      </w:r>
      <w:proofErr w:type="spellStart"/>
      <w:r>
        <w:rPr>
          <w:rFonts w:eastAsia="Times New Roman" w:cs="Times New Roman"/>
        </w:rPr>
        <w:t>EtherCAT</w:t>
      </w:r>
      <w:proofErr w:type="spellEnd"/>
      <w:r>
        <w:rPr>
          <w:rFonts w:eastAsia="Times New Roman" w:cs="Times New Roman"/>
        </w:rPr>
        <w:t xml:space="preserve">”, as shown in the following figure: </w:t>
      </w:r>
    </w:p>
    <w:p w14:paraId="7D5AB745" w14:textId="77777777" w:rsidR="00E7262C" w:rsidRDefault="00000000">
      <w:pPr>
        <w:tabs>
          <w:tab w:val="left" w:pos="2388"/>
        </w:tabs>
        <w:spacing w:line="240" w:lineRule="auto"/>
        <w:ind w:firstLineChars="0" w:firstLine="0"/>
        <w:jc w:val="both"/>
        <w:rPr>
          <w:rFonts w:cs="Times New Roman"/>
          <w:sz w:val="21"/>
          <w:szCs w:val="21"/>
        </w:rPr>
      </w:pPr>
      <w:r>
        <w:rPr>
          <w:rFonts w:cs="Times New Roman"/>
          <w:noProof/>
        </w:rPr>
        <w:drawing>
          <wp:inline distT="0" distB="0" distL="114300" distR="114300" wp14:anchorId="438BBEA5" wp14:editId="631DA385">
            <wp:extent cx="5271135" cy="1628140"/>
            <wp:effectExtent l="0" t="0" r="5715" b="10160"/>
            <wp:docPr id="6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3"/>
                    <pic:cNvPicPr>
                      <a:picLocks noChangeAspect="1"/>
                    </pic:cNvPicPr>
                  </pic:nvPicPr>
                  <pic:blipFill>
                    <a:blip r:embed="rId138"/>
                    <a:stretch>
                      <a:fillRect/>
                    </a:stretch>
                  </pic:blipFill>
                  <pic:spPr>
                    <a:xfrm>
                      <a:off x="0" y="0"/>
                      <a:ext cx="5271135" cy="1628140"/>
                    </a:xfrm>
                    <a:prstGeom prst="rect">
                      <a:avLst/>
                    </a:prstGeom>
                    <a:noFill/>
                    <a:ln>
                      <a:noFill/>
                    </a:ln>
                  </pic:spPr>
                </pic:pic>
              </a:graphicData>
            </a:graphic>
          </wp:inline>
        </w:drawing>
      </w:r>
    </w:p>
    <w:p w14:paraId="1C35C42F" w14:textId="77777777" w:rsidR="00E7262C" w:rsidRDefault="00000000">
      <w:pPr>
        <w:pStyle w:val="3"/>
        <w:numPr>
          <w:ilvl w:val="2"/>
          <w:numId w:val="2"/>
        </w:numPr>
        <w:spacing w:before="156" w:after="156"/>
        <w:jc w:val="both"/>
        <w:rPr>
          <w:rFonts w:cs="Times New Roman"/>
        </w:rPr>
      </w:pPr>
      <w:bookmarkStart w:id="394" w:name="_Toc14837"/>
      <w:bookmarkStart w:id="395" w:name="_Toc191368032"/>
      <w:r>
        <w:rPr>
          <w:rFonts w:cs="Times New Roman"/>
        </w:rPr>
        <w:t>New Project and Configuration</w:t>
      </w:r>
      <w:bookmarkEnd w:id="394"/>
      <w:bookmarkEnd w:id="395"/>
    </w:p>
    <w:p w14:paraId="55B40B20"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rPr>
        <w:t xml:space="preserve">Open TwinCAT3 software and create a new project as shown in the following figure: </w:t>
      </w:r>
    </w:p>
    <w:p w14:paraId="771BB279" w14:textId="77777777" w:rsidR="00E7262C" w:rsidRDefault="00000000">
      <w:pPr>
        <w:spacing w:line="720" w:lineRule="auto"/>
        <w:ind w:firstLineChars="0" w:firstLine="0"/>
        <w:jc w:val="both"/>
        <w:rPr>
          <w:rFonts w:cs="Times New Roman"/>
          <w:sz w:val="21"/>
          <w:szCs w:val="21"/>
        </w:rPr>
      </w:pPr>
      <w:r>
        <w:rPr>
          <w:rFonts w:cs="Times New Roman"/>
          <w:noProof/>
          <w:sz w:val="21"/>
          <w:szCs w:val="21"/>
        </w:rPr>
        <w:drawing>
          <wp:inline distT="0" distB="0" distL="114300" distR="114300" wp14:anchorId="03170E85" wp14:editId="2694B8B1">
            <wp:extent cx="5248275" cy="1209675"/>
            <wp:effectExtent l="0" t="0" r="9525" b="9525"/>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86"/>
                    <a:stretch>
                      <a:fillRect/>
                    </a:stretch>
                  </pic:blipFill>
                  <pic:spPr>
                    <a:xfrm>
                      <a:off x="0" y="0"/>
                      <a:ext cx="5248275" cy="1209675"/>
                    </a:xfrm>
                    <a:prstGeom prst="rect">
                      <a:avLst/>
                    </a:prstGeom>
                    <a:noFill/>
                    <a:ln>
                      <a:noFill/>
                    </a:ln>
                  </pic:spPr>
                </pic:pic>
              </a:graphicData>
            </a:graphic>
          </wp:inline>
        </w:drawing>
      </w:r>
    </w:p>
    <w:p w14:paraId="7C9AC2B7" w14:textId="77777777" w:rsidR="00E7262C" w:rsidRDefault="00000000">
      <w:pPr>
        <w:spacing w:line="240" w:lineRule="auto"/>
        <w:ind w:firstLineChars="0" w:firstLine="0"/>
        <w:jc w:val="both"/>
        <w:rPr>
          <w:rFonts w:cs="Times New Roman"/>
          <w:sz w:val="21"/>
          <w:szCs w:val="21"/>
        </w:rPr>
      </w:pPr>
      <w:r>
        <w:rPr>
          <w:rFonts w:cs="Times New Roman"/>
          <w:noProof/>
        </w:rPr>
        <w:lastRenderedPageBreak/>
        <w:drawing>
          <wp:inline distT="0" distB="0" distL="114300" distR="114300" wp14:anchorId="327E36DF" wp14:editId="2F0BC7F4">
            <wp:extent cx="5267960" cy="3635375"/>
            <wp:effectExtent l="0" t="0" r="8890" b="3175"/>
            <wp:docPr id="4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139"/>
                    <a:stretch>
                      <a:fillRect/>
                    </a:stretch>
                  </pic:blipFill>
                  <pic:spPr>
                    <a:xfrm>
                      <a:off x="0" y="0"/>
                      <a:ext cx="5267960" cy="3635375"/>
                    </a:xfrm>
                    <a:prstGeom prst="rect">
                      <a:avLst/>
                    </a:prstGeom>
                    <a:noFill/>
                    <a:ln>
                      <a:noFill/>
                    </a:ln>
                  </pic:spPr>
                </pic:pic>
              </a:graphicData>
            </a:graphic>
          </wp:inline>
        </w:drawing>
      </w:r>
    </w:p>
    <w:p w14:paraId="582CE2EF"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Scan SRE8200 and its high-speed counting module SRE5034 connected to the computer into the project, click I/O&gt; Devices&gt; Scan, as shown below:</w:t>
      </w:r>
    </w:p>
    <w:p w14:paraId="4D0ADFC9" w14:textId="77777777" w:rsidR="00E7262C" w:rsidRDefault="00000000">
      <w:pPr>
        <w:spacing w:line="720" w:lineRule="auto"/>
        <w:ind w:firstLineChars="0" w:firstLine="0"/>
        <w:jc w:val="both"/>
        <w:rPr>
          <w:rFonts w:cs="Times New Roman"/>
          <w:sz w:val="21"/>
          <w:szCs w:val="21"/>
        </w:rPr>
      </w:pPr>
      <w:r>
        <w:rPr>
          <w:rFonts w:cs="Times New Roman"/>
          <w:noProof/>
          <w:sz w:val="21"/>
          <w:szCs w:val="21"/>
        </w:rPr>
        <w:drawing>
          <wp:inline distT="0" distB="0" distL="114300" distR="114300" wp14:anchorId="7202A54B" wp14:editId="6A8C1D4A">
            <wp:extent cx="3117215" cy="2440305"/>
            <wp:effectExtent l="0" t="0" r="6985" b="17145"/>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pic:cNvPicPr>
                  </pic:nvPicPr>
                  <pic:blipFill>
                    <a:blip r:embed="rId88"/>
                    <a:stretch>
                      <a:fillRect/>
                    </a:stretch>
                  </pic:blipFill>
                  <pic:spPr>
                    <a:xfrm>
                      <a:off x="0" y="0"/>
                      <a:ext cx="3117215" cy="2440305"/>
                    </a:xfrm>
                    <a:prstGeom prst="rect">
                      <a:avLst/>
                    </a:prstGeom>
                    <a:noFill/>
                    <a:ln>
                      <a:noFill/>
                    </a:ln>
                  </pic:spPr>
                </pic:pic>
              </a:graphicData>
            </a:graphic>
          </wp:inline>
        </w:drawing>
      </w:r>
    </w:p>
    <w:p w14:paraId="3538109D" w14:textId="77777777" w:rsidR="00E7262C" w:rsidRDefault="00000000">
      <w:pPr>
        <w:snapToGrid w:val="0"/>
        <w:spacing w:beforeLines="50" w:before="156" w:afterLines="50" w:after="156"/>
        <w:ind w:firstLine="480"/>
        <w:jc w:val="both"/>
        <w:textAlignment w:val="baseline"/>
        <w:rPr>
          <w:rFonts w:cs="Times New Roman"/>
          <w:color w:val="000000"/>
          <w:szCs w:val="24"/>
        </w:rPr>
      </w:pPr>
      <w:r>
        <w:rPr>
          <w:rFonts w:cs="Times New Roman"/>
          <w:color w:val="000000"/>
          <w:szCs w:val="24"/>
        </w:rPr>
        <w:t xml:space="preserve">The successfully scanned module is shown in the following figure: </w:t>
      </w:r>
    </w:p>
    <w:p w14:paraId="42E234C5" w14:textId="77777777" w:rsidR="00E7262C" w:rsidRDefault="00000000" w:rsidP="006650C7">
      <w:pPr>
        <w:tabs>
          <w:tab w:val="left" w:pos="2388"/>
        </w:tabs>
        <w:spacing w:line="240" w:lineRule="auto"/>
        <w:ind w:firstLineChars="0" w:firstLine="0"/>
        <w:jc w:val="center"/>
        <w:rPr>
          <w:rFonts w:cs="Times New Roman"/>
          <w:sz w:val="21"/>
          <w:szCs w:val="21"/>
        </w:rPr>
      </w:pPr>
      <w:r>
        <w:rPr>
          <w:rFonts w:cs="Times New Roman"/>
          <w:noProof/>
        </w:rPr>
        <w:lastRenderedPageBreak/>
        <w:drawing>
          <wp:inline distT="0" distB="0" distL="114300" distR="114300" wp14:anchorId="1C4C8138" wp14:editId="3E05F2F2">
            <wp:extent cx="2543175" cy="2895600"/>
            <wp:effectExtent l="0" t="0" r="9525" b="0"/>
            <wp:docPr id="6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4"/>
                    <pic:cNvPicPr>
                      <a:picLocks noChangeAspect="1"/>
                    </pic:cNvPicPr>
                  </pic:nvPicPr>
                  <pic:blipFill>
                    <a:blip r:embed="rId140"/>
                    <a:stretch>
                      <a:fillRect/>
                    </a:stretch>
                  </pic:blipFill>
                  <pic:spPr>
                    <a:xfrm>
                      <a:off x="0" y="0"/>
                      <a:ext cx="2543175" cy="2895600"/>
                    </a:xfrm>
                    <a:prstGeom prst="rect">
                      <a:avLst/>
                    </a:prstGeom>
                    <a:noFill/>
                    <a:ln>
                      <a:noFill/>
                    </a:ln>
                  </pic:spPr>
                </pic:pic>
              </a:graphicData>
            </a:graphic>
          </wp:inline>
        </w:drawing>
      </w:r>
    </w:p>
    <w:p w14:paraId="7B0F4C52" w14:textId="77777777" w:rsidR="00E7262C" w:rsidRDefault="00000000">
      <w:pPr>
        <w:pStyle w:val="3"/>
        <w:numPr>
          <w:ilvl w:val="2"/>
          <w:numId w:val="2"/>
        </w:numPr>
        <w:spacing w:before="156" w:after="156"/>
        <w:jc w:val="both"/>
        <w:rPr>
          <w:rFonts w:cs="Times New Roman"/>
        </w:rPr>
      </w:pPr>
      <w:bookmarkStart w:id="396" w:name="_Toc18188"/>
      <w:bookmarkStart w:id="397" w:name="_Toc191368033"/>
      <w:r>
        <w:rPr>
          <w:rFonts w:cs="Times New Roman"/>
        </w:rPr>
        <w:t>Data Monitoring</w:t>
      </w:r>
      <w:bookmarkEnd w:id="396"/>
      <w:bookmarkEnd w:id="397"/>
    </w:p>
    <w:p w14:paraId="14EFCF11"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Select the IO module to be monitored on TwinCAT3 and select the channel to be monitored for monitoring, as shown in the following figure:</w:t>
      </w:r>
    </w:p>
    <w:p w14:paraId="4EE77A9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5461133" wp14:editId="6C0E787D">
            <wp:extent cx="5260340" cy="2263140"/>
            <wp:effectExtent l="0" t="0" r="16510" b="3810"/>
            <wp:docPr id="6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5"/>
                    <pic:cNvPicPr>
                      <a:picLocks noChangeAspect="1"/>
                    </pic:cNvPicPr>
                  </pic:nvPicPr>
                  <pic:blipFill>
                    <a:blip r:embed="rId141"/>
                    <a:stretch>
                      <a:fillRect/>
                    </a:stretch>
                  </pic:blipFill>
                  <pic:spPr>
                    <a:xfrm>
                      <a:off x="0" y="0"/>
                      <a:ext cx="5260340" cy="2263140"/>
                    </a:xfrm>
                    <a:prstGeom prst="rect">
                      <a:avLst/>
                    </a:prstGeom>
                    <a:noFill/>
                    <a:ln>
                      <a:noFill/>
                    </a:ln>
                  </pic:spPr>
                </pic:pic>
              </a:graphicData>
            </a:graphic>
          </wp:inline>
        </w:drawing>
      </w:r>
    </w:p>
    <w:p w14:paraId="2156F4A2" w14:textId="77777777" w:rsidR="00E7262C" w:rsidRDefault="00000000">
      <w:pPr>
        <w:ind w:firstLine="480"/>
        <w:jc w:val="both"/>
        <w:rPr>
          <w:rFonts w:cs="Times New Roman"/>
          <w:lang w:bidi="en-US"/>
        </w:rPr>
      </w:pPr>
      <w:r>
        <w:rPr>
          <w:rFonts w:cs="Times New Roman"/>
        </w:rPr>
        <w:br w:type="page"/>
      </w:r>
    </w:p>
    <w:p w14:paraId="1FF3B568" w14:textId="77777777" w:rsidR="00E7262C" w:rsidRDefault="00000000">
      <w:pPr>
        <w:pStyle w:val="2"/>
        <w:numPr>
          <w:ilvl w:val="1"/>
          <w:numId w:val="2"/>
        </w:numPr>
        <w:jc w:val="both"/>
        <w:rPr>
          <w:rFonts w:cs="Times New Roman"/>
        </w:rPr>
      </w:pPr>
      <w:bookmarkStart w:id="398" w:name="_Toc30900"/>
      <w:bookmarkStart w:id="399" w:name="_Toc191368034"/>
      <w:r>
        <w:rPr>
          <w:rFonts w:cs="Times New Roman"/>
        </w:rPr>
        <w:lastRenderedPageBreak/>
        <w:t>Example of Communication between SRE5202 and TwinCAT3</w:t>
      </w:r>
      <w:bookmarkEnd w:id="398"/>
      <w:bookmarkEnd w:id="399"/>
    </w:p>
    <w:p w14:paraId="6383265A" w14:textId="77777777" w:rsidR="00E7262C" w:rsidRDefault="00000000">
      <w:pPr>
        <w:snapToGrid w:val="0"/>
        <w:spacing w:beforeLines="50" w:before="156" w:afterLines="50" w:after="156"/>
        <w:ind w:firstLine="480"/>
        <w:jc w:val="both"/>
        <w:textAlignment w:val="baseline"/>
        <w:rPr>
          <w:rFonts w:cs="Times New Roman"/>
          <w:szCs w:val="24"/>
        </w:rPr>
      </w:pPr>
      <w:r>
        <w:rPr>
          <w:rFonts w:eastAsia="Segoe UI" w:cs="Times New Roman"/>
          <w:color w:val="1F2329"/>
          <w:szCs w:val="24"/>
          <w:shd w:val="clear" w:color="auto" w:fill="FFFFFF"/>
        </w:rPr>
        <w:t>This example demonstrates the use of SRE8200 to expand SRE5202 for communication connection. The data of SRE5202 module is monitored through Beckhoff. The connection and usage of SRE5204 can refer to this example.</w:t>
      </w:r>
    </w:p>
    <w:p w14:paraId="39634727" w14:textId="77777777" w:rsidR="00E7262C" w:rsidRDefault="00000000">
      <w:pPr>
        <w:pStyle w:val="3"/>
        <w:numPr>
          <w:ilvl w:val="2"/>
          <w:numId w:val="2"/>
        </w:numPr>
        <w:spacing w:before="156" w:after="156"/>
        <w:jc w:val="both"/>
        <w:rPr>
          <w:rFonts w:cs="Times New Roman"/>
        </w:rPr>
      </w:pPr>
      <w:bookmarkStart w:id="400" w:name="_Toc19685"/>
      <w:bookmarkStart w:id="401" w:name="_Toc191368035"/>
      <w:r>
        <w:rPr>
          <w:rFonts w:cs="Times New Roman"/>
        </w:rPr>
        <w:t>Communication Connection</w:t>
      </w:r>
      <w:bookmarkEnd w:id="400"/>
      <w:bookmarkEnd w:id="401"/>
    </w:p>
    <w:p w14:paraId="30AD71B2"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szCs w:val="24"/>
        </w:rPr>
        <w:t>Communication connection diagram, as shown in the following figure:</w:t>
      </w:r>
    </w:p>
    <w:p w14:paraId="08EF7AEE" w14:textId="77777777" w:rsidR="00E7262C" w:rsidRDefault="00E7262C">
      <w:pPr>
        <w:spacing w:line="240" w:lineRule="auto"/>
        <w:ind w:firstLineChars="0" w:firstLine="0"/>
        <w:jc w:val="both"/>
        <w:rPr>
          <w:rFonts w:cs="Times New Roman"/>
        </w:rPr>
      </w:pPr>
    </w:p>
    <w:p w14:paraId="664BB7F4" w14:textId="77777777" w:rsidR="00E7262C" w:rsidRDefault="00000000">
      <w:pPr>
        <w:spacing w:line="240" w:lineRule="auto"/>
        <w:ind w:firstLineChars="0" w:firstLine="0"/>
        <w:jc w:val="center"/>
        <w:rPr>
          <w:rFonts w:cs="Times New Roman"/>
          <w:color w:val="FF0000"/>
        </w:rPr>
      </w:pPr>
      <w:r>
        <w:rPr>
          <w:rFonts w:cs="Times New Roman"/>
          <w:noProof/>
        </w:rPr>
        <mc:AlternateContent>
          <mc:Choice Requires="wps">
            <w:drawing>
              <wp:anchor distT="0" distB="0" distL="114300" distR="114300" simplePos="0" relativeHeight="251680768" behindDoc="0" locked="0" layoutInCell="1" allowOverlap="1" wp14:anchorId="02313EA3" wp14:editId="363CA3FE">
                <wp:simplePos x="0" y="0"/>
                <wp:positionH relativeFrom="column">
                  <wp:posOffset>664210</wp:posOffset>
                </wp:positionH>
                <wp:positionV relativeFrom="paragraph">
                  <wp:posOffset>314325</wp:posOffset>
                </wp:positionV>
                <wp:extent cx="1107440" cy="403225"/>
                <wp:effectExtent l="0" t="0" r="5080" b="8255"/>
                <wp:wrapNone/>
                <wp:docPr id="15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403225"/>
                        </a:xfrm>
                        <a:prstGeom prst="rect">
                          <a:avLst/>
                        </a:prstGeom>
                        <a:solidFill>
                          <a:srgbClr val="F5F5F5"/>
                        </a:solidFill>
                        <a:ln w="9525">
                          <a:noFill/>
                          <a:miter lim="800000"/>
                        </a:ln>
                      </wps:spPr>
                      <wps:txbx>
                        <w:txbxContent>
                          <w:p w14:paraId="2DF4E740"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sz w:val="16"/>
                                <w:szCs w:val="16"/>
                              </w:rPr>
                              <w:t>Programming computer</w:t>
                            </w:r>
                          </w:p>
                          <w:p w14:paraId="27584B4F"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hint="eastAsia"/>
                                <w:sz w:val="16"/>
                                <w:szCs w:val="16"/>
                              </w:rPr>
                              <w:t>TwinCAT3</w:t>
                            </w:r>
                          </w:p>
                        </w:txbxContent>
                      </wps:txbx>
                      <wps:bodyPr rot="0" vert="horz" wrap="square" lIns="0" tIns="0" rIns="0" bIns="0" anchor="t" anchorCtr="0">
                        <a:noAutofit/>
                      </wps:bodyPr>
                    </wps:wsp>
                  </a:graphicData>
                </a:graphic>
              </wp:anchor>
            </w:drawing>
          </mc:Choice>
          <mc:Fallback>
            <w:pict>
              <v:shape w14:anchorId="02313EA3" id="_x0000_s1055" type="#_x0000_t202" style="position:absolute;left:0;text-align:left;margin-left:52.3pt;margin-top:24.75pt;width:87.2pt;height:31.7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" fillcolor="#f5f5f5" stroked="f">
                <v:textbox inset="0,0,0,0">
                  <w:txbxContent>
                    <w:p w14:paraId="2DF4E740"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sz w:val="16"/>
                          <w:szCs w:val="16"/>
                        </w:rPr>
                        <w:t>Programming computer</w:t>
                      </w:r>
                    </w:p>
                    <w:p w14:paraId="27584B4F" w14:textId="77777777" w:rsidR="00E7262C" w:rsidRDefault="00000000">
                      <w:pPr>
                        <w:adjustRightInd w:val="0"/>
                        <w:snapToGrid w:val="0"/>
                        <w:spacing w:line="240" w:lineRule="auto"/>
                        <w:ind w:firstLineChars="0" w:firstLine="0"/>
                        <w:jc w:val="center"/>
                        <w:rPr>
                          <w:rFonts w:cs="Times New Roman"/>
                          <w:sz w:val="16"/>
                          <w:szCs w:val="16"/>
                        </w:rPr>
                      </w:pPr>
                      <w:r>
                        <w:rPr>
                          <w:rFonts w:cs="Times New Roman" w:hint="eastAsia"/>
                          <w:sz w:val="16"/>
                          <w:szCs w:val="16"/>
                        </w:rPr>
                        <w:t>TwinCAT3</w:t>
                      </w:r>
                    </w:p>
                  </w:txbxContent>
                </v:textbox>
              </v:shape>
            </w:pict>
          </mc:Fallback>
        </mc:AlternateContent>
      </w:r>
      <w:r>
        <w:rPr>
          <w:rFonts w:cs="Times New Roman"/>
        </w:rPr>
        <w:object w:dxaOrig="6763" w:dyaOrig="3208" w14:anchorId="4F6C2AA1">
          <v:shape id="_x0000_i1042" type="#_x0000_t75" style="width:338.15pt;height:160.4pt" o:ole="">
            <v:imagedata r:id="rId142" o:title="" croptop="7065f" cropbottom="8222f" cropleft="4021f" cropright="3981f"/>
            <o:lock v:ext="edit" aspectratio="f"/>
          </v:shape>
          <o:OLEObject Type="Embed" ProgID="Visio.Drawing.11" ShapeID="_x0000_i1042" DrawAspect="Content" ObjectID="_1801980957" r:id="rId143"/>
        </w:object>
      </w:r>
    </w:p>
    <w:p w14:paraId="01DCEE07" w14:textId="77777777" w:rsidR="00E7262C" w:rsidRDefault="00000000">
      <w:pPr>
        <w:pStyle w:val="3"/>
        <w:numPr>
          <w:ilvl w:val="2"/>
          <w:numId w:val="2"/>
        </w:numPr>
        <w:spacing w:before="156" w:after="156"/>
        <w:jc w:val="both"/>
        <w:rPr>
          <w:rFonts w:cs="Times New Roman"/>
        </w:rPr>
      </w:pPr>
      <w:bookmarkStart w:id="402" w:name="_Toc30977"/>
      <w:bookmarkStart w:id="403" w:name="_Toc191368036"/>
      <w:r>
        <w:rPr>
          <w:rFonts w:cs="Times New Roman"/>
        </w:rPr>
        <w:t>Hardware Configuration</w:t>
      </w:r>
      <w:bookmarkEnd w:id="402"/>
      <w:bookmarkEnd w:id="403"/>
    </w:p>
    <w:p w14:paraId="13A4229E"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The hardware configuration is shown in the following table: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57" w:type="dxa"/>
          <w:left w:w="57" w:type="dxa"/>
          <w:bottom w:w="57" w:type="dxa"/>
          <w:right w:w="57" w:type="dxa"/>
        </w:tblCellMar>
        <w:tblLook w:val="04A0" w:firstRow="1" w:lastRow="0" w:firstColumn="1" w:lastColumn="0" w:noHBand="0" w:noVBand="1"/>
      </w:tblPr>
      <w:tblGrid>
        <w:gridCol w:w="2721"/>
        <w:gridCol w:w="1057"/>
        <w:gridCol w:w="4522"/>
      </w:tblGrid>
      <w:tr w:rsidR="00E7262C" w14:paraId="7FF783A4" w14:textId="77777777">
        <w:trPr>
          <w:jc w:val="center"/>
        </w:trPr>
        <w:tc>
          <w:tcPr>
            <w:tcW w:w="3011" w:type="dxa"/>
            <w:shd w:val="clear" w:color="auto" w:fill="A4A4A4"/>
          </w:tcPr>
          <w:p w14:paraId="1AD0B0FD" w14:textId="77777777" w:rsidR="00E7262C" w:rsidRDefault="00000000">
            <w:pPr>
              <w:tabs>
                <w:tab w:val="left" w:pos="2388"/>
              </w:tabs>
              <w:spacing w:line="240" w:lineRule="auto"/>
              <w:ind w:firstLineChars="0" w:firstLine="0"/>
              <w:jc w:val="center"/>
              <w:rPr>
                <w:rFonts w:cs="Times New Roman"/>
                <w:b/>
                <w:bCs/>
                <w:sz w:val="20"/>
                <w:szCs w:val="20"/>
              </w:rPr>
            </w:pPr>
            <w:r>
              <w:rPr>
                <w:rFonts w:eastAsia="Times New Roman" w:cs="Times New Roman"/>
                <w:b/>
                <w:bCs/>
                <w:sz w:val="20"/>
                <w:szCs w:val="20"/>
              </w:rPr>
              <w:t>Hardware</w:t>
            </w:r>
          </w:p>
        </w:tc>
        <w:tc>
          <w:tcPr>
            <w:tcW w:w="1170" w:type="dxa"/>
            <w:shd w:val="clear" w:color="auto" w:fill="A4A4A4"/>
          </w:tcPr>
          <w:p w14:paraId="53229D1F"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Q</w:t>
            </w:r>
            <w:r>
              <w:rPr>
                <w:rFonts w:eastAsia="Times New Roman" w:cs="Times New Roman"/>
                <w:b/>
                <w:bCs/>
                <w:sz w:val="20"/>
                <w:szCs w:val="20"/>
              </w:rPr>
              <w:t>uantity</w:t>
            </w:r>
          </w:p>
        </w:tc>
        <w:tc>
          <w:tcPr>
            <w:tcW w:w="5004" w:type="dxa"/>
            <w:shd w:val="clear" w:color="auto" w:fill="A4A4A4"/>
          </w:tcPr>
          <w:p w14:paraId="71F2857A" w14:textId="77777777" w:rsidR="00E7262C" w:rsidRDefault="00000000">
            <w:pPr>
              <w:tabs>
                <w:tab w:val="left" w:pos="2388"/>
              </w:tabs>
              <w:spacing w:line="240" w:lineRule="auto"/>
              <w:ind w:firstLineChars="0" w:firstLine="0"/>
              <w:jc w:val="center"/>
              <w:rPr>
                <w:rFonts w:cs="Times New Roman"/>
                <w:b/>
                <w:bCs/>
                <w:sz w:val="20"/>
                <w:szCs w:val="20"/>
              </w:rPr>
            </w:pPr>
            <w:r>
              <w:rPr>
                <w:rFonts w:cs="Times New Roman"/>
                <w:b/>
                <w:bCs/>
                <w:sz w:val="20"/>
                <w:szCs w:val="20"/>
              </w:rPr>
              <w:t>Notes</w:t>
            </w:r>
          </w:p>
        </w:tc>
      </w:tr>
      <w:tr w:rsidR="00E7262C" w14:paraId="1E1AA198" w14:textId="77777777">
        <w:trPr>
          <w:jc w:val="center"/>
        </w:trPr>
        <w:tc>
          <w:tcPr>
            <w:tcW w:w="1639" w:type="pct"/>
            <w:vAlign w:val="center"/>
          </w:tcPr>
          <w:p w14:paraId="55822130" w14:textId="77777777" w:rsidR="00E7262C" w:rsidRDefault="00000000">
            <w:pPr>
              <w:snapToGrid w:val="0"/>
              <w:spacing w:line="240" w:lineRule="auto"/>
              <w:ind w:firstLineChars="0" w:firstLine="0"/>
              <w:jc w:val="center"/>
              <w:rPr>
                <w:rFonts w:cs="Times New Roman"/>
                <w:sz w:val="20"/>
                <w:szCs w:val="20"/>
              </w:rPr>
            </w:pPr>
            <w:r>
              <w:rPr>
                <w:rFonts w:eastAsia="Times New Roman" w:cs="Times New Roman"/>
                <w:sz w:val="20"/>
                <w:szCs w:val="20"/>
              </w:rPr>
              <w:t>Programming computer</w:t>
            </w:r>
          </w:p>
        </w:tc>
        <w:tc>
          <w:tcPr>
            <w:tcW w:w="1170" w:type="dxa"/>
          </w:tcPr>
          <w:p w14:paraId="7C401CF4"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unit</w:t>
            </w:r>
          </w:p>
        </w:tc>
        <w:tc>
          <w:tcPr>
            <w:tcW w:w="2724" w:type="pct"/>
            <w:vAlign w:val="center"/>
          </w:tcPr>
          <w:p w14:paraId="42A3B9C5"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Install TwinCAT3 software</w:t>
            </w:r>
          </w:p>
        </w:tc>
      </w:tr>
      <w:tr w:rsidR="00E7262C" w14:paraId="7554406A" w14:textId="77777777">
        <w:trPr>
          <w:jc w:val="center"/>
        </w:trPr>
        <w:tc>
          <w:tcPr>
            <w:tcW w:w="1639" w:type="pct"/>
            <w:vAlign w:val="center"/>
          </w:tcPr>
          <w:p w14:paraId="7EB614B0"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SRE8200</w:t>
            </w:r>
          </w:p>
        </w:tc>
        <w:tc>
          <w:tcPr>
            <w:tcW w:w="1170" w:type="dxa"/>
          </w:tcPr>
          <w:p w14:paraId="2A44A74A"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24" w:type="pct"/>
            <w:vAlign w:val="center"/>
          </w:tcPr>
          <w:p w14:paraId="26D28565" w14:textId="77777777" w:rsidR="00E7262C" w:rsidRDefault="00000000">
            <w:pPr>
              <w:snapToGrid w:val="0"/>
              <w:spacing w:line="240" w:lineRule="auto"/>
              <w:ind w:firstLineChars="0" w:firstLine="0"/>
              <w:jc w:val="center"/>
              <w:rPr>
                <w:rFonts w:cs="Times New Roman"/>
                <w:sz w:val="20"/>
                <w:szCs w:val="20"/>
              </w:rPr>
            </w:pPr>
            <w:proofErr w:type="spellStart"/>
            <w:r>
              <w:rPr>
                <w:rFonts w:cs="Times New Roman"/>
                <w:sz w:val="20"/>
                <w:szCs w:val="20"/>
              </w:rPr>
              <w:t>EtherCAT</w:t>
            </w:r>
            <w:proofErr w:type="spellEnd"/>
            <w:r>
              <w:rPr>
                <w:rFonts w:cs="Times New Roman"/>
                <w:sz w:val="20"/>
                <w:szCs w:val="20"/>
              </w:rPr>
              <w:t xml:space="preserve"> communication coupler</w:t>
            </w:r>
          </w:p>
        </w:tc>
      </w:tr>
      <w:tr w:rsidR="00E7262C" w14:paraId="70AC830B" w14:textId="77777777">
        <w:trPr>
          <w:jc w:val="center"/>
        </w:trPr>
        <w:tc>
          <w:tcPr>
            <w:tcW w:w="1639" w:type="pct"/>
            <w:vAlign w:val="center"/>
          </w:tcPr>
          <w:p w14:paraId="3C3822B6"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SRE5202</w:t>
            </w:r>
          </w:p>
        </w:tc>
        <w:tc>
          <w:tcPr>
            <w:tcW w:w="1170" w:type="dxa"/>
          </w:tcPr>
          <w:p w14:paraId="509871D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24" w:type="pct"/>
            <w:vAlign w:val="center"/>
          </w:tcPr>
          <w:p w14:paraId="03550BA6" w14:textId="77777777" w:rsidR="00E7262C" w:rsidRDefault="00E7262C">
            <w:pPr>
              <w:snapToGrid w:val="0"/>
              <w:spacing w:line="240" w:lineRule="auto"/>
              <w:ind w:firstLineChars="0" w:firstLine="0"/>
              <w:jc w:val="center"/>
              <w:rPr>
                <w:rFonts w:cs="Times New Roman"/>
                <w:sz w:val="20"/>
                <w:szCs w:val="20"/>
              </w:rPr>
            </w:pPr>
          </w:p>
        </w:tc>
      </w:tr>
      <w:tr w:rsidR="00E7262C" w14:paraId="460D56D0" w14:textId="77777777">
        <w:trPr>
          <w:jc w:val="center"/>
        </w:trPr>
        <w:tc>
          <w:tcPr>
            <w:tcW w:w="3011" w:type="dxa"/>
          </w:tcPr>
          <w:p w14:paraId="252C2F7E"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1170" w:type="dxa"/>
          </w:tcPr>
          <w:p w14:paraId="2B26ADF2"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1 </w:t>
            </w:r>
            <w:r>
              <w:rPr>
                <w:rFonts w:cs="Times New Roman"/>
                <w:sz w:val="20"/>
                <w:szCs w:val="20"/>
              </w:rPr>
              <w:t>piece</w:t>
            </w:r>
          </w:p>
        </w:tc>
        <w:tc>
          <w:tcPr>
            <w:tcW w:w="2724" w:type="pct"/>
            <w:vAlign w:val="center"/>
          </w:tcPr>
          <w:p w14:paraId="05EBE719" w14:textId="77777777" w:rsidR="00E7262C" w:rsidRDefault="00E7262C">
            <w:pPr>
              <w:snapToGrid w:val="0"/>
              <w:spacing w:line="240" w:lineRule="auto"/>
              <w:ind w:firstLineChars="0" w:firstLine="0"/>
              <w:jc w:val="center"/>
              <w:rPr>
                <w:rFonts w:cs="Times New Roman"/>
                <w:sz w:val="20"/>
                <w:szCs w:val="20"/>
              </w:rPr>
            </w:pPr>
          </w:p>
        </w:tc>
      </w:tr>
      <w:tr w:rsidR="00E7262C" w14:paraId="3EB6823C" w14:textId="77777777">
        <w:trPr>
          <w:jc w:val="center"/>
        </w:trPr>
        <w:tc>
          <w:tcPr>
            <w:tcW w:w="3011" w:type="dxa"/>
          </w:tcPr>
          <w:p w14:paraId="08C85444"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24V </w:t>
            </w:r>
            <w:r>
              <w:rPr>
                <w:rFonts w:cs="Times New Roman"/>
                <w:sz w:val="20"/>
                <w:szCs w:val="20"/>
              </w:rPr>
              <w:t>s</w:t>
            </w:r>
            <w:r>
              <w:rPr>
                <w:rFonts w:eastAsia="Times New Roman" w:cs="Times New Roman"/>
                <w:sz w:val="20"/>
                <w:szCs w:val="20"/>
              </w:rPr>
              <w:t xml:space="preserve">witching </w:t>
            </w:r>
            <w:r>
              <w:rPr>
                <w:rFonts w:cs="Times New Roman"/>
                <w:sz w:val="20"/>
                <w:szCs w:val="20"/>
              </w:rPr>
              <w:t>p</w:t>
            </w:r>
            <w:r>
              <w:rPr>
                <w:rFonts w:eastAsia="Times New Roman" w:cs="Times New Roman"/>
                <w:sz w:val="20"/>
                <w:szCs w:val="20"/>
              </w:rPr>
              <w:t xml:space="preserve">ower </w:t>
            </w:r>
            <w:r>
              <w:rPr>
                <w:rFonts w:cs="Times New Roman"/>
                <w:sz w:val="20"/>
                <w:szCs w:val="20"/>
              </w:rPr>
              <w:t>s</w:t>
            </w:r>
            <w:r>
              <w:rPr>
                <w:rFonts w:eastAsia="Times New Roman" w:cs="Times New Roman"/>
                <w:sz w:val="20"/>
                <w:szCs w:val="20"/>
              </w:rPr>
              <w:t>upply</w:t>
            </w:r>
          </w:p>
        </w:tc>
        <w:tc>
          <w:tcPr>
            <w:tcW w:w="1170" w:type="dxa"/>
          </w:tcPr>
          <w:p w14:paraId="08555AFF"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2724" w:type="pct"/>
            <w:vAlign w:val="center"/>
          </w:tcPr>
          <w:p w14:paraId="4D909525" w14:textId="77777777" w:rsidR="00E7262C" w:rsidRDefault="00E7262C">
            <w:pPr>
              <w:snapToGrid w:val="0"/>
              <w:spacing w:line="240" w:lineRule="auto"/>
              <w:ind w:firstLineChars="0" w:firstLine="0"/>
              <w:jc w:val="center"/>
              <w:rPr>
                <w:rFonts w:cs="Times New Roman"/>
                <w:sz w:val="20"/>
                <w:szCs w:val="20"/>
              </w:rPr>
            </w:pPr>
          </w:p>
        </w:tc>
      </w:tr>
    </w:tbl>
    <w:p w14:paraId="7AAF10CF" w14:textId="77777777" w:rsidR="00E7262C" w:rsidRDefault="00E7262C">
      <w:pPr>
        <w:ind w:firstLineChars="0" w:firstLine="0"/>
        <w:jc w:val="both"/>
        <w:rPr>
          <w:rFonts w:cs="Times New Roman"/>
        </w:rPr>
      </w:pPr>
    </w:p>
    <w:p w14:paraId="2924CD50" w14:textId="77777777" w:rsidR="00E7262C" w:rsidRDefault="00000000">
      <w:pPr>
        <w:ind w:firstLine="480"/>
        <w:jc w:val="both"/>
        <w:rPr>
          <w:rFonts w:cs="Times New Roman"/>
        </w:rPr>
      </w:pPr>
      <w:bookmarkStart w:id="404" w:name="_Toc9325"/>
      <w:r>
        <w:rPr>
          <w:rFonts w:cs="Times New Roman"/>
        </w:rPr>
        <w:br w:type="page"/>
      </w:r>
    </w:p>
    <w:p w14:paraId="03E53023" w14:textId="77777777" w:rsidR="00E7262C" w:rsidRDefault="00000000">
      <w:pPr>
        <w:pStyle w:val="3"/>
        <w:numPr>
          <w:ilvl w:val="2"/>
          <w:numId w:val="2"/>
        </w:numPr>
        <w:spacing w:before="156" w:after="156"/>
        <w:jc w:val="both"/>
        <w:rPr>
          <w:rFonts w:cs="Times New Roman"/>
        </w:rPr>
      </w:pPr>
      <w:bookmarkStart w:id="405" w:name="_Toc2140"/>
      <w:bookmarkStart w:id="406" w:name="_Toc191368037"/>
      <w:bookmarkEnd w:id="404"/>
      <w:r>
        <w:rPr>
          <w:rFonts w:cs="Times New Roman"/>
        </w:rPr>
        <w:lastRenderedPageBreak/>
        <w:t>Install XML Files</w:t>
      </w:r>
      <w:bookmarkEnd w:id="405"/>
      <w:bookmarkEnd w:id="406"/>
    </w:p>
    <w:p w14:paraId="0A74596D" w14:textId="77777777" w:rsidR="00E7262C" w:rsidRDefault="00000000">
      <w:pPr>
        <w:ind w:firstLine="480"/>
        <w:jc w:val="both"/>
        <w:rPr>
          <w:rFonts w:cs="Times New Roman"/>
        </w:rPr>
      </w:pPr>
      <w:r>
        <w:rPr>
          <w:rFonts w:eastAsia="Times New Roman" w:cs="Times New Roman"/>
        </w:rPr>
        <w:t xml:space="preserve">Install XML files into TwinCAT3, the default folder in the example is </w:t>
      </w:r>
    </w:p>
    <w:p w14:paraId="2C97729B" w14:textId="77777777" w:rsidR="00E7262C" w:rsidRDefault="00000000">
      <w:pPr>
        <w:ind w:firstLine="480"/>
        <w:jc w:val="both"/>
        <w:rPr>
          <w:rFonts w:cs="Times New Roman"/>
        </w:rPr>
      </w:pPr>
      <w:r>
        <w:rPr>
          <w:rFonts w:eastAsia="Times New Roman" w:cs="Times New Roman"/>
        </w:rPr>
        <w:t>“C:\</w:t>
      </w:r>
      <w:proofErr w:type="spellStart"/>
      <w:r>
        <w:rPr>
          <w:rFonts w:eastAsia="Times New Roman" w:cs="Times New Roman"/>
        </w:rPr>
        <w:t>TwinCAT</w:t>
      </w:r>
      <w:proofErr w:type="spellEnd"/>
      <w:r>
        <w:rPr>
          <w:rFonts w:eastAsia="Times New Roman" w:cs="Times New Roman"/>
        </w:rPr>
        <w:t>\3.1\Config\Io\</w:t>
      </w:r>
      <w:proofErr w:type="spellStart"/>
      <w:r>
        <w:rPr>
          <w:rFonts w:eastAsia="Times New Roman" w:cs="Times New Roman"/>
        </w:rPr>
        <w:t>EtherCAT</w:t>
      </w:r>
      <w:proofErr w:type="spellEnd"/>
      <w:r>
        <w:rPr>
          <w:rFonts w:eastAsia="Times New Roman" w:cs="Times New Roman"/>
        </w:rPr>
        <w:t xml:space="preserve">”, as shown in the following figure: </w:t>
      </w:r>
    </w:p>
    <w:p w14:paraId="49146D23"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3AC4DCA" wp14:editId="0430F60F">
            <wp:extent cx="5269230" cy="1883410"/>
            <wp:effectExtent l="0" t="0" r="7620" b="2540"/>
            <wp:docPr id="6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0"/>
                    <pic:cNvPicPr>
                      <a:picLocks noChangeAspect="1"/>
                    </pic:cNvPicPr>
                  </pic:nvPicPr>
                  <pic:blipFill>
                    <a:blip r:embed="rId144"/>
                    <a:stretch>
                      <a:fillRect/>
                    </a:stretch>
                  </pic:blipFill>
                  <pic:spPr>
                    <a:xfrm>
                      <a:off x="0" y="0"/>
                      <a:ext cx="5269230" cy="1883410"/>
                    </a:xfrm>
                    <a:prstGeom prst="rect">
                      <a:avLst/>
                    </a:prstGeom>
                    <a:noFill/>
                    <a:ln>
                      <a:noFill/>
                    </a:ln>
                  </pic:spPr>
                </pic:pic>
              </a:graphicData>
            </a:graphic>
          </wp:inline>
        </w:drawing>
      </w:r>
    </w:p>
    <w:p w14:paraId="2FABC6D6" w14:textId="77777777" w:rsidR="00E7262C" w:rsidRDefault="00000000">
      <w:pPr>
        <w:pStyle w:val="3"/>
        <w:numPr>
          <w:ilvl w:val="2"/>
          <w:numId w:val="2"/>
        </w:numPr>
        <w:spacing w:before="156" w:after="156"/>
        <w:jc w:val="both"/>
        <w:rPr>
          <w:rFonts w:cs="Times New Roman"/>
        </w:rPr>
      </w:pPr>
      <w:bookmarkStart w:id="407" w:name="_Toc7156"/>
      <w:bookmarkStart w:id="408" w:name="_Toc191368038"/>
      <w:r>
        <w:rPr>
          <w:rFonts w:cs="Times New Roman"/>
        </w:rPr>
        <w:t>New Project and Configuration</w:t>
      </w:r>
      <w:bookmarkEnd w:id="407"/>
      <w:bookmarkEnd w:id="408"/>
    </w:p>
    <w:p w14:paraId="6BF7C187" w14:textId="77777777" w:rsidR="00E7262C" w:rsidRDefault="00000000">
      <w:pPr>
        <w:ind w:firstLine="480"/>
        <w:jc w:val="both"/>
        <w:rPr>
          <w:rFonts w:cs="Times New Roman"/>
        </w:rPr>
      </w:pPr>
      <w:r>
        <w:rPr>
          <w:rFonts w:eastAsia="Times New Roman" w:cs="Times New Roman"/>
        </w:rPr>
        <w:t xml:space="preserve">Open TwinCAT3 software and create a new project as shown in the following figure: </w:t>
      </w:r>
    </w:p>
    <w:p w14:paraId="1AC84451" w14:textId="77777777" w:rsidR="00E7262C" w:rsidRDefault="00000000">
      <w:pPr>
        <w:spacing w:line="720" w:lineRule="auto"/>
        <w:ind w:firstLineChars="0" w:firstLine="0"/>
        <w:jc w:val="both"/>
        <w:rPr>
          <w:rFonts w:cs="Times New Roman"/>
          <w:szCs w:val="24"/>
        </w:rPr>
      </w:pPr>
      <w:r>
        <w:rPr>
          <w:rFonts w:cs="Times New Roman"/>
          <w:noProof/>
        </w:rPr>
        <w:drawing>
          <wp:inline distT="0" distB="0" distL="114300" distR="114300" wp14:anchorId="655C4F59" wp14:editId="215D087D">
            <wp:extent cx="5271770" cy="1226820"/>
            <wp:effectExtent l="0" t="0" r="5080" b="11430"/>
            <wp:docPr id="7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9"/>
                    <pic:cNvPicPr>
                      <a:picLocks noChangeAspect="1"/>
                    </pic:cNvPicPr>
                  </pic:nvPicPr>
                  <pic:blipFill>
                    <a:blip r:embed="rId111"/>
                    <a:stretch>
                      <a:fillRect/>
                    </a:stretch>
                  </pic:blipFill>
                  <pic:spPr>
                    <a:xfrm>
                      <a:off x="0" y="0"/>
                      <a:ext cx="5271770" cy="1226820"/>
                    </a:xfrm>
                    <a:prstGeom prst="rect">
                      <a:avLst/>
                    </a:prstGeom>
                    <a:noFill/>
                    <a:ln>
                      <a:noFill/>
                    </a:ln>
                  </pic:spPr>
                </pic:pic>
              </a:graphicData>
            </a:graphic>
          </wp:inline>
        </w:drawing>
      </w:r>
    </w:p>
    <w:p w14:paraId="0FF19D0A" w14:textId="77777777" w:rsidR="00E7262C" w:rsidRDefault="00000000">
      <w:pPr>
        <w:spacing w:line="720" w:lineRule="auto"/>
        <w:ind w:firstLineChars="0" w:firstLine="0"/>
        <w:jc w:val="both"/>
        <w:rPr>
          <w:rFonts w:cs="Times New Roman"/>
          <w:szCs w:val="24"/>
        </w:rPr>
      </w:pPr>
      <w:r>
        <w:rPr>
          <w:rFonts w:cs="Times New Roman"/>
          <w:noProof/>
        </w:rPr>
        <w:drawing>
          <wp:inline distT="0" distB="0" distL="114300" distR="114300" wp14:anchorId="091B6041" wp14:editId="7A4863F8">
            <wp:extent cx="5273675" cy="3663315"/>
            <wp:effectExtent l="0" t="0" r="3175" b="13335"/>
            <wp:docPr id="7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0"/>
                    <pic:cNvPicPr>
                      <a:picLocks noChangeAspect="1"/>
                    </pic:cNvPicPr>
                  </pic:nvPicPr>
                  <pic:blipFill>
                    <a:blip r:embed="rId112"/>
                    <a:stretch>
                      <a:fillRect/>
                    </a:stretch>
                  </pic:blipFill>
                  <pic:spPr>
                    <a:xfrm>
                      <a:off x="0" y="0"/>
                      <a:ext cx="5273675" cy="3663315"/>
                    </a:xfrm>
                    <a:prstGeom prst="rect">
                      <a:avLst/>
                    </a:prstGeom>
                    <a:noFill/>
                    <a:ln>
                      <a:noFill/>
                    </a:ln>
                  </pic:spPr>
                </pic:pic>
              </a:graphicData>
            </a:graphic>
          </wp:inline>
        </w:drawing>
      </w:r>
    </w:p>
    <w:p w14:paraId="4322324B"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lastRenderedPageBreak/>
        <w:t>Connect SRE8200 coupler to the computer, scan the extended SRE5202 module into the project, and click I/O&gt; Devices&gt; Scan, as shown in the following figure:</w:t>
      </w:r>
    </w:p>
    <w:p w14:paraId="11F040CA" w14:textId="77777777" w:rsidR="00E7262C" w:rsidRDefault="00000000">
      <w:pPr>
        <w:spacing w:line="240" w:lineRule="auto"/>
        <w:ind w:firstLineChars="0" w:firstLine="0"/>
        <w:jc w:val="both"/>
        <w:rPr>
          <w:rFonts w:cs="Times New Roman"/>
        </w:rPr>
      </w:pPr>
      <w:r>
        <w:rPr>
          <w:rFonts w:cs="Times New Roman"/>
          <w:noProof/>
          <w:szCs w:val="24"/>
        </w:rPr>
        <w:drawing>
          <wp:inline distT="0" distB="0" distL="114300" distR="114300" wp14:anchorId="46301070" wp14:editId="3CF36F88">
            <wp:extent cx="3117215" cy="2440305"/>
            <wp:effectExtent l="0" t="0" r="6985" b="17145"/>
            <wp:docPr id="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pic:cNvPicPr>
                      <a:picLocks noChangeAspect="1"/>
                    </pic:cNvPicPr>
                  </pic:nvPicPr>
                  <pic:blipFill>
                    <a:blip r:embed="rId88"/>
                    <a:stretch>
                      <a:fillRect/>
                    </a:stretch>
                  </pic:blipFill>
                  <pic:spPr>
                    <a:xfrm>
                      <a:off x="0" y="0"/>
                      <a:ext cx="3117215" cy="2440305"/>
                    </a:xfrm>
                    <a:prstGeom prst="rect">
                      <a:avLst/>
                    </a:prstGeom>
                    <a:noFill/>
                    <a:ln>
                      <a:noFill/>
                    </a:ln>
                  </pic:spPr>
                </pic:pic>
              </a:graphicData>
            </a:graphic>
          </wp:inline>
        </w:drawing>
      </w:r>
    </w:p>
    <w:p w14:paraId="48F23B2E" w14:textId="77777777" w:rsidR="00E7262C" w:rsidRDefault="00000000">
      <w:pPr>
        <w:ind w:firstLine="480"/>
        <w:jc w:val="both"/>
        <w:rPr>
          <w:rFonts w:cs="Times New Roman"/>
          <w:szCs w:val="24"/>
        </w:rPr>
      </w:pPr>
      <w:r>
        <w:rPr>
          <w:rFonts w:eastAsia="Times New Roman" w:cs="Times New Roman"/>
          <w:szCs w:val="24"/>
        </w:rPr>
        <w:t xml:space="preserve">The successfully scanned module is shown in the following figure: </w:t>
      </w:r>
    </w:p>
    <w:p w14:paraId="0FD53D96" w14:textId="77777777" w:rsidR="00E7262C" w:rsidRDefault="00000000" w:rsidP="00123B37">
      <w:pPr>
        <w:spacing w:line="240" w:lineRule="auto"/>
        <w:ind w:firstLine="480"/>
        <w:jc w:val="center"/>
        <w:rPr>
          <w:rFonts w:cs="Times New Roman"/>
        </w:rPr>
      </w:pPr>
      <w:r>
        <w:rPr>
          <w:rFonts w:cs="Times New Roman"/>
          <w:noProof/>
        </w:rPr>
        <w:drawing>
          <wp:inline distT="0" distB="0" distL="114300" distR="114300" wp14:anchorId="620A7BE3" wp14:editId="473F983E">
            <wp:extent cx="2819400" cy="3286125"/>
            <wp:effectExtent l="0" t="0" r="0" b="9525"/>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r:embed="rId145"/>
                    <a:stretch>
                      <a:fillRect/>
                    </a:stretch>
                  </pic:blipFill>
                  <pic:spPr>
                    <a:xfrm>
                      <a:off x="0" y="0"/>
                      <a:ext cx="2819400" cy="3286125"/>
                    </a:xfrm>
                    <a:prstGeom prst="rect">
                      <a:avLst/>
                    </a:prstGeom>
                    <a:noFill/>
                    <a:ln>
                      <a:noFill/>
                    </a:ln>
                  </pic:spPr>
                </pic:pic>
              </a:graphicData>
            </a:graphic>
          </wp:inline>
        </w:drawing>
      </w:r>
    </w:p>
    <w:p w14:paraId="02A87039" w14:textId="77777777" w:rsidR="00E7262C" w:rsidRDefault="00E7262C">
      <w:pPr>
        <w:spacing w:line="240" w:lineRule="auto"/>
        <w:ind w:firstLine="480"/>
        <w:jc w:val="both"/>
        <w:rPr>
          <w:rFonts w:cs="Times New Roman"/>
        </w:rPr>
      </w:pPr>
    </w:p>
    <w:p w14:paraId="12E5EE30" w14:textId="77777777" w:rsidR="00E7262C" w:rsidRDefault="00000000">
      <w:pPr>
        <w:ind w:firstLine="480"/>
        <w:jc w:val="both"/>
        <w:rPr>
          <w:rFonts w:cs="Times New Roman"/>
        </w:rPr>
      </w:pPr>
      <w:bookmarkStart w:id="409" w:name="_Toc6339"/>
      <w:r>
        <w:rPr>
          <w:rFonts w:cs="Times New Roman"/>
        </w:rPr>
        <w:br w:type="page"/>
      </w:r>
    </w:p>
    <w:p w14:paraId="19EF52C0" w14:textId="77777777" w:rsidR="00E7262C" w:rsidRDefault="00000000">
      <w:pPr>
        <w:pStyle w:val="3"/>
        <w:numPr>
          <w:ilvl w:val="2"/>
          <w:numId w:val="2"/>
        </w:numPr>
        <w:spacing w:before="156" w:after="156"/>
        <w:jc w:val="both"/>
        <w:rPr>
          <w:rFonts w:cs="Times New Roman"/>
        </w:rPr>
      </w:pPr>
      <w:bookmarkStart w:id="410" w:name="_Toc191368039"/>
      <w:bookmarkEnd w:id="409"/>
      <w:r>
        <w:rPr>
          <w:rFonts w:cs="Times New Roman"/>
        </w:rPr>
        <w:lastRenderedPageBreak/>
        <w:t>Data Monitoring</w:t>
      </w:r>
      <w:bookmarkEnd w:id="410"/>
    </w:p>
    <w:p w14:paraId="0D4659C8" w14:textId="77777777" w:rsidR="00E7262C" w:rsidRDefault="00000000">
      <w:pPr>
        <w:widowControl/>
        <w:shd w:val="clear" w:color="auto" w:fill="FFFFFF"/>
        <w:ind w:firstLine="480"/>
        <w:jc w:val="both"/>
        <w:rPr>
          <w:rFonts w:eastAsia="Segoe UI" w:cs="Times New Roman"/>
          <w:szCs w:val="24"/>
        </w:rPr>
      </w:pPr>
      <w:r>
        <w:rPr>
          <w:rFonts w:eastAsia="Segoe UI" w:cs="Times New Roman"/>
          <w:kern w:val="0"/>
          <w:szCs w:val="24"/>
          <w:shd w:val="clear" w:color="auto" w:fill="FFFFFF"/>
          <w:lang w:bidi="ar"/>
        </w:rPr>
        <w:t>According to actual usage requirements, parameter settings for SRE5202 can be performed through the DC/Oversampling parameter setting column.</w:t>
      </w:r>
    </w:p>
    <w:p w14:paraId="5EEF12D0" w14:textId="77777777" w:rsidR="00E7262C" w:rsidRPr="00123B37" w:rsidRDefault="00000000">
      <w:pPr>
        <w:widowControl/>
        <w:numPr>
          <w:ilvl w:val="0"/>
          <w:numId w:val="20"/>
        </w:numPr>
        <w:shd w:val="clear" w:color="auto" w:fill="FFFFFF"/>
        <w:ind w:left="0" w:firstLineChars="0" w:firstLine="0"/>
        <w:jc w:val="both"/>
        <w:rPr>
          <w:rFonts w:eastAsia="Segoe UI" w:cs="Times New Roman"/>
          <w:szCs w:val="24"/>
        </w:rPr>
      </w:pPr>
      <w:r>
        <w:rPr>
          <w:rFonts w:eastAsia="Segoe UI" w:cs="Times New Roman"/>
          <w:kern w:val="0"/>
          <w:szCs w:val="24"/>
          <w:shd w:val="clear" w:color="auto" w:fill="FFFFFF"/>
          <w:lang w:bidi="ar"/>
        </w:rPr>
        <w:t>Sampling data by Bit type:</w:t>
      </w:r>
      <w:r>
        <w:rPr>
          <w:rFonts w:eastAsia="Segoe UI" w:cs="Times New Roman"/>
          <w:kern w:val="0"/>
          <w:szCs w:val="24"/>
          <w:shd w:val="clear" w:color="auto" w:fill="FFFFFF"/>
          <w:lang w:bidi="ar"/>
        </w:rPr>
        <w:br/>
        <w:t>For example: Select 2 Channels (Bits), 128Bit, that is, the process oversampling coefficient of SRE5202 channel 1 and channel 2 is 128Bit. That is, two channels are selected, and the total cycle time is 4000us. Set the channel output. According to the total cycle time and the oversampling coefficient, the sampling cycle time is 31.250us. Set the channel to 1, and the channel will continuously output according to the sampling cycle time.</w:t>
      </w:r>
    </w:p>
    <w:p w14:paraId="55933F5B" w14:textId="77777777" w:rsidR="00123B37" w:rsidRDefault="00123B37" w:rsidP="00123B37">
      <w:pPr>
        <w:widowControl/>
        <w:shd w:val="clear" w:color="auto" w:fill="FFFFFF"/>
        <w:ind w:firstLineChars="0" w:firstLine="0"/>
        <w:jc w:val="both"/>
        <w:rPr>
          <w:rFonts w:eastAsia="Segoe UI" w:cs="Times New Roman" w:hint="eastAsia"/>
          <w:szCs w:val="24"/>
        </w:rPr>
      </w:pPr>
    </w:p>
    <w:p w14:paraId="14B1A881" w14:textId="77777777" w:rsidR="00E7262C" w:rsidRDefault="00000000">
      <w:pPr>
        <w:spacing w:line="240" w:lineRule="auto"/>
        <w:ind w:firstLineChars="0" w:firstLine="0"/>
        <w:jc w:val="center"/>
        <w:rPr>
          <w:rFonts w:cs="Times New Roman"/>
        </w:rPr>
      </w:pPr>
      <w:r>
        <w:rPr>
          <w:rFonts w:cs="Times New Roman"/>
          <w:noProof/>
        </w:rPr>
        <w:drawing>
          <wp:inline distT="0" distB="0" distL="114300" distR="114300" wp14:anchorId="6DC06820" wp14:editId="09677928">
            <wp:extent cx="4683125" cy="2355215"/>
            <wp:effectExtent l="0" t="0" r="3175" b="6985"/>
            <wp:docPr id="9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7"/>
                    <pic:cNvPicPr>
                      <a:picLocks noChangeAspect="1"/>
                    </pic:cNvPicPr>
                  </pic:nvPicPr>
                  <pic:blipFill>
                    <a:blip r:embed="rId146"/>
                    <a:stretch>
                      <a:fillRect/>
                    </a:stretch>
                  </pic:blipFill>
                  <pic:spPr>
                    <a:xfrm>
                      <a:off x="0" y="0"/>
                      <a:ext cx="4683125" cy="2355215"/>
                    </a:xfrm>
                    <a:prstGeom prst="rect">
                      <a:avLst/>
                    </a:prstGeom>
                    <a:noFill/>
                    <a:ln>
                      <a:noFill/>
                    </a:ln>
                  </pic:spPr>
                </pic:pic>
              </a:graphicData>
            </a:graphic>
          </wp:inline>
        </w:drawing>
      </w:r>
    </w:p>
    <w:p w14:paraId="48C052F4" w14:textId="77777777" w:rsidR="00123B37" w:rsidRDefault="00123B37">
      <w:pPr>
        <w:spacing w:line="240" w:lineRule="auto"/>
        <w:ind w:firstLineChars="0" w:firstLine="0"/>
        <w:jc w:val="center"/>
        <w:rPr>
          <w:rFonts w:cs="Times New Roman" w:hint="eastAsia"/>
        </w:rPr>
      </w:pPr>
    </w:p>
    <w:p w14:paraId="7E9A28C3" w14:textId="77777777" w:rsidR="00E7262C" w:rsidRDefault="00000000">
      <w:pPr>
        <w:widowControl/>
        <w:numPr>
          <w:ilvl w:val="0"/>
          <w:numId w:val="20"/>
        </w:numPr>
        <w:shd w:val="clear" w:color="auto" w:fill="FFFFFF"/>
        <w:ind w:left="0" w:firstLineChars="0" w:firstLine="0"/>
        <w:jc w:val="both"/>
        <w:rPr>
          <w:rFonts w:eastAsia="Segoe UI" w:cs="Times New Roman"/>
          <w:kern w:val="0"/>
          <w:szCs w:val="24"/>
          <w:shd w:val="clear" w:color="auto" w:fill="FFFFFF"/>
          <w:lang w:bidi="ar"/>
        </w:rPr>
      </w:pPr>
      <w:r>
        <w:rPr>
          <w:rFonts w:eastAsia="Segoe UI" w:cs="Times New Roman"/>
          <w:kern w:val="0"/>
          <w:szCs w:val="24"/>
          <w:shd w:val="clear" w:color="auto" w:fill="FFFFFF"/>
          <w:lang w:bidi="ar"/>
        </w:rPr>
        <w:t xml:space="preserve">Sampling data by Byte type: </w:t>
      </w:r>
    </w:p>
    <w:p w14:paraId="7B1AC11D" w14:textId="77777777" w:rsidR="00E7262C" w:rsidRDefault="00000000">
      <w:pPr>
        <w:snapToGrid w:val="0"/>
        <w:spacing w:beforeLines="50" w:before="156" w:afterLines="50" w:after="156"/>
        <w:ind w:firstLineChars="0" w:firstLine="0"/>
        <w:jc w:val="both"/>
        <w:textAlignment w:val="baseline"/>
        <w:rPr>
          <w:rFonts w:cs="Times New Roman"/>
          <w:szCs w:val="24"/>
        </w:rPr>
      </w:pPr>
      <w:r>
        <w:rPr>
          <w:rFonts w:eastAsia="Segoe UI" w:cs="Times New Roman"/>
          <w:color w:val="1F2329"/>
          <w:szCs w:val="24"/>
          <w:shd w:val="clear" w:color="auto" w:fill="FFFFFF"/>
        </w:rPr>
        <w:t>For example: Select 2 Channels (Bytes), 16 (2*8), that is, the oversampling coefficient of SRE5202 channel 1 and channel 2 is 2 Bytes (16 Bits). That is, two channels are selected. According to the total cycle time and the oversampling coefficient, the sampling cycle time is 250 us. As follows, set the first eight bits of channel 1 to 1, and the channel will continuously output according to the sampling cycle time.</w:t>
      </w:r>
    </w:p>
    <w:p w14:paraId="4C6F748A" w14:textId="77777777" w:rsidR="00E7262C" w:rsidRDefault="00000000">
      <w:pPr>
        <w:spacing w:line="240" w:lineRule="auto"/>
        <w:ind w:firstLineChars="0" w:firstLine="0"/>
        <w:jc w:val="center"/>
        <w:rPr>
          <w:rFonts w:cs="Times New Roman"/>
        </w:rPr>
      </w:pPr>
      <w:r>
        <w:rPr>
          <w:rFonts w:cs="Times New Roman"/>
          <w:noProof/>
        </w:rPr>
        <w:lastRenderedPageBreak/>
        <w:drawing>
          <wp:inline distT="0" distB="0" distL="114300" distR="114300" wp14:anchorId="619FABCD" wp14:editId="458EC11F">
            <wp:extent cx="4305300" cy="2765425"/>
            <wp:effectExtent l="0" t="0" r="0" b="15875"/>
            <wp:docPr id="9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8"/>
                    <pic:cNvPicPr>
                      <a:picLocks noChangeAspect="1"/>
                    </pic:cNvPicPr>
                  </pic:nvPicPr>
                  <pic:blipFill>
                    <a:blip r:embed="rId147"/>
                    <a:stretch>
                      <a:fillRect/>
                    </a:stretch>
                  </pic:blipFill>
                  <pic:spPr>
                    <a:xfrm>
                      <a:off x="0" y="0"/>
                      <a:ext cx="4305300" cy="2765425"/>
                    </a:xfrm>
                    <a:prstGeom prst="rect">
                      <a:avLst/>
                    </a:prstGeom>
                    <a:noFill/>
                    <a:ln>
                      <a:noFill/>
                    </a:ln>
                  </pic:spPr>
                </pic:pic>
              </a:graphicData>
            </a:graphic>
          </wp:inline>
        </w:drawing>
      </w:r>
    </w:p>
    <w:p w14:paraId="6AD6A779"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 xml:space="preserve">Total cycle time, set by </w:t>
      </w:r>
      <w:proofErr w:type="spellStart"/>
      <w:r>
        <w:rPr>
          <w:rFonts w:cs="Times New Roman"/>
          <w:color w:val="000000"/>
          <w:szCs w:val="24"/>
        </w:rPr>
        <w:t>Freerun</w:t>
      </w:r>
      <w:proofErr w:type="spellEnd"/>
      <w:r>
        <w:rPr>
          <w:rFonts w:cs="Times New Roman"/>
          <w:color w:val="000000"/>
          <w:szCs w:val="24"/>
        </w:rPr>
        <w:t xml:space="preserve"> Cycle (</w:t>
      </w:r>
      <w:proofErr w:type="spellStart"/>
      <w:r>
        <w:rPr>
          <w:rFonts w:cs="Times New Roman"/>
          <w:color w:val="000000"/>
          <w:szCs w:val="24"/>
        </w:rPr>
        <w:t>ms</w:t>
      </w:r>
      <w:proofErr w:type="spellEnd"/>
      <w:r>
        <w:rPr>
          <w:rFonts w:cs="Times New Roman"/>
          <w:color w:val="000000"/>
          <w:szCs w:val="24"/>
        </w:rPr>
        <w:t>).</w:t>
      </w:r>
    </w:p>
    <w:p w14:paraId="47E3C8E3"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1093A073" wp14:editId="0A7F1B9F">
            <wp:extent cx="5265420" cy="2710180"/>
            <wp:effectExtent l="0" t="0" r="11430" b="13970"/>
            <wp:docPr id="10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9"/>
                    <pic:cNvPicPr>
                      <a:picLocks noChangeAspect="1"/>
                    </pic:cNvPicPr>
                  </pic:nvPicPr>
                  <pic:blipFill>
                    <a:blip r:embed="rId148"/>
                    <a:stretch>
                      <a:fillRect/>
                    </a:stretch>
                  </pic:blipFill>
                  <pic:spPr>
                    <a:xfrm>
                      <a:off x="0" y="0"/>
                      <a:ext cx="5265420" cy="2710180"/>
                    </a:xfrm>
                    <a:prstGeom prst="rect">
                      <a:avLst/>
                    </a:prstGeom>
                    <a:noFill/>
                    <a:ln>
                      <a:noFill/>
                    </a:ln>
                  </pic:spPr>
                </pic:pic>
              </a:graphicData>
            </a:graphic>
          </wp:inline>
        </w:drawing>
      </w:r>
      <w:r>
        <w:rPr>
          <w:rFonts w:cs="Times New Roman"/>
        </w:rPr>
        <w:br w:type="page"/>
      </w:r>
    </w:p>
    <w:p w14:paraId="089E9717" w14:textId="77777777" w:rsidR="00E7262C" w:rsidRDefault="00000000">
      <w:pPr>
        <w:pStyle w:val="2"/>
        <w:numPr>
          <w:ilvl w:val="1"/>
          <w:numId w:val="2"/>
        </w:numPr>
        <w:jc w:val="both"/>
        <w:rPr>
          <w:rFonts w:cs="Times New Roman"/>
        </w:rPr>
      </w:pPr>
      <w:bookmarkStart w:id="411" w:name="_SRE5234与TwinCAT3通讯示例"/>
      <w:bookmarkStart w:id="412" w:name="_Toc191368040"/>
      <w:r>
        <w:rPr>
          <w:rFonts w:cs="Times New Roman"/>
        </w:rPr>
        <w:lastRenderedPageBreak/>
        <w:t>Example of Communication between SRE5234 and TwinCAT3</w:t>
      </w:r>
      <w:bookmarkEnd w:id="412"/>
    </w:p>
    <w:p w14:paraId="4717130A" w14:textId="77777777" w:rsidR="00E7262C" w:rsidRDefault="00000000">
      <w:pPr>
        <w:pStyle w:val="3"/>
        <w:numPr>
          <w:ilvl w:val="2"/>
          <w:numId w:val="2"/>
        </w:numPr>
        <w:spacing w:before="156" w:after="156"/>
        <w:jc w:val="both"/>
        <w:rPr>
          <w:rFonts w:cs="Times New Roman"/>
        </w:rPr>
      </w:pPr>
      <w:bookmarkStart w:id="413" w:name="_Toc191368041"/>
      <w:bookmarkEnd w:id="411"/>
      <w:r>
        <w:rPr>
          <w:rFonts w:cs="Times New Roman"/>
        </w:rPr>
        <w:t>Communication Connection</w:t>
      </w:r>
      <w:bookmarkEnd w:id="413"/>
    </w:p>
    <w:p w14:paraId="5B423DA0" w14:textId="77777777" w:rsidR="00E7262C" w:rsidRDefault="00000000">
      <w:pPr>
        <w:snapToGrid w:val="0"/>
        <w:spacing w:beforeLines="50" w:before="156" w:afterLines="50" w:after="156"/>
        <w:ind w:firstLine="480"/>
        <w:jc w:val="both"/>
        <w:textAlignment w:val="baseline"/>
        <w:rPr>
          <w:rFonts w:cs="Times New Roman"/>
          <w:szCs w:val="24"/>
        </w:rPr>
      </w:pPr>
      <w:r>
        <w:rPr>
          <w:rFonts w:eastAsia="Times New Roman" w:cs="Times New Roman"/>
          <w:szCs w:val="24"/>
        </w:rPr>
        <w:t>Communication connection diagram, as shown in the following figure:</w:t>
      </w:r>
    </w:p>
    <w:p w14:paraId="7F45C907" w14:textId="77777777" w:rsidR="00E7262C" w:rsidRDefault="00000000">
      <w:pPr>
        <w:spacing w:line="240" w:lineRule="auto"/>
        <w:ind w:firstLineChars="0" w:firstLine="0"/>
        <w:jc w:val="center"/>
        <w:rPr>
          <w:rFonts w:cs="Times New Roman"/>
          <w:color w:val="FF0000"/>
        </w:rPr>
      </w:pPr>
      <w:r>
        <w:rPr>
          <w:rFonts w:cs="Times New Roman"/>
          <w:noProof/>
        </w:rPr>
        <mc:AlternateContent>
          <mc:Choice Requires="wps">
            <w:drawing>
              <wp:anchor distT="0" distB="0" distL="114300" distR="114300" simplePos="0" relativeHeight="251681792" behindDoc="0" locked="0" layoutInCell="1" allowOverlap="1" wp14:anchorId="49534CF2" wp14:editId="364EBC4F">
                <wp:simplePos x="0" y="0"/>
                <wp:positionH relativeFrom="column">
                  <wp:posOffset>664745</wp:posOffset>
                </wp:positionH>
                <wp:positionV relativeFrom="paragraph">
                  <wp:posOffset>294071</wp:posOffset>
                </wp:positionV>
                <wp:extent cx="1041400" cy="471170"/>
                <wp:effectExtent l="0" t="0" r="10160" b="1270"/>
                <wp:wrapNone/>
                <wp:docPr id="16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471170"/>
                        </a:xfrm>
                        <a:prstGeom prst="rect">
                          <a:avLst/>
                        </a:prstGeom>
                        <a:solidFill>
                          <a:srgbClr val="F5F5F5"/>
                        </a:solidFill>
                        <a:ln w="9525">
                          <a:noFill/>
                          <a:miter lim="800000"/>
                        </a:ln>
                      </wps:spPr>
                      <wps:txbx>
                        <w:txbxContent>
                          <w:p w14:paraId="20BE2E6D" w14:textId="77777777" w:rsidR="00E7262C" w:rsidRDefault="00000000">
                            <w:pPr>
                              <w:adjustRightInd w:val="0"/>
                              <w:snapToGrid w:val="0"/>
                              <w:spacing w:line="240" w:lineRule="auto"/>
                              <w:ind w:firstLineChars="0" w:firstLine="0"/>
                              <w:jc w:val="both"/>
                              <w:rPr>
                                <w:rFonts w:cs="Times New Roman"/>
                                <w:sz w:val="16"/>
                                <w:szCs w:val="16"/>
                              </w:rPr>
                            </w:pPr>
                            <w:r>
                              <w:rPr>
                                <w:rFonts w:cs="Times New Roman"/>
                                <w:sz w:val="16"/>
                                <w:szCs w:val="16"/>
                              </w:rPr>
                              <w:t>Programming computer</w:t>
                            </w:r>
                          </w:p>
                          <w:p w14:paraId="3B07D2A2" w14:textId="77777777" w:rsidR="00E7262C" w:rsidRDefault="00000000">
                            <w:pPr>
                              <w:adjustRightInd w:val="0"/>
                              <w:snapToGrid w:val="0"/>
                              <w:spacing w:line="240" w:lineRule="auto"/>
                              <w:ind w:firstLineChars="0" w:firstLine="0"/>
                              <w:jc w:val="both"/>
                              <w:rPr>
                                <w:rFonts w:cs="Times New Roman"/>
                                <w:sz w:val="16"/>
                                <w:szCs w:val="16"/>
                              </w:rPr>
                            </w:pPr>
                            <w:r>
                              <w:rPr>
                                <w:rFonts w:cs="Times New Roman" w:hint="eastAsia"/>
                                <w:sz w:val="16"/>
                                <w:szCs w:val="16"/>
                              </w:rPr>
                              <w:t>TwinCAT3</w:t>
                            </w:r>
                          </w:p>
                        </w:txbxContent>
                      </wps:txbx>
                      <wps:bodyPr rot="0" vert="horz" wrap="square" lIns="0" tIns="0" rIns="0" bIns="0" anchor="t" anchorCtr="0">
                        <a:noAutofit/>
                      </wps:bodyPr>
                    </wps:wsp>
                  </a:graphicData>
                </a:graphic>
              </wp:anchor>
            </w:drawing>
          </mc:Choice>
          <mc:Fallback>
            <w:pict>
              <v:shape w14:anchorId="49534CF2" id="_x0000_s1056" type="#_x0000_t202" style="position:absolute;left:0;text-align:left;margin-left:52.35pt;margin-top:23.15pt;width:82pt;height:37.1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" fillcolor="#f5f5f5" stroked="f">
                <v:textbox inset="0,0,0,0">
                  <w:txbxContent>
                    <w:p w14:paraId="20BE2E6D" w14:textId="77777777" w:rsidR="00E7262C" w:rsidRDefault="00000000">
                      <w:pPr>
                        <w:adjustRightInd w:val="0"/>
                        <w:snapToGrid w:val="0"/>
                        <w:spacing w:line="240" w:lineRule="auto"/>
                        <w:ind w:firstLineChars="0" w:firstLine="0"/>
                        <w:jc w:val="both"/>
                        <w:rPr>
                          <w:rFonts w:cs="Times New Roman"/>
                          <w:sz w:val="16"/>
                          <w:szCs w:val="16"/>
                        </w:rPr>
                      </w:pPr>
                      <w:r>
                        <w:rPr>
                          <w:rFonts w:cs="Times New Roman"/>
                          <w:sz w:val="16"/>
                          <w:szCs w:val="16"/>
                        </w:rPr>
                        <w:t>Programming computer</w:t>
                      </w:r>
                    </w:p>
                    <w:p w14:paraId="3B07D2A2" w14:textId="77777777" w:rsidR="00E7262C" w:rsidRDefault="00000000">
                      <w:pPr>
                        <w:adjustRightInd w:val="0"/>
                        <w:snapToGrid w:val="0"/>
                        <w:spacing w:line="240" w:lineRule="auto"/>
                        <w:ind w:firstLineChars="0" w:firstLine="0"/>
                        <w:jc w:val="both"/>
                        <w:rPr>
                          <w:rFonts w:cs="Times New Roman"/>
                          <w:sz w:val="16"/>
                          <w:szCs w:val="16"/>
                        </w:rPr>
                      </w:pPr>
                      <w:r>
                        <w:rPr>
                          <w:rFonts w:cs="Times New Roman" w:hint="eastAsia"/>
                          <w:sz w:val="16"/>
                          <w:szCs w:val="16"/>
                        </w:rPr>
                        <w:t>TwinCAT3</w:t>
                      </w:r>
                    </w:p>
                  </w:txbxContent>
                </v:textbox>
              </v:shape>
            </w:pict>
          </mc:Fallback>
        </mc:AlternateContent>
      </w:r>
      <w:r>
        <w:rPr>
          <w:rFonts w:cs="Times New Roman"/>
        </w:rPr>
        <w:object w:dxaOrig="6763" w:dyaOrig="3208" w14:anchorId="0D560154">
          <v:shape id="_x0000_i1043" type="#_x0000_t75" style="width:338.15pt;height:160.4pt" o:ole="">
            <v:imagedata r:id="rId149" o:title="" croptop="7065f" cropbottom="8222f" cropleft="4021f" cropright="3981f"/>
            <o:lock v:ext="edit" aspectratio="f"/>
          </v:shape>
          <o:OLEObject Type="Embed" ProgID="Visio.Drawing.11" ShapeID="_x0000_i1043" DrawAspect="Content" ObjectID="_1801980958" r:id="rId150"/>
        </w:object>
      </w:r>
    </w:p>
    <w:p w14:paraId="333E1E42" w14:textId="77777777" w:rsidR="00E7262C" w:rsidRDefault="00000000">
      <w:pPr>
        <w:pStyle w:val="3"/>
        <w:numPr>
          <w:ilvl w:val="2"/>
          <w:numId w:val="2"/>
        </w:numPr>
        <w:spacing w:before="156" w:after="156"/>
        <w:jc w:val="both"/>
        <w:rPr>
          <w:rFonts w:cs="Times New Roman"/>
        </w:rPr>
      </w:pPr>
      <w:bookmarkStart w:id="414" w:name="_Toc191368042"/>
      <w:r>
        <w:rPr>
          <w:rFonts w:cs="Times New Roman"/>
        </w:rPr>
        <w:t>Hardware Configuration</w:t>
      </w:r>
      <w:bookmarkEnd w:id="414"/>
    </w:p>
    <w:p w14:paraId="711BA89C"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t>The hardware configuration is shown in the following table:</w:t>
      </w:r>
    </w:p>
    <w:p w14:paraId="4D205252" w14:textId="77777777" w:rsidR="00E7262C" w:rsidRDefault="00E7262C">
      <w:pPr>
        <w:tabs>
          <w:tab w:val="left" w:pos="2388"/>
        </w:tabs>
        <w:spacing w:line="240" w:lineRule="auto"/>
        <w:ind w:firstLine="480"/>
        <w:jc w:val="both"/>
        <w:rPr>
          <w:rFonts w:cs="Times New Roman"/>
          <w:szCs w:val="24"/>
        </w:rPr>
      </w:pPr>
    </w:p>
    <w:tbl>
      <w:tblPr>
        <w:tblStyle w:val="ac"/>
        <w:tblW w:w="0" w:type="auto"/>
        <w:jc w:val="center"/>
        <w:tblLook w:val="04A0" w:firstRow="1" w:lastRow="0" w:firstColumn="1" w:lastColumn="0" w:noHBand="0" w:noVBand="1"/>
      </w:tblPr>
      <w:tblGrid>
        <w:gridCol w:w="2754"/>
        <w:gridCol w:w="1079"/>
        <w:gridCol w:w="4463"/>
      </w:tblGrid>
      <w:tr w:rsidR="00E7262C" w14:paraId="697D33A6" w14:textId="77777777">
        <w:trPr>
          <w:jc w:val="center"/>
        </w:trPr>
        <w:tc>
          <w:tcPr>
            <w:tcW w:w="2825" w:type="dxa"/>
            <w:shd w:val="clear" w:color="auto" w:fill="BFBFBF" w:themeFill="background1" w:themeFillShade="BF"/>
          </w:tcPr>
          <w:p w14:paraId="6C02F21F"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b/>
                <w:bCs/>
                <w:sz w:val="20"/>
                <w:szCs w:val="20"/>
              </w:rPr>
              <w:t>Hardware</w:t>
            </w:r>
          </w:p>
        </w:tc>
        <w:tc>
          <w:tcPr>
            <w:tcW w:w="1084" w:type="dxa"/>
            <w:shd w:val="clear" w:color="auto" w:fill="BFBFBF" w:themeFill="background1" w:themeFillShade="BF"/>
          </w:tcPr>
          <w:p w14:paraId="480F8367" w14:textId="77777777" w:rsidR="00E7262C" w:rsidRDefault="00000000">
            <w:pPr>
              <w:tabs>
                <w:tab w:val="left" w:pos="2388"/>
              </w:tabs>
              <w:spacing w:line="240" w:lineRule="auto"/>
              <w:ind w:firstLineChars="0" w:firstLine="0"/>
              <w:jc w:val="center"/>
              <w:rPr>
                <w:rFonts w:cs="Times New Roman"/>
                <w:sz w:val="20"/>
                <w:szCs w:val="20"/>
              </w:rPr>
            </w:pPr>
            <w:r>
              <w:rPr>
                <w:rFonts w:cs="Times New Roman"/>
                <w:b/>
                <w:bCs/>
                <w:sz w:val="20"/>
                <w:szCs w:val="20"/>
              </w:rPr>
              <w:t>Q</w:t>
            </w:r>
            <w:r>
              <w:rPr>
                <w:rFonts w:eastAsia="Times New Roman" w:cs="Times New Roman"/>
                <w:b/>
                <w:bCs/>
                <w:sz w:val="20"/>
                <w:szCs w:val="20"/>
              </w:rPr>
              <w:t>uantity</w:t>
            </w:r>
          </w:p>
        </w:tc>
        <w:tc>
          <w:tcPr>
            <w:tcW w:w="4613" w:type="dxa"/>
            <w:shd w:val="clear" w:color="auto" w:fill="BFBFBF" w:themeFill="background1" w:themeFillShade="BF"/>
          </w:tcPr>
          <w:p w14:paraId="1630CEE0" w14:textId="77777777" w:rsidR="00E7262C" w:rsidRDefault="00000000">
            <w:pPr>
              <w:tabs>
                <w:tab w:val="left" w:pos="2388"/>
              </w:tabs>
              <w:spacing w:line="240" w:lineRule="auto"/>
              <w:ind w:firstLineChars="0" w:firstLine="0"/>
              <w:jc w:val="center"/>
              <w:rPr>
                <w:rFonts w:cs="Times New Roman"/>
                <w:sz w:val="20"/>
                <w:szCs w:val="20"/>
              </w:rPr>
            </w:pPr>
            <w:r>
              <w:rPr>
                <w:rFonts w:cs="Times New Roman"/>
                <w:b/>
                <w:bCs/>
                <w:sz w:val="20"/>
                <w:szCs w:val="20"/>
              </w:rPr>
              <w:t>Notes</w:t>
            </w:r>
          </w:p>
        </w:tc>
      </w:tr>
      <w:tr w:rsidR="00E7262C" w14:paraId="5F7B7ED0" w14:textId="77777777">
        <w:trPr>
          <w:jc w:val="center"/>
        </w:trPr>
        <w:tc>
          <w:tcPr>
            <w:tcW w:w="2825" w:type="dxa"/>
          </w:tcPr>
          <w:p w14:paraId="03336410" w14:textId="77777777" w:rsidR="00E7262C" w:rsidRDefault="00000000">
            <w:pPr>
              <w:snapToGrid w:val="0"/>
              <w:spacing w:line="240" w:lineRule="auto"/>
              <w:ind w:firstLineChars="0" w:firstLine="0"/>
              <w:jc w:val="center"/>
              <w:rPr>
                <w:rFonts w:cs="Times New Roman"/>
                <w:sz w:val="20"/>
                <w:szCs w:val="20"/>
              </w:rPr>
            </w:pPr>
            <w:r>
              <w:rPr>
                <w:rFonts w:eastAsia="Times New Roman" w:cs="Times New Roman"/>
                <w:sz w:val="20"/>
                <w:szCs w:val="20"/>
              </w:rPr>
              <w:t>Programming computer</w:t>
            </w:r>
          </w:p>
        </w:tc>
        <w:tc>
          <w:tcPr>
            <w:tcW w:w="1084" w:type="dxa"/>
          </w:tcPr>
          <w:p w14:paraId="65927DD8"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unit</w:t>
            </w:r>
          </w:p>
        </w:tc>
        <w:tc>
          <w:tcPr>
            <w:tcW w:w="4613" w:type="dxa"/>
          </w:tcPr>
          <w:p w14:paraId="3FF2C4FA" w14:textId="77777777" w:rsidR="00E7262C" w:rsidRDefault="00000000">
            <w:pPr>
              <w:snapToGrid w:val="0"/>
              <w:spacing w:line="240" w:lineRule="auto"/>
              <w:ind w:firstLineChars="0" w:firstLine="0"/>
              <w:jc w:val="center"/>
              <w:rPr>
                <w:rFonts w:cs="Times New Roman"/>
                <w:sz w:val="20"/>
                <w:szCs w:val="20"/>
              </w:rPr>
            </w:pPr>
            <w:r>
              <w:rPr>
                <w:rFonts w:cs="Times New Roman"/>
                <w:sz w:val="20"/>
                <w:szCs w:val="20"/>
              </w:rPr>
              <w:t>Install TwinCAT3 software</w:t>
            </w:r>
          </w:p>
        </w:tc>
      </w:tr>
      <w:tr w:rsidR="00E7262C" w14:paraId="0329FCE5" w14:textId="77777777">
        <w:trPr>
          <w:jc w:val="center"/>
        </w:trPr>
        <w:tc>
          <w:tcPr>
            <w:tcW w:w="2825" w:type="dxa"/>
          </w:tcPr>
          <w:p w14:paraId="1FBCE328"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SRE8200</w:t>
            </w:r>
          </w:p>
        </w:tc>
        <w:tc>
          <w:tcPr>
            <w:tcW w:w="1084" w:type="dxa"/>
          </w:tcPr>
          <w:p w14:paraId="2C633718"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75456B15" w14:textId="77777777" w:rsidR="00E7262C" w:rsidRDefault="00000000">
            <w:pPr>
              <w:snapToGrid w:val="0"/>
              <w:spacing w:line="240" w:lineRule="auto"/>
              <w:ind w:firstLineChars="0" w:firstLine="0"/>
              <w:jc w:val="center"/>
              <w:rPr>
                <w:rFonts w:cs="Times New Roman"/>
                <w:sz w:val="20"/>
                <w:szCs w:val="20"/>
              </w:rPr>
            </w:pPr>
            <w:proofErr w:type="spellStart"/>
            <w:r>
              <w:rPr>
                <w:rFonts w:cs="Times New Roman"/>
                <w:sz w:val="20"/>
                <w:szCs w:val="20"/>
              </w:rPr>
              <w:t>EtherCAT</w:t>
            </w:r>
            <w:proofErr w:type="spellEnd"/>
            <w:r>
              <w:rPr>
                <w:rFonts w:cs="Times New Roman"/>
                <w:sz w:val="20"/>
                <w:szCs w:val="20"/>
              </w:rPr>
              <w:t xml:space="preserve"> communication coupler</w:t>
            </w:r>
          </w:p>
        </w:tc>
      </w:tr>
      <w:tr w:rsidR="00E7262C" w14:paraId="62DC6EEC" w14:textId="77777777">
        <w:trPr>
          <w:jc w:val="center"/>
        </w:trPr>
        <w:tc>
          <w:tcPr>
            <w:tcW w:w="2825" w:type="dxa"/>
          </w:tcPr>
          <w:p w14:paraId="7CD77ED5" w14:textId="77777777" w:rsidR="00E7262C" w:rsidRDefault="00000000">
            <w:pPr>
              <w:snapToGrid w:val="0"/>
              <w:spacing w:line="240" w:lineRule="auto"/>
              <w:ind w:firstLineChars="0" w:firstLine="0"/>
              <w:jc w:val="center"/>
              <w:rPr>
                <w:rFonts w:cs="Times New Roman"/>
                <w:sz w:val="20"/>
                <w:szCs w:val="20"/>
              </w:rPr>
            </w:pPr>
            <w:r>
              <w:rPr>
                <w:rFonts w:cs="Times New Roman"/>
                <w:color w:val="000000"/>
                <w:sz w:val="20"/>
                <w:szCs w:val="20"/>
              </w:rPr>
              <w:t>SRE5234</w:t>
            </w:r>
          </w:p>
        </w:tc>
        <w:tc>
          <w:tcPr>
            <w:tcW w:w="1084" w:type="dxa"/>
          </w:tcPr>
          <w:p w14:paraId="7229A092"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4202073C" w14:textId="77777777" w:rsidR="00E7262C" w:rsidRDefault="00E7262C">
            <w:pPr>
              <w:snapToGrid w:val="0"/>
              <w:spacing w:line="240" w:lineRule="auto"/>
              <w:ind w:firstLineChars="0" w:firstLine="0"/>
              <w:jc w:val="center"/>
              <w:rPr>
                <w:rFonts w:cs="Times New Roman"/>
                <w:sz w:val="20"/>
                <w:szCs w:val="20"/>
              </w:rPr>
            </w:pPr>
          </w:p>
        </w:tc>
      </w:tr>
      <w:tr w:rsidR="00E7262C" w14:paraId="2EDA634A" w14:textId="77777777">
        <w:trPr>
          <w:jc w:val="center"/>
        </w:trPr>
        <w:tc>
          <w:tcPr>
            <w:tcW w:w="2825" w:type="dxa"/>
          </w:tcPr>
          <w:p w14:paraId="3D9843A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Network cable</w:t>
            </w:r>
          </w:p>
        </w:tc>
        <w:tc>
          <w:tcPr>
            <w:tcW w:w="1084" w:type="dxa"/>
          </w:tcPr>
          <w:p w14:paraId="15692BE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1 </w:t>
            </w:r>
            <w:r>
              <w:rPr>
                <w:rFonts w:cs="Times New Roman"/>
                <w:sz w:val="20"/>
                <w:szCs w:val="20"/>
              </w:rPr>
              <w:t>piece</w:t>
            </w:r>
          </w:p>
        </w:tc>
        <w:tc>
          <w:tcPr>
            <w:tcW w:w="4613" w:type="dxa"/>
          </w:tcPr>
          <w:p w14:paraId="7EC6E209" w14:textId="77777777" w:rsidR="00E7262C" w:rsidRDefault="00E7262C">
            <w:pPr>
              <w:snapToGrid w:val="0"/>
              <w:spacing w:line="240" w:lineRule="auto"/>
              <w:ind w:firstLineChars="0" w:firstLine="0"/>
              <w:jc w:val="center"/>
              <w:rPr>
                <w:rFonts w:cs="Times New Roman"/>
                <w:sz w:val="20"/>
                <w:szCs w:val="20"/>
              </w:rPr>
            </w:pPr>
          </w:p>
        </w:tc>
      </w:tr>
      <w:tr w:rsidR="00E7262C" w14:paraId="3458DBFC" w14:textId="77777777">
        <w:trPr>
          <w:jc w:val="center"/>
        </w:trPr>
        <w:tc>
          <w:tcPr>
            <w:tcW w:w="2825" w:type="dxa"/>
          </w:tcPr>
          <w:p w14:paraId="0B1FD6A4"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 xml:space="preserve">24V </w:t>
            </w:r>
            <w:r>
              <w:rPr>
                <w:rFonts w:cs="Times New Roman"/>
                <w:sz w:val="20"/>
                <w:szCs w:val="20"/>
              </w:rPr>
              <w:t>s</w:t>
            </w:r>
            <w:r>
              <w:rPr>
                <w:rFonts w:eastAsia="Times New Roman" w:cs="Times New Roman"/>
                <w:sz w:val="20"/>
                <w:szCs w:val="20"/>
              </w:rPr>
              <w:t xml:space="preserve">witching </w:t>
            </w:r>
            <w:r>
              <w:rPr>
                <w:rFonts w:cs="Times New Roman"/>
                <w:sz w:val="20"/>
                <w:szCs w:val="20"/>
              </w:rPr>
              <w:t>p</w:t>
            </w:r>
            <w:r>
              <w:rPr>
                <w:rFonts w:eastAsia="Times New Roman" w:cs="Times New Roman"/>
                <w:sz w:val="20"/>
                <w:szCs w:val="20"/>
              </w:rPr>
              <w:t xml:space="preserve">ower </w:t>
            </w:r>
            <w:r>
              <w:rPr>
                <w:rFonts w:cs="Times New Roman"/>
                <w:sz w:val="20"/>
                <w:szCs w:val="20"/>
              </w:rPr>
              <w:t>s</w:t>
            </w:r>
            <w:r>
              <w:rPr>
                <w:rFonts w:eastAsia="Times New Roman" w:cs="Times New Roman"/>
                <w:sz w:val="20"/>
                <w:szCs w:val="20"/>
              </w:rPr>
              <w:t>upply</w:t>
            </w:r>
          </w:p>
        </w:tc>
        <w:tc>
          <w:tcPr>
            <w:tcW w:w="1084" w:type="dxa"/>
          </w:tcPr>
          <w:p w14:paraId="5F7A135D" w14:textId="77777777" w:rsidR="00E7262C" w:rsidRDefault="00000000">
            <w:pPr>
              <w:tabs>
                <w:tab w:val="left" w:pos="2388"/>
              </w:tabs>
              <w:spacing w:line="240" w:lineRule="auto"/>
              <w:ind w:firstLineChars="0" w:firstLine="0"/>
              <w:jc w:val="center"/>
              <w:rPr>
                <w:rFonts w:cs="Times New Roman"/>
                <w:sz w:val="20"/>
                <w:szCs w:val="20"/>
              </w:rPr>
            </w:pPr>
            <w:r>
              <w:rPr>
                <w:rFonts w:eastAsia="Times New Roman" w:cs="Times New Roman"/>
                <w:sz w:val="20"/>
                <w:szCs w:val="20"/>
              </w:rPr>
              <w:t>1 piece</w:t>
            </w:r>
          </w:p>
        </w:tc>
        <w:tc>
          <w:tcPr>
            <w:tcW w:w="4613" w:type="dxa"/>
          </w:tcPr>
          <w:p w14:paraId="6945C30E" w14:textId="77777777" w:rsidR="00E7262C" w:rsidRDefault="00E7262C">
            <w:pPr>
              <w:snapToGrid w:val="0"/>
              <w:spacing w:line="240" w:lineRule="auto"/>
              <w:ind w:firstLineChars="0" w:firstLine="0"/>
              <w:jc w:val="center"/>
              <w:rPr>
                <w:rFonts w:cs="Times New Roman"/>
                <w:sz w:val="20"/>
                <w:szCs w:val="20"/>
              </w:rPr>
            </w:pPr>
          </w:p>
        </w:tc>
      </w:tr>
    </w:tbl>
    <w:p w14:paraId="4FFC1B9A" w14:textId="77777777" w:rsidR="00E7262C" w:rsidRDefault="00E7262C">
      <w:pPr>
        <w:ind w:firstLineChars="0" w:firstLine="0"/>
        <w:jc w:val="both"/>
        <w:rPr>
          <w:rFonts w:cs="Times New Roman"/>
        </w:rPr>
      </w:pPr>
    </w:p>
    <w:p w14:paraId="15BBC09C" w14:textId="77777777" w:rsidR="00E7262C" w:rsidRDefault="00000000">
      <w:pPr>
        <w:ind w:firstLine="480"/>
        <w:jc w:val="both"/>
        <w:rPr>
          <w:rFonts w:cs="Times New Roman"/>
        </w:rPr>
      </w:pPr>
      <w:r>
        <w:rPr>
          <w:rFonts w:cs="Times New Roman"/>
        </w:rPr>
        <w:br w:type="page"/>
      </w:r>
    </w:p>
    <w:p w14:paraId="5ED8D618" w14:textId="77777777" w:rsidR="00E7262C" w:rsidRDefault="00000000">
      <w:pPr>
        <w:pStyle w:val="3"/>
        <w:numPr>
          <w:ilvl w:val="2"/>
          <w:numId w:val="2"/>
        </w:numPr>
        <w:spacing w:before="156" w:after="156"/>
        <w:jc w:val="both"/>
        <w:rPr>
          <w:rFonts w:cs="Times New Roman"/>
        </w:rPr>
      </w:pPr>
      <w:bookmarkStart w:id="415" w:name="_Toc191368043"/>
      <w:r>
        <w:rPr>
          <w:rFonts w:cs="Times New Roman"/>
        </w:rPr>
        <w:lastRenderedPageBreak/>
        <w:t>Install XML Files</w:t>
      </w:r>
      <w:bookmarkEnd w:id="415"/>
    </w:p>
    <w:p w14:paraId="3F9A441D" w14:textId="77777777" w:rsidR="00E7262C" w:rsidRDefault="00000000">
      <w:pPr>
        <w:ind w:firstLine="480"/>
        <w:jc w:val="both"/>
        <w:rPr>
          <w:rFonts w:cs="Times New Roman"/>
        </w:rPr>
      </w:pPr>
      <w:r>
        <w:rPr>
          <w:rFonts w:eastAsia="Times New Roman" w:cs="Times New Roman"/>
        </w:rPr>
        <w:t xml:space="preserve">Install XML files into TwinCAT3, the default folder in the example is </w:t>
      </w:r>
    </w:p>
    <w:p w14:paraId="1C33EDDF" w14:textId="77777777" w:rsidR="00E7262C" w:rsidRDefault="00000000">
      <w:pPr>
        <w:ind w:firstLine="480"/>
        <w:jc w:val="both"/>
        <w:rPr>
          <w:rFonts w:cs="Times New Roman"/>
        </w:rPr>
      </w:pPr>
      <w:r>
        <w:rPr>
          <w:rFonts w:eastAsia="Times New Roman" w:cs="Times New Roman"/>
        </w:rPr>
        <w:t>“C:\</w:t>
      </w:r>
      <w:proofErr w:type="spellStart"/>
      <w:r>
        <w:rPr>
          <w:rFonts w:eastAsia="Times New Roman" w:cs="Times New Roman"/>
        </w:rPr>
        <w:t>TwinCAT</w:t>
      </w:r>
      <w:proofErr w:type="spellEnd"/>
      <w:r>
        <w:rPr>
          <w:rFonts w:eastAsia="Times New Roman" w:cs="Times New Roman"/>
        </w:rPr>
        <w:t>\3.1\Config\Io\</w:t>
      </w:r>
      <w:proofErr w:type="spellStart"/>
      <w:r>
        <w:rPr>
          <w:rFonts w:eastAsia="Times New Roman" w:cs="Times New Roman"/>
        </w:rPr>
        <w:t>EtherCAT</w:t>
      </w:r>
      <w:proofErr w:type="spellEnd"/>
      <w:r>
        <w:rPr>
          <w:rFonts w:eastAsia="Times New Roman" w:cs="Times New Roman"/>
        </w:rPr>
        <w:t xml:space="preserve">”, as shown in the following figure: </w:t>
      </w:r>
    </w:p>
    <w:p w14:paraId="0F39359E"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377DB9A6" wp14:editId="6D47EFBE">
            <wp:extent cx="5268595" cy="1548130"/>
            <wp:effectExtent l="0" t="0" r="8255" b="13970"/>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79"/>
                    <a:stretch>
                      <a:fillRect/>
                    </a:stretch>
                  </pic:blipFill>
                  <pic:spPr>
                    <a:xfrm>
                      <a:off x="0" y="0"/>
                      <a:ext cx="5268595" cy="1548130"/>
                    </a:xfrm>
                    <a:prstGeom prst="rect">
                      <a:avLst/>
                    </a:prstGeom>
                    <a:noFill/>
                    <a:ln>
                      <a:noFill/>
                    </a:ln>
                  </pic:spPr>
                </pic:pic>
              </a:graphicData>
            </a:graphic>
          </wp:inline>
        </w:drawing>
      </w:r>
    </w:p>
    <w:p w14:paraId="20CAAB51" w14:textId="77777777" w:rsidR="00E7262C" w:rsidRDefault="00000000">
      <w:pPr>
        <w:pStyle w:val="3"/>
        <w:numPr>
          <w:ilvl w:val="2"/>
          <w:numId w:val="2"/>
        </w:numPr>
        <w:spacing w:before="156" w:after="156"/>
        <w:jc w:val="both"/>
        <w:rPr>
          <w:rFonts w:cs="Times New Roman"/>
        </w:rPr>
      </w:pPr>
      <w:bookmarkStart w:id="416" w:name="_Toc191368044"/>
      <w:r>
        <w:rPr>
          <w:rFonts w:cs="Times New Roman"/>
        </w:rPr>
        <w:t>New Project and Configuration</w:t>
      </w:r>
      <w:bookmarkEnd w:id="416"/>
    </w:p>
    <w:p w14:paraId="1A1B0FC1" w14:textId="77777777" w:rsidR="00E7262C" w:rsidRDefault="00000000">
      <w:pPr>
        <w:ind w:firstLine="480"/>
        <w:jc w:val="both"/>
        <w:rPr>
          <w:rFonts w:cs="Times New Roman"/>
        </w:rPr>
      </w:pPr>
      <w:r>
        <w:rPr>
          <w:rFonts w:eastAsia="Times New Roman" w:cs="Times New Roman"/>
        </w:rPr>
        <w:t xml:space="preserve">Open TwinCAT3 software and create a new project as shown in the following figure: </w:t>
      </w:r>
    </w:p>
    <w:p w14:paraId="1B3823FA" w14:textId="77777777" w:rsidR="00E7262C" w:rsidRDefault="00000000">
      <w:pPr>
        <w:spacing w:line="720" w:lineRule="auto"/>
        <w:ind w:firstLineChars="0" w:firstLine="0"/>
        <w:jc w:val="both"/>
        <w:rPr>
          <w:rFonts w:cs="Times New Roman"/>
          <w:szCs w:val="24"/>
        </w:rPr>
      </w:pPr>
      <w:r>
        <w:rPr>
          <w:rFonts w:cs="Times New Roman"/>
          <w:noProof/>
        </w:rPr>
        <w:drawing>
          <wp:inline distT="0" distB="0" distL="114300" distR="114300" wp14:anchorId="7BC52F13" wp14:editId="56ABF133">
            <wp:extent cx="5271770" cy="1226820"/>
            <wp:effectExtent l="0" t="0" r="5080" b="11430"/>
            <wp:docPr id="6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9"/>
                    <pic:cNvPicPr>
                      <a:picLocks noChangeAspect="1"/>
                    </pic:cNvPicPr>
                  </pic:nvPicPr>
                  <pic:blipFill>
                    <a:blip r:embed="rId111"/>
                    <a:stretch>
                      <a:fillRect/>
                    </a:stretch>
                  </pic:blipFill>
                  <pic:spPr>
                    <a:xfrm>
                      <a:off x="0" y="0"/>
                      <a:ext cx="5271770" cy="1226820"/>
                    </a:xfrm>
                    <a:prstGeom prst="rect">
                      <a:avLst/>
                    </a:prstGeom>
                    <a:noFill/>
                    <a:ln>
                      <a:noFill/>
                    </a:ln>
                  </pic:spPr>
                </pic:pic>
              </a:graphicData>
            </a:graphic>
          </wp:inline>
        </w:drawing>
      </w:r>
    </w:p>
    <w:p w14:paraId="53C8DE86" w14:textId="77777777" w:rsidR="00E7262C" w:rsidRDefault="00000000">
      <w:pPr>
        <w:spacing w:line="720" w:lineRule="auto"/>
        <w:ind w:firstLineChars="0" w:firstLine="0"/>
        <w:jc w:val="both"/>
        <w:rPr>
          <w:rFonts w:cs="Times New Roman"/>
          <w:szCs w:val="24"/>
        </w:rPr>
      </w:pPr>
      <w:r>
        <w:rPr>
          <w:rFonts w:cs="Times New Roman"/>
          <w:noProof/>
        </w:rPr>
        <w:drawing>
          <wp:inline distT="0" distB="0" distL="114300" distR="114300" wp14:anchorId="1D5110C3" wp14:editId="49FCDD82">
            <wp:extent cx="5273675" cy="3663315"/>
            <wp:effectExtent l="0" t="0" r="3175" b="13335"/>
            <wp:docPr id="6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0"/>
                    <pic:cNvPicPr>
                      <a:picLocks noChangeAspect="1"/>
                    </pic:cNvPicPr>
                  </pic:nvPicPr>
                  <pic:blipFill>
                    <a:blip r:embed="rId112"/>
                    <a:stretch>
                      <a:fillRect/>
                    </a:stretch>
                  </pic:blipFill>
                  <pic:spPr>
                    <a:xfrm>
                      <a:off x="0" y="0"/>
                      <a:ext cx="5273675" cy="3663315"/>
                    </a:xfrm>
                    <a:prstGeom prst="rect">
                      <a:avLst/>
                    </a:prstGeom>
                    <a:noFill/>
                    <a:ln>
                      <a:noFill/>
                    </a:ln>
                  </pic:spPr>
                </pic:pic>
              </a:graphicData>
            </a:graphic>
          </wp:inline>
        </w:drawing>
      </w:r>
    </w:p>
    <w:p w14:paraId="5C0D9711" w14:textId="77777777" w:rsidR="00E7262C" w:rsidRDefault="00E7262C">
      <w:pPr>
        <w:spacing w:line="240" w:lineRule="auto"/>
        <w:ind w:firstLine="480"/>
        <w:jc w:val="both"/>
        <w:rPr>
          <w:rFonts w:cs="Times New Roman"/>
        </w:rPr>
      </w:pPr>
    </w:p>
    <w:p w14:paraId="10693F98" w14:textId="77777777" w:rsidR="00E7262C" w:rsidRDefault="00000000">
      <w:pPr>
        <w:snapToGrid w:val="0"/>
        <w:spacing w:beforeLines="50" w:before="156" w:afterLines="50" w:after="156"/>
        <w:ind w:firstLine="480"/>
        <w:jc w:val="both"/>
        <w:textAlignment w:val="baseline"/>
        <w:rPr>
          <w:rFonts w:cs="Times New Roman"/>
          <w:szCs w:val="24"/>
        </w:rPr>
      </w:pPr>
      <w:r>
        <w:rPr>
          <w:rFonts w:cs="Times New Roman"/>
          <w:color w:val="000000"/>
          <w:szCs w:val="24"/>
        </w:rPr>
        <w:lastRenderedPageBreak/>
        <w:t>Connect SRE8200 coupler to the computer, scan the extended SRE5234 module into the project, and click I/O&gt; Devices&gt; Scan, as shown in the following figure:</w:t>
      </w:r>
    </w:p>
    <w:p w14:paraId="30B96A95" w14:textId="77777777" w:rsidR="00E7262C" w:rsidRDefault="00000000" w:rsidP="00712BF8">
      <w:pPr>
        <w:spacing w:line="240" w:lineRule="auto"/>
        <w:ind w:firstLine="480"/>
        <w:jc w:val="center"/>
        <w:rPr>
          <w:rFonts w:cs="Times New Roman"/>
          <w:szCs w:val="24"/>
        </w:rPr>
      </w:pPr>
      <w:r>
        <w:rPr>
          <w:rFonts w:cs="Times New Roman"/>
          <w:noProof/>
          <w:szCs w:val="24"/>
        </w:rPr>
        <w:drawing>
          <wp:inline distT="0" distB="0" distL="114300" distR="114300" wp14:anchorId="04CAA7CF" wp14:editId="6D947308">
            <wp:extent cx="3117215" cy="2440305"/>
            <wp:effectExtent l="0" t="0" r="6985" b="17145"/>
            <wp:docPr id="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
                    <pic:cNvPicPr>
                      <a:picLocks noChangeAspect="1"/>
                    </pic:cNvPicPr>
                  </pic:nvPicPr>
                  <pic:blipFill>
                    <a:blip r:embed="rId88"/>
                    <a:stretch>
                      <a:fillRect/>
                    </a:stretch>
                  </pic:blipFill>
                  <pic:spPr>
                    <a:xfrm>
                      <a:off x="0" y="0"/>
                      <a:ext cx="3117215" cy="2440305"/>
                    </a:xfrm>
                    <a:prstGeom prst="rect">
                      <a:avLst/>
                    </a:prstGeom>
                    <a:noFill/>
                    <a:ln>
                      <a:noFill/>
                    </a:ln>
                  </pic:spPr>
                </pic:pic>
              </a:graphicData>
            </a:graphic>
          </wp:inline>
        </w:drawing>
      </w:r>
    </w:p>
    <w:p w14:paraId="543AB117" w14:textId="77777777" w:rsidR="00E7262C" w:rsidRDefault="00000000">
      <w:pPr>
        <w:ind w:firstLine="480"/>
        <w:jc w:val="both"/>
        <w:rPr>
          <w:rFonts w:cs="Times New Roman"/>
          <w:szCs w:val="24"/>
        </w:rPr>
      </w:pPr>
      <w:r>
        <w:rPr>
          <w:rFonts w:eastAsia="Times New Roman" w:cs="Times New Roman"/>
          <w:szCs w:val="24"/>
        </w:rPr>
        <w:t xml:space="preserve">The successfully scanned module is shown in the following figure: </w:t>
      </w:r>
    </w:p>
    <w:p w14:paraId="6AA8ACD3" w14:textId="77777777" w:rsidR="00E7262C" w:rsidRDefault="00000000" w:rsidP="00712BF8">
      <w:pPr>
        <w:spacing w:line="240" w:lineRule="auto"/>
        <w:ind w:firstLine="480"/>
        <w:jc w:val="center"/>
        <w:rPr>
          <w:rFonts w:cs="Times New Roman"/>
        </w:rPr>
      </w:pPr>
      <w:r>
        <w:rPr>
          <w:rFonts w:cs="Times New Roman"/>
          <w:noProof/>
        </w:rPr>
        <w:drawing>
          <wp:inline distT="0" distB="0" distL="114300" distR="114300" wp14:anchorId="730DFB01" wp14:editId="7A63545D">
            <wp:extent cx="2714625" cy="4181475"/>
            <wp:effectExtent l="0" t="0" r="9525" b="9525"/>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1"/>
                    <pic:cNvPicPr>
                      <a:picLocks noChangeAspect="1"/>
                    </pic:cNvPicPr>
                  </pic:nvPicPr>
                  <pic:blipFill>
                    <a:blip r:embed="rId151"/>
                    <a:stretch>
                      <a:fillRect/>
                    </a:stretch>
                  </pic:blipFill>
                  <pic:spPr>
                    <a:xfrm>
                      <a:off x="0" y="0"/>
                      <a:ext cx="2714625" cy="4181475"/>
                    </a:xfrm>
                    <a:prstGeom prst="rect">
                      <a:avLst/>
                    </a:prstGeom>
                    <a:noFill/>
                    <a:ln>
                      <a:noFill/>
                    </a:ln>
                  </pic:spPr>
                </pic:pic>
              </a:graphicData>
            </a:graphic>
          </wp:inline>
        </w:drawing>
      </w:r>
    </w:p>
    <w:p w14:paraId="63FB02F3" w14:textId="77777777" w:rsidR="00E7262C" w:rsidRDefault="00000000">
      <w:pPr>
        <w:ind w:firstLine="480"/>
        <w:jc w:val="both"/>
        <w:rPr>
          <w:rFonts w:cs="Times New Roman"/>
        </w:rPr>
      </w:pPr>
      <w:r>
        <w:rPr>
          <w:rFonts w:cs="Times New Roman"/>
        </w:rPr>
        <w:br w:type="page"/>
      </w:r>
    </w:p>
    <w:p w14:paraId="2FAD1E7D" w14:textId="77777777" w:rsidR="00E7262C" w:rsidRDefault="00000000">
      <w:pPr>
        <w:pStyle w:val="3"/>
        <w:numPr>
          <w:ilvl w:val="2"/>
          <w:numId w:val="2"/>
        </w:numPr>
        <w:spacing w:before="156" w:after="156"/>
        <w:jc w:val="both"/>
        <w:rPr>
          <w:rFonts w:cs="Times New Roman"/>
        </w:rPr>
      </w:pPr>
      <w:bookmarkStart w:id="417" w:name="_Toc191368045"/>
      <w:r>
        <w:rPr>
          <w:rFonts w:cs="Times New Roman"/>
        </w:rPr>
        <w:lastRenderedPageBreak/>
        <w:t>Data Monitoring</w:t>
      </w:r>
      <w:bookmarkEnd w:id="417"/>
    </w:p>
    <w:p w14:paraId="1F775EB4" w14:textId="77777777" w:rsidR="00E7262C" w:rsidRDefault="00000000">
      <w:pPr>
        <w:ind w:firstLine="480"/>
        <w:jc w:val="both"/>
        <w:rPr>
          <w:rFonts w:cs="Times New Roman"/>
          <w:szCs w:val="24"/>
        </w:rPr>
      </w:pPr>
      <w:r>
        <w:rPr>
          <w:rFonts w:eastAsia="Segoe UI" w:cs="Times New Roman"/>
          <w:color w:val="1C1F23"/>
          <w:szCs w:val="24"/>
          <w:shd w:val="clear" w:color="auto" w:fill="FFFFFF"/>
        </w:rPr>
        <w:t>Select the IO module to be monitored on TwinCAT3, choose Axis 1 for monitoring, and carry out parameter configuration. After the parameter configuration is completed, the control word needs to be set to 1 to indicate the start of output. An example is shown in the following figure:</w:t>
      </w:r>
    </w:p>
    <w:p w14:paraId="4178E932"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4FA86F7E" wp14:editId="0BCA0A6C">
            <wp:extent cx="5267960" cy="3417570"/>
            <wp:effectExtent l="0" t="0" r="8890" b="11430"/>
            <wp:docPr id="8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3"/>
                    <pic:cNvPicPr>
                      <a:picLocks noChangeAspect="1"/>
                    </pic:cNvPicPr>
                  </pic:nvPicPr>
                  <pic:blipFill>
                    <a:blip r:embed="rId152"/>
                    <a:stretch>
                      <a:fillRect/>
                    </a:stretch>
                  </pic:blipFill>
                  <pic:spPr>
                    <a:xfrm>
                      <a:off x="0" y="0"/>
                      <a:ext cx="5267960" cy="3417570"/>
                    </a:xfrm>
                    <a:prstGeom prst="rect">
                      <a:avLst/>
                    </a:prstGeom>
                    <a:noFill/>
                    <a:ln>
                      <a:noFill/>
                    </a:ln>
                  </pic:spPr>
                </pic:pic>
              </a:graphicData>
            </a:graphic>
          </wp:inline>
        </w:drawing>
      </w:r>
    </w:p>
    <w:p w14:paraId="5696F9C8" w14:textId="77777777" w:rsidR="00E7262C" w:rsidRDefault="00000000">
      <w:pPr>
        <w:spacing w:line="240" w:lineRule="auto"/>
        <w:ind w:firstLineChars="0" w:firstLine="420"/>
        <w:jc w:val="both"/>
        <w:rPr>
          <w:rFonts w:cs="Times New Roman"/>
          <w:szCs w:val="24"/>
        </w:rPr>
      </w:pPr>
      <w:r>
        <w:rPr>
          <w:rFonts w:eastAsia="Segoe UI" w:cs="Times New Roman"/>
          <w:color w:val="1C1F23"/>
          <w:szCs w:val="24"/>
          <w:shd w:val="clear" w:color="auto" w:fill="FFFFFF"/>
        </w:rPr>
        <w:t>You can check the parameters through the corresponding axis in Axis Inputs and pay attention to the running status of the axis, as shown in the following figure:</w:t>
      </w:r>
    </w:p>
    <w:p w14:paraId="78F94698"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60FE75F3" wp14:editId="1CFFC545">
            <wp:extent cx="5266055" cy="2575560"/>
            <wp:effectExtent l="0" t="0" r="10795" b="15240"/>
            <wp:docPr id="9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4"/>
                    <pic:cNvPicPr>
                      <a:picLocks noChangeAspect="1"/>
                    </pic:cNvPicPr>
                  </pic:nvPicPr>
                  <pic:blipFill>
                    <a:blip r:embed="rId153"/>
                    <a:stretch>
                      <a:fillRect/>
                    </a:stretch>
                  </pic:blipFill>
                  <pic:spPr>
                    <a:xfrm>
                      <a:off x="0" y="0"/>
                      <a:ext cx="5266055" cy="2575560"/>
                    </a:xfrm>
                    <a:prstGeom prst="rect">
                      <a:avLst/>
                    </a:prstGeom>
                    <a:noFill/>
                    <a:ln>
                      <a:noFill/>
                    </a:ln>
                  </pic:spPr>
                </pic:pic>
              </a:graphicData>
            </a:graphic>
          </wp:inline>
        </w:drawing>
      </w:r>
      <w:r>
        <w:rPr>
          <w:rFonts w:cs="Times New Roman"/>
        </w:rPr>
        <w:br w:type="page"/>
      </w:r>
    </w:p>
    <w:p w14:paraId="0E16265D" w14:textId="77777777" w:rsidR="00E7262C" w:rsidRDefault="00000000">
      <w:pPr>
        <w:pStyle w:val="1"/>
        <w:numPr>
          <w:ilvl w:val="0"/>
          <w:numId w:val="0"/>
        </w:numPr>
        <w:jc w:val="both"/>
        <w:rPr>
          <w:rFonts w:cs="Times New Roman"/>
        </w:rPr>
      </w:pPr>
      <w:bookmarkStart w:id="418" w:name="_Toc3331"/>
      <w:bookmarkStart w:id="419" w:name="_Toc191368046"/>
      <w:r>
        <w:rPr>
          <w:rFonts w:cs="Times New Roman"/>
        </w:rPr>
        <w:lastRenderedPageBreak/>
        <w:t>Appendix Configuration Parameter Description</w:t>
      </w:r>
      <w:bookmarkEnd w:id="418"/>
      <w:bookmarkEnd w:id="419"/>
    </w:p>
    <w:p w14:paraId="02CA7C0E" w14:textId="77777777" w:rsidR="00E7262C" w:rsidRDefault="00000000">
      <w:pPr>
        <w:pStyle w:val="2"/>
        <w:numPr>
          <w:ilvl w:val="1"/>
          <w:numId w:val="0"/>
        </w:numPr>
        <w:jc w:val="both"/>
        <w:rPr>
          <w:rFonts w:cs="Times New Roman"/>
        </w:rPr>
      </w:pPr>
      <w:bookmarkStart w:id="420" w:name="_Toc23745"/>
      <w:bookmarkStart w:id="421" w:name="_Toc191368047"/>
      <w:r>
        <w:rPr>
          <w:rFonts w:cs="Times New Roman"/>
        </w:rPr>
        <w:t>TwinCAT3 Startup Function Description</w:t>
      </w:r>
      <w:bookmarkEnd w:id="420"/>
      <w:bookmarkEnd w:id="421"/>
    </w:p>
    <w:p w14:paraId="2D05D664" w14:textId="77777777" w:rsidR="00E7262C" w:rsidRDefault="00000000">
      <w:pPr>
        <w:snapToGrid w:val="0"/>
        <w:spacing w:beforeLines="50" w:before="156" w:afterLines="50" w:after="156"/>
        <w:ind w:firstLine="480"/>
        <w:jc w:val="both"/>
        <w:textAlignment w:val="baseline"/>
        <w:rPr>
          <w:rFonts w:cs="Times New Roman"/>
          <w:color w:val="FF0000"/>
          <w:szCs w:val="24"/>
        </w:rPr>
      </w:pPr>
      <w:r>
        <w:rPr>
          <w:rFonts w:eastAsia="Segoe UI" w:cs="Times New Roman"/>
          <w:color w:val="FF0000"/>
          <w:szCs w:val="24"/>
          <w:shd w:val="clear" w:color="auto" w:fill="FFFFFF"/>
        </w:rPr>
        <w:t>The parameter settings of the expansion module in the COE do not have a saving function. Each time the expansion IO module is rescanned or the power is turned on again, the configuration of the expansion IO module will revert to the factory settings. When setting the parameters of the expansion IO module in the startup item, parameters are written into the coupler every time communication is established. In the same project, when the power is turned on repeatedly, the parameter configuration of the expansion module remains unchanged.</w:t>
      </w:r>
    </w:p>
    <w:p w14:paraId="53FE81BC" w14:textId="77777777" w:rsidR="00E7262C" w:rsidRDefault="00000000">
      <w:pPr>
        <w:spacing w:line="240" w:lineRule="auto"/>
        <w:ind w:firstLineChars="0" w:firstLine="0"/>
        <w:jc w:val="both"/>
        <w:rPr>
          <w:rFonts w:cs="Times New Roman"/>
          <w:b/>
          <w:bCs/>
          <w:color w:val="FF0000"/>
        </w:rPr>
      </w:pPr>
      <w:r>
        <w:rPr>
          <w:rFonts w:cs="Times New Roman"/>
          <w:noProof/>
        </w:rPr>
        <w:drawing>
          <wp:inline distT="0" distB="0" distL="114300" distR="114300" wp14:anchorId="1B3FA150" wp14:editId="731C4B35">
            <wp:extent cx="5267325" cy="2590800"/>
            <wp:effectExtent l="0" t="0" r="9525" b="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154"/>
                    <a:stretch>
                      <a:fillRect/>
                    </a:stretch>
                  </pic:blipFill>
                  <pic:spPr>
                    <a:xfrm>
                      <a:off x="0" y="0"/>
                      <a:ext cx="5267325" cy="2590800"/>
                    </a:xfrm>
                    <a:prstGeom prst="rect">
                      <a:avLst/>
                    </a:prstGeom>
                    <a:noFill/>
                    <a:ln>
                      <a:noFill/>
                    </a:ln>
                  </pic:spPr>
                </pic:pic>
              </a:graphicData>
            </a:graphic>
          </wp:inline>
        </w:drawing>
      </w:r>
    </w:p>
    <w:p w14:paraId="65C3FE1C" w14:textId="77777777" w:rsidR="00E7262C" w:rsidRDefault="00000000">
      <w:pPr>
        <w:snapToGrid w:val="0"/>
        <w:spacing w:beforeLines="50" w:before="156" w:afterLines="50" w:after="156"/>
        <w:ind w:firstLine="480"/>
        <w:jc w:val="both"/>
        <w:textAlignment w:val="baseline"/>
        <w:rPr>
          <w:rFonts w:cs="Times New Roman"/>
          <w:color w:val="000000" w:themeColor="text1"/>
          <w:szCs w:val="24"/>
        </w:rPr>
      </w:pPr>
      <w:r>
        <w:rPr>
          <w:rFonts w:cs="Times New Roman"/>
          <w:color w:val="000000" w:themeColor="text1"/>
          <w:szCs w:val="24"/>
        </w:rPr>
        <w:t>For example, the CH1-CH4 channel range of SRE4204 is configured to 0-20mA/0-10V</w:t>
      </w:r>
      <w:r>
        <w:rPr>
          <w:rFonts w:cs="Times New Roman" w:hint="eastAsia"/>
          <w:color w:val="000000" w:themeColor="text1"/>
          <w:szCs w:val="24"/>
        </w:rPr>
        <w:t>.</w:t>
      </w:r>
    </w:p>
    <w:p w14:paraId="2AF858D5" w14:textId="77777777" w:rsidR="00E7262C" w:rsidRDefault="00000000">
      <w:pPr>
        <w:spacing w:line="240" w:lineRule="auto"/>
        <w:ind w:firstLineChars="0" w:firstLine="0"/>
        <w:jc w:val="both"/>
        <w:rPr>
          <w:rFonts w:cs="Times New Roman"/>
          <w:sz w:val="21"/>
          <w:szCs w:val="21"/>
        </w:rPr>
      </w:pPr>
      <w:r>
        <w:rPr>
          <w:rFonts w:cs="Times New Roman"/>
          <w:noProof/>
        </w:rPr>
        <w:lastRenderedPageBreak/>
        <w:drawing>
          <wp:inline distT="0" distB="0" distL="114300" distR="114300" wp14:anchorId="1F7E2598" wp14:editId="4574FD14">
            <wp:extent cx="5023485" cy="3872230"/>
            <wp:effectExtent l="0" t="0" r="5715" b="1397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155"/>
                    <a:stretch>
                      <a:fillRect/>
                    </a:stretch>
                  </pic:blipFill>
                  <pic:spPr>
                    <a:xfrm>
                      <a:off x="0" y="0"/>
                      <a:ext cx="5023485" cy="3872230"/>
                    </a:xfrm>
                    <a:prstGeom prst="rect">
                      <a:avLst/>
                    </a:prstGeom>
                    <a:noFill/>
                    <a:ln>
                      <a:noFill/>
                    </a:ln>
                  </pic:spPr>
                </pic:pic>
              </a:graphicData>
            </a:graphic>
          </wp:inline>
        </w:drawing>
      </w:r>
    </w:p>
    <w:p w14:paraId="1474A2FF" w14:textId="77777777" w:rsidR="00E7262C" w:rsidRDefault="00000000">
      <w:pPr>
        <w:snapToGrid w:val="0"/>
        <w:spacing w:beforeLines="50" w:before="156" w:afterLines="50" w:after="156"/>
        <w:ind w:firstLine="480"/>
        <w:jc w:val="both"/>
        <w:textAlignment w:val="baseline"/>
        <w:rPr>
          <w:rFonts w:cs="Times New Roman"/>
          <w:szCs w:val="24"/>
        </w:rPr>
      </w:pPr>
      <w:r>
        <w:rPr>
          <w:rFonts w:eastAsia="Segoe UI" w:cs="Times New Roman"/>
          <w:color w:val="1F2329"/>
          <w:szCs w:val="24"/>
          <w:shd w:val="clear" w:color="auto" w:fill="FFFFFF"/>
        </w:rPr>
        <w:t>After the parameter configuration is completed, it is necessary to refresh to update the data into the COE parameters. At this time, the parameters will take effect and be retained even after power outage. However, once the device is rescanned, the settings will revert to the original configuration.</w:t>
      </w:r>
    </w:p>
    <w:p w14:paraId="599DCC47"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341DBF55" wp14:editId="7441FC43">
            <wp:extent cx="5267960" cy="2532380"/>
            <wp:effectExtent l="0" t="0" r="8890" b="127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156"/>
                    <a:stretch>
                      <a:fillRect/>
                    </a:stretch>
                  </pic:blipFill>
                  <pic:spPr>
                    <a:xfrm>
                      <a:off x="0" y="0"/>
                      <a:ext cx="5267960" cy="2532380"/>
                    </a:xfrm>
                    <a:prstGeom prst="rect">
                      <a:avLst/>
                    </a:prstGeom>
                    <a:noFill/>
                    <a:ln>
                      <a:noFill/>
                    </a:ln>
                  </pic:spPr>
                </pic:pic>
              </a:graphicData>
            </a:graphic>
          </wp:inline>
        </w:drawing>
      </w:r>
    </w:p>
    <w:p w14:paraId="15B2B01D" w14:textId="77777777" w:rsidR="00E7262C" w:rsidRDefault="00000000">
      <w:pPr>
        <w:snapToGrid w:val="0"/>
        <w:spacing w:beforeLines="50" w:before="156" w:afterLines="50" w:after="156"/>
        <w:ind w:firstLine="480"/>
        <w:jc w:val="both"/>
        <w:textAlignment w:val="baseline"/>
        <w:rPr>
          <w:rFonts w:cs="Times New Roman"/>
          <w:color w:val="FF0000"/>
          <w:szCs w:val="24"/>
        </w:rPr>
      </w:pPr>
      <w:r>
        <w:rPr>
          <w:rFonts w:eastAsia="Segoe UI" w:cs="Times New Roman"/>
          <w:color w:val="FF0000"/>
          <w:szCs w:val="24"/>
          <w:shd w:val="clear" w:color="auto" w:fill="FFFFFF"/>
        </w:rPr>
        <w:t xml:space="preserve">Note: When configuring parameters for SRE3204/SRE3208, different parameters can only be configured under different parameter directories. For example, when you click on the first parameter directory, you set the first parameter in that directory; when </w:t>
      </w:r>
      <w:r>
        <w:rPr>
          <w:rFonts w:eastAsia="Segoe UI" w:cs="Times New Roman"/>
          <w:color w:val="FF0000"/>
          <w:szCs w:val="24"/>
          <w:shd w:val="clear" w:color="auto" w:fill="FFFFFF"/>
        </w:rPr>
        <w:lastRenderedPageBreak/>
        <w:t>you click on the second parameter directory, you set the second parameter in that directory. If the same parameter is configured under three parameter directories, it will be replaced by the last configured parameter, and the last configured parameter will be executed.</w:t>
      </w:r>
    </w:p>
    <w:p w14:paraId="031B06BB" w14:textId="77777777" w:rsidR="00E7262C" w:rsidRDefault="00000000">
      <w:pPr>
        <w:ind w:firstLine="480"/>
        <w:jc w:val="both"/>
        <w:rPr>
          <w:rFonts w:cs="Times New Roman"/>
        </w:rPr>
      </w:pPr>
      <w:r>
        <w:rPr>
          <w:rFonts w:cs="Times New Roman"/>
        </w:rPr>
        <w:br w:type="page"/>
      </w:r>
    </w:p>
    <w:p w14:paraId="3EDDDE45" w14:textId="77777777" w:rsidR="00E7262C" w:rsidRDefault="00E7262C">
      <w:pPr>
        <w:ind w:firstLine="480"/>
        <w:jc w:val="both"/>
        <w:rPr>
          <w:rFonts w:cs="Times New Roman"/>
        </w:rPr>
      </w:pPr>
    </w:p>
    <w:p w14:paraId="60A4C898" w14:textId="77777777" w:rsidR="00E7262C" w:rsidRDefault="00000000">
      <w:pPr>
        <w:pStyle w:val="2"/>
        <w:numPr>
          <w:ilvl w:val="1"/>
          <w:numId w:val="0"/>
        </w:numPr>
        <w:jc w:val="both"/>
        <w:rPr>
          <w:rFonts w:cs="Times New Roman"/>
        </w:rPr>
      </w:pPr>
      <w:bookmarkStart w:id="422" w:name="_Toc20852"/>
      <w:bookmarkStart w:id="423" w:name="_Toc5218"/>
      <w:bookmarkStart w:id="424" w:name="_Toc191368048"/>
      <w:proofErr w:type="spellStart"/>
      <w:r>
        <w:rPr>
          <w:rFonts w:eastAsia="Times New Roman" w:cs="Times New Roman"/>
        </w:rPr>
        <w:t>Codesys</w:t>
      </w:r>
      <w:proofErr w:type="spellEnd"/>
      <w:r>
        <w:rPr>
          <w:rFonts w:eastAsia="Times New Roman" w:cs="Times New Roman"/>
        </w:rPr>
        <w:t xml:space="preserve"> Startup Parameter Setting Extension Module Parameter Description</w:t>
      </w:r>
      <w:bookmarkEnd w:id="422"/>
      <w:bookmarkEnd w:id="423"/>
      <w:bookmarkEnd w:id="424"/>
      <w:r>
        <w:rPr>
          <w:rFonts w:eastAsia="Times New Roman" w:cs="Times New Roman"/>
        </w:rPr>
        <w:t xml:space="preserve"> </w:t>
      </w:r>
    </w:p>
    <w:p w14:paraId="2CB063A9" w14:textId="77777777" w:rsidR="00E7262C" w:rsidRDefault="00000000">
      <w:pPr>
        <w:ind w:firstLine="482"/>
        <w:jc w:val="both"/>
        <w:rPr>
          <w:rFonts w:cs="Times New Roman"/>
          <w:b/>
          <w:color w:val="FF0000"/>
        </w:rPr>
      </w:pPr>
      <w:r>
        <w:rPr>
          <w:rFonts w:eastAsia="Times New Roman" w:cs="Times New Roman"/>
          <w:b/>
          <w:color w:val="FF0000"/>
        </w:rPr>
        <w:t xml:space="preserve">The parameters of the expansion module do not have </w:t>
      </w:r>
      <w:r>
        <w:rPr>
          <w:rFonts w:cs="Times New Roman"/>
          <w:b/>
          <w:color w:val="FF0000"/>
        </w:rPr>
        <w:t>the</w:t>
      </w:r>
      <w:r>
        <w:rPr>
          <w:rFonts w:eastAsia="Times New Roman" w:cs="Times New Roman"/>
          <w:b/>
          <w:color w:val="FF0000"/>
        </w:rPr>
        <w:t xml:space="preserve"> saving function. Every time the expansion IO module is rescanned or powered on again, the configuration of the expansion IO module will be restored to its factory settings. Set the parameters of the extended IO module in the startup item, and write the parameters to the coupler every time communication occurs. In the same project, when powered on repeatedly, the parameter configuration of the extended module remains unchanged. </w:t>
      </w:r>
    </w:p>
    <w:p w14:paraId="05EC0837" w14:textId="77777777" w:rsidR="00E7262C" w:rsidRDefault="00000000">
      <w:pPr>
        <w:ind w:firstLine="480"/>
        <w:jc w:val="both"/>
        <w:rPr>
          <w:rFonts w:cs="Times New Roman"/>
        </w:rPr>
      </w:pPr>
      <w:r>
        <w:rPr>
          <w:rFonts w:eastAsia="Times New Roman" w:cs="Times New Roman"/>
        </w:rPr>
        <w:t xml:space="preserve">Scan device, click the module where the parameters need to be modified, select the startup parameters, and view the content of the parameters that can be changed. </w:t>
      </w:r>
    </w:p>
    <w:p w14:paraId="4B03D3D6" w14:textId="77777777" w:rsidR="00E7262C" w:rsidRDefault="00000000">
      <w:pPr>
        <w:spacing w:line="240" w:lineRule="auto"/>
        <w:ind w:firstLineChars="0" w:firstLine="0"/>
        <w:jc w:val="both"/>
        <w:rPr>
          <w:rFonts w:cs="Times New Roman"/>
          <w:b/>
          <w:bCs/>
          <w:color w:val="FF0000"/>
        </w:rPr>
      </w:pPr>
      <w:r>
        <w:rPr>
          <w:rFonts w:cs="Times New Roman"/>
          <w:noProof/>
        </w:rPr>
        <w:drawing>
          <wp:inline distT="0" distB="0" distL="114300" distR="114300" wp14:anchorId="2277951F" wp14:editId="60A086A0">
            <wp:extent cx="5271135" cy="2002155"/>
            <wp:effectExtent l="0" t="0" r="5715" b="17145"/>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157"/>
                    <a:stretch>
                      <a:fillRect/>
                    </a:stretch>
                  </pic:blipFill>
                  <pic:spPr>
                    <a:xfrm>
                      <a:off x="0" y="0"/>
                      <a:ext cx="5271135" cy="2002155"/>
                    </a:xfrm>
                    <a:prstGeom prst="rect">
                      <a:avLst/>
                    </a:prstGeom>
                    <a:noFill/>
                    <a:ln>
                      <a:noFill/>
                    </a:ln>
                  </pic:spPr>
                </pic:pic>
              </a:graphicData>
            </a:graphic>
          </wp:inline>
        </w:drawing>
      </w:r>
    </w:p>
    <w:p w14:paraId="6CE298DF" w14:textId="77777777" w:rsidR="00E7262C" w:rsidRDefault="00000000">
      <w:pPr>
        <w:ind w:firstLine="480"/>
        <w:jc w:val="both"/>
        <w:rPr>
          <w:rFonts w:cs="Times New Roman"/>
        </w:rPr>
      </w:pPr>
      <w:r>
        <w:rPr>
          <w:rFonts w:eastAsia="Times New Roman" w:cs="Times New Roman"/>
        </w:rPr>
        <w:t xml:space="preserve">Click the dropdown menu to modify parameters, and the downloaded parameters will take effect after the modification is completed. </w:t>
      </w:r>
    </w:p>
    <w:p w14:paraId="4C0FA4F0"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9598317" wp14:editId="4A06D076">
            <wp:extent cx="5261610" cy="1673860"/>
            <wp:effectExtent l="0" t="0" r="15240" b="2540"/>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158"/>
                    <a:stretch>
                      <a:fillRect/>
                    </a:stretch>
                  </pic:blipFill>
                  <pic:spPr>
                    <a:xfrm>
                      <a:off x="0" y="0"/>
                      <a:ext cx="5261610" cy="1673860"/>
                    </a:xfrm>
                    <a:prstGeom prst="rect">
                      <a:avLst/>
                    </a:prstGeom>
                    <a:noFill/>
                    <a:ln>
                      <a:noFill/>
                    </a:ln>
                  </pic:spPr>
                </pic:pic>
              </a:graphicData>
            </a:graphic>
          </wp:inline>
        </w:drawing>
      </w:r>
    </w:p>
    <w:p w14:paraId="0F3763D5" w14:textId="77777777" w:rsidR="00E7262C" w:rsidRDefault="00E7262C">
      <w:pPr>
        <w:ind w:firstLine="480"/>
        <w:jc w:val="both"/>
        <w:rPr>
          <w:rFonts w:cs="Times New Roman"/>
        </w:rPr>
      </w:pPr>
    </w:p>
    <w:p w14:paraId="5AFD9148" w14:textId="77777777" w:rsidR="00E7262C" w:rsidRDefault="00000000">
      <w:pPr>
        <w:ind w:firstLine="480"/>
        <w:jc w:val="both"/>
        <w:rPr>
          <w:rFonts w:cs="Times New Roman"/>
        </w:rPr>
      </w:pPr>
      <w:bookmarkStart w:id="425" w:name="_Toc9710"/>
      <w:r>
        <w:rPr>
          <w:rFonts w:cs="Times New Roman"/>
        </w:rPr>
        <w:br w:type="page"/>
      </w:r>
    </w:p>
    <w:p w14:paraId="4CBB6C1E" w14:textId="77777777" w:rsidR="00E7262C" w:rsidRDefault="00000000">
      <w:pPr>
        <w:pStyle w:val="2"/>
        <w:numPr>
          <w:ilvl w:val="1"/>
          <w:numId w:val="0"/>
        </w:numPr>
        <w:jc w:val="both"/>
        <w:rPr>
          <w:rFonts w:cs="Times New Roman"/>
        </w:rPr>
      </w:pPr>
      <w:bookmarkStart w:id="426" w:name="_Toc20196"/>
      <w:bookmarkStart w:id="427" w:name="_Toc8578"/>
      <w:bookmarkStart w:id="428" w:name="_Toc191368049"/>
      <w:bookmarkEnd w:id="425"/>
      <w:r>
        <w:rPr>
          <w:rFonts w:eastAsia="Times New Roman" w:cs="Times New Roman"/>
        </w:rPr>
        <w:lastRenderedPageBreak/>
        <w:t xml:space="preserve">Description of </w:t>
      </w:r>
      <w:proofErr w:type="spellStart"/>
      <w:r>
        <w:rPr>
          <w:rFonts w:eastAsia="Times New Roman" w:cs="Times New Roman"/>
        </w:rPr>
        <w:t>Sysmac</w:t>
      </w:r>
      <w:proofErr w:type="spellEnd"/>
      <w:r>
        <w:rPr>
          <w:rFonts w:eastAsia="Times New Roman" w:cs="Times New Roman"/>
        </w:rPr>
        <w:t xml:space="preserve"> Studio Initialization Parameter Setting Function</w:t>
      </w:r>
      <w:bookmarkEnd w:id="426"/>
      <w:bookmarkEnd w:id="427"/>
      <w:bookmarkEnd w:id="428"/>
      <w:r>
        <w:rPr>
          <w:rFonts w:eastAsia="Times New Roman" w:cs="Times New Roman"/>
        </w:rPr>
        <w:t xml:space="preserve"> </w:t>
      </w:r>
    </w:p>
    <w:p w14:paraId="4D2FA97E" w14:textId="77777777" w:rsidR="00E7262C" w:rsidRDefault="00000000">
      <w:pPr>
        <w:ind w:firstLine="482"/>
        <w:jc w:val="both"/>
        <w:rPr>
          <w:rFonts w:cs="Times New Roman"/>
          <w:b/>
          <w:bCs/>
          <w:color w:val="FF0000"/>
        </w:rPr>
      </w:pPr>
      <w:r>
        <w:rPr>
          <w:rFonts w:cs="Times New Roman"/>
          <w:b/>
          <w:bCs/>
          <w:color w:val="FF0000"/>
        </w:rPr>
        <w:t xml:space="preserve">The parameters of the expansion module do not have the saving function. Every time the expansion IO module is rescanned or powered on again, the configuration of the expansion IO module will be restored to its factory settings. Set the parameters of the extended IO module in the startup item, and write the parameters to the coupler every time communication occurs. In the same project, when powered on repeatedly, the parameter configuration of the extended module remains unchanged. </w:t>
      </w:r>
    </w:p>
    <w:p w14:paraId="38862482" w14:textId="77777777" w:rsidR="00E7262C" w:rsidRDefault="00000000">
      <w:pPr>
        <w:ind w:firstLine="480"/>
        <w:jc w:val="both"/>
        <w:rPr>
          <w:rFonts w:cs="Times New Roman"/>
        </w:rPr>
      </w:pPr>
      <w:r>
        <w:rPr>
          <w:rFonts w:eastAsia="Times New Roman" w:cs="Times New Roman"/>
        </w:rPr>
        <w:t xml:space="preserve">After scanning the device, click the module where the parameters need to be modified, and select Edit Initialization Parameter Settings. </w:t>
      </w:r>
    </w:p>
    <w:p w14:paraId="0D3371FC" w14:textId="77777777" w:rsidR="00E7262C" w:rsidRDefault="00000000">
      <w:pPr>
        <w:spacing w:line="240" w:lineRule="auto"/>
        <w:ind w:firstLineChars="0" w:firstLine="0"/>
        <w:jc w:val="both"/>
        <w:rPr>
          <w:rFonts w:cs="Times New Roman"/>
        </w:rPr>
      </w:pPr>
      <w:r>
        <w:rPr>
          <w:rFonts w:cs="Times New Roman"/>
          <w:noProof/>
        </w:rPr>
        <w:drawing>
          <wp:inline distT="0" distB="0" distL="114300" distR="114300" wp14:anchorId="0278272C" wp14:editId="56837077">
            <wp:extent cx="5267325" cy="2910205"/>
            <wp:effectExtent l="0" t="0" r="9525" b="4445"/>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159"/>
                    <a:stretch>
                      <a:fillRect/>
                    </a:stretch>
                  </pic:blipFill>
                  <pic:spPr>
                    <a:xfrm>
                      <a:off x="0" y="0"/>
                      <a:ext cx="5267325" cy="2910205"/>
                    </a:xfrm>
                    <a:prstGeom prst="rect">
                      <a:avLst/>
                    </a:prstGeom>
                    <a:noFill/>
                    <a:ln>
                      <a:noFill/>
                    </a:ln>
                  </pic:spPr>
                </pic:pic>
              </a:graphicData>
            </a:graphic>
          </wp:inline>
        </w:drawing>
      </w:r>
    </w:p>
    <w:p w14:paraId="09A89376" w14:textId="77777777" w:rsidR="00E7262C" w:rsidRDefault="00000000">
      <w:pPr>
        <w:ind w:firstLine="480"/>
        <w:jc w:val="both"/>
        <w:rPr>
          <w:rFonts w:cs="Times New Roman"/>
        </w:rPr>
      </w:pPr>
      <w:r>
        <w:rPr>
          <w:rFonts w:eastAsia="Times New Roman" w:cs="Times New Roman"/>
        </w:rPr>
        <w:t xml:space="preserve">Select parameters through the dropdown menu </w:t>
      </w:r>
    </w:p>
    <w:p w14:paraId="232DD136" w14:textId="77777777" w:rsidR="00E7262C" w:rsidRDefault="00000000">
      <w:pPr>
        <w:spacing w:line="240" w:lineRule="auto"/>
        <w:ind w:firstLineChars="0" w:firstLine="0"/>
        <w:jc w:val="both"/>
        <w:rPr>
          <w:rFonts w:cs="Times New Roman"/>
        </w:rPr>
      </w:pPr>
      <w:r>
        <w:rPr>
          <w:rFonts w:cs="Times New Roman"/>
          <w:noProof/>
        </w:rPr>
        <w:lastRenderedPageBreak/>
        <w:drawing>
          <wp:inline distT="0" distB="0" distL="114300" distR="114300" wp14:anchorId="0B7E68E4" wp14:editId="0B8AAD47">
            <wp:extent cx="4737100" cy="3986530"/>
            <wp:effectExtent l="0" t="0" r="6350" b="13970"/>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160"/>
                    <a:stretch>
                      <a:fillRect/>
                    </a:stretch>
                  </pic:blipFill>
                  <pic:spPr>
                    <a:xfrm>
                      <a:off x="0" y="0"/>
                      <a:ext cx="4737100" cy="3986530"/>
                    </a:xfrm>
                    <a:prstGeom prst="rect">
                      <a:avLst/>
                    </a:prstGeom>
                    <a:noFill/>
                    <a:ln>
                      <a:noFill/>
                    </a:ln>
                  </pic:spPr>
                </pic:pic>
              </a:graphicData>
            </a:graphic>
          </wp:inline>
        </w:drawing>
      </w:r>
    </w:p>
    <w:sectPr w:rsidR="00E7262C">
      <w:headerReference w:type="default" r:id="rId161"/>
      <w:footerReference w:type="default" r:id="rId16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D8A93" w14:textId="77777777" w:rsidR="00EE4AD0" w:rsidRDefault="00EE4AD0">
      <w:pPr>
        <w:spacing w:line="240" w:lineRule="auto"/>
        <w:ind w:firstLine="480"/>
      </w:pPr>
      <w:r>
        <w:separator/>
      </w:r>
    </w:p>
  </w:endnote>
  <w:endnote w:type="continuationSeparator" w:id="0">
    <w:p w14:paraId="5E2109A4" w14:textId="77777777" w:rsidR="00EE4AD0" w:rsidRDefault="00EE4AD0">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方正黑体简体">
    <w:altName w:val="微软雅黑"/>
    <w:charset w:val="86"/>
    <w:family w:val="auto"/>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9ACCD" w14:textId="77777777" w:rsidR="00E7262C" w:rsidRDefault="00000000">
    <w:pPr>
      <w:pStyle w:val="a4"/>
      <w:ind w:firstLineChars="0" w:firstLine="0"/>
      <w:rPr>
        <w:sz w:val="20"/>
        <w:szCs w:val="20"/>
      </w:rPr>
    </w:pPr>
    <w:r>
      <w:rPr>
        <w:noProof/>
        <w:sz w:val="20"/>
        <w:szCs w:val="20"/>
      </w:rPr>
      <mc:AlternateContent>
        <mc:Choice Requires="wps">
          <w:drawing>
            <wp:anchor distT="0" distB="0" distL="114300" distR="114300" simplePos="0" relativeHeight="251662336" behindDoc="0" locked="0" layoutInCell="1" allowOverlap="1" wp14:anchorId="695E3AEB" wp14:editId="5F073E7C">
              <wp:simplePos x="0" y="0"/>
              <wp:positionH relativeFrom="margin">
                <wp:posOffset>2357755</wp:posOffset>
              </wp:positionH>
              <wp:positionV relativeFrom="paragraph">
                <wp:posOffset>-1270</wp:posOffset>
              </wp:positionV>
              <wp:extent cx="793115" cy="1828800"/>
              <wp:effectExtent l="0" t="0" r="7620" b="14605"/>
              <wp:wrapNone/>
              <wp:docPr id="35" name="文本框 35"/>
              <wp:cNvGraphicFramePr/>
              <a:graphic xmlns:a="http://schemas.openxmlformats.org/drawingml/2006/main">
                <a:graphicData uri="http://schemas.microsoft.com/office/word/2010/wordprocessingShape">
                  <wps:wsp>
                    <wps:cNvSpPr txBox="1"/>
                    <wps:spPr>
                      <a:xfrm>
                        <a:off x="0" y="0"/>
                        <a:ext cx="792866"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4B820B" w14:textId="77777777" w:rsidR="00E7262C" w:rsidRDefault="00000000">
                          <w:pPr>
                            <w:pStyle w:val="a4"/>
                            <w:ind w:firstLine="361"/>
                            <w:rPr>
                              <w:b/>
                              <w:bCs/>
                            </w:rPr>
                          </w:pPr>
                          <w:r>
                            <w:rPr>
                              <w:b/>
                              <w:bCs/>
                            </w:rPr>
                            <w:fldChar w:fldCharType="begin"/>
                          </w:r>
                          <w:r>
                            <w:rPr>
                              <w:b/>
                              <w:bCs/>
                            </w:rPr>
                            <w:instrText xml:space="preserve"> PAGE  \* MERGEFORMAT </w:instrText>
                          </w:r>
                          <w:r>
                            <w:rPr>
                              <w:b/>
                              <w:bCs/>
                            </w:rPr>
                            <w:fldChar w:fldCharType="separate"/>
                          </w:r>
                          <w:r>
                            <w:rPr>
                              <w:b/>
                              <w:bCs/>
                            </w:rPr>
                            <w:t>1</w:t>
                          </w:r>
                          <w:r>
                            <w:rPr>
                              <w:b/>
                              <w:bCs/>
                            </w:rPr>
                            <w:fldChar w:fldCharType="end"/>
                          </w:r>
                          <w:r>
                            <w:rPr>
                              <w:b/>
                              <w:bCs/>
                            </w:rPr>
                            <w:t xml:space="preserve"> / </w:t>
                          </w:r>
                          <w:r>
                            <w:rPr>
                              <w:rFonts w:hint="eastAsia"/>
                              <w:b/>
                              <w:bCs/>
                            </w:rPr>
                            <w:t>149</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695E3AEB" id="_x0000_t202" coordsize="21600,21600" o:spt="202" path="m,l,21600r21600,l21600,xe">
              <v:stroke joinstyle="miter"/>
              <v:path gradientshapeok="t" o:connecttype="rect"/>
            </v:shapetype>
            <v:shape id="文本框 35" o:spid="_x0000_s1057" type="#_x0000_t202" style="position:absolute;margin-left:185.65pt;margin-top:-.1pt;width:62.45pt;height:2in;z-index:2516623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" filled="f" stroked="f" strokeweight=".5pt">
              <v:textbox style="mso-fit-shape-to-text:t" inset="0,0,0,0">
                <w:txbxContent>
                  <w:p w14:paraId="674B820B" w14:textId="77777777" w:rsidR="00E7262C" w:rsidRDefault="00000000">
                    <w:pPr>
                      <w:pStyle w:val="a4"/>
                      <w:ind w:firstLine="361"/>
                      <w:rPr>
                        <w:b/>
                        <w:bCs/>
                      </w:rPr>
                    </w:pPr>
                    <w:r>
                      <w:rPr>
                        <w:b/>
                        <w:bCs/>
                      </w:rPr>
                      <w:fldChar w:fldCharType="begin"/>
                    </w:r>
                    <w:r>
                      <w:rPr>
                        <w:b/>
                        <w:bCs/>
                      </w:rPr>
                      <w:instrText xml:space="preserve"> PAGE  \* MERGEFORMAT </w:instrText>
                    </w:r>
                    <w:r>
                      <w:rPr>
                        <w:b/>
                        <w:bCs/>
                      </w:rPr>
                      <w:fldChar w:fldCharType="separate"/>
                    </w:r>
                    <w:r>
                      <w:rPr>
                        <w:b/>
                        <w:bCs/>
                      </w:rPr>
                      <w:t>1</w:t>
                    </w:r>
                    <w:r>
                      <w:rPr>
                        <w:b/>
                        <w:bCs/>
                      </w:rPr>
                      <w:fldChar w:fldCharType="end"/>
                    </w:r>
                    <w:r>
                      <w:rPr>
                        <w:b/>
                        <w:bCs/>
                      </w:rPr>
                      <w:t xml:space="preserve"> / </w:t>
                    </w:r>
                    <w:r>
                      <w:rPr>
                        <w:rFonts w:hint="eastAsia"/>
                        <w:b/>
                        <w:bCs/>
                      </w:rPr>
                      <w:t>149</w:t>
                    </w:r>
                  </w:p>
                </w:txbxContent>
              </v:textbox>
              <w10:wrap anchorx="margin"/>
            </v:shape>
          </w:pict>
        </mc:Fallback>
      </mc:AlternateContent>
    </w:r>
    <w:r>
      <w:rPr>
        <w:sz w:val="20"/>
        <w:szCs w:val="20"/>
      </w:rPr>
      <w:tab/>
    </w:r>
    <w:r>
      <w:rPr>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3ECE73" w14:textId="77777777" w:rsidR="00EE4AD0" w:rsidRDefault="00EE4AD0">
      <w:pPr>
        <w:spacing w:line="240" w:lineRule="auto"/>
        <w:ind w:firstLine="480"/>
      </w:pPr>
      <w:r>
        <w:separator/>
      </w:r>
    </w:p>
  </w:footnote>
  <w:footnote w:type="continuationSeparator" w:id="0">
    <w:p w14:paraId="58BDF0C0" w14:textId="77777777" w:rsidR="00EE4AD0" w:rsidRDefault="00EE4AD0">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AB3FE" w14:textId="77777777" w:rsidR="00E7262C" w:rsidRDefault="00000000">
    <w:pPr>
      <w:pBdr>
        <w:bottom w:val="none" w:sz="0" w:space="1" w:color="auto"/>
      </w:pBdr>
      <w:tabs>
        <w:tab w:val="left" w:pos="2848"/>
      </w:tabs>
      <w:wordWrap w:val="0"/>
      <w:ind w:firstLineChars="0" w:firstLine="0"/>
      <w:jc w:val="right"/>
      <w:rPr>
        <w:sz w:val="21"/>
        <w:szCs w:val="21"/>
      </w:rPr>
    </w:pPr>
    <w:r>
      <w:rPr>
        <w:rFonts w:hint="eastAsia"/>
        <w:sz w:val="21"/>
        <w:szCs w:val="21"/>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1C6C85"/>
    <w:multiLevelType w:val="multilevel"/>
    <w:tmpl w:val="801C6C85"/>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15:restartNumberingAfterBreak="0">
    <w:nsid w:val="8AA5D67D"/>
    <w:multiLevelType w:val="singleLevel"/>
    <w:tmpl w:val="8AA5D67D"/>
    <w:lvl w:ilvl="0">
      <w:start w:val="1"/>
      <w:numFmt w:val="decimal"/>
      <w:lvlText w:val="%1."/>
      <w:lvlJc w:val="left"/>
      <w:pPr>
        <w:ind w:left="425" w:hanging="425"/>
      </w:pPr>
      <w:rPr>
        <w:rFonts w:hint="default"/>
      </w:rPr>
    </w:lvl>
  </w:abstractNum>
  <w:abstractNum w:abstractNumId="2" w15:restartNumberingAfterBreak="0">
    <w:nsid w:val="97BAD4FF"/>
    <w:multiLevelType w:val="singleLevel"/>
    <w:tmpl w:val="97BAD4FF"/>
    <w:lvl w:ilvl="0">
      <w:start w:val="1"/>
      <w:numFmt w:val="decimal"/>
      <w:lvlText w:val="(%1)"/>
      <w:lvlJc w:val="left"/>
      <w:pPr>
        <w:ind w:left="425" w:hanging="425"/>
      </w:pPr>
      <w:rPr>
        <w:rFonts w:hint="default"/>
      </w:rPr>
    </w:lvl>
  </w:abstractNum>
  <w:abstractNum w:abstractNumId="3" w15:restartNumberingAfterBreak="0">
    <w:nsid w:val="A2CA2518"/>
    <w:multiLevelType w:val="singleLevel"/>
    <w:tmpl w:val="A2CA2518"/>
    <w:lvl w:ilvl="0">
      <w:start w:val="1"/>
      <w:numFmt w:val="bullet"/>
      <w:lvlText w:val=""/>
      <w:lvlJc w:val="left"/>
      <w:pPr>
        <w:ind w:left="215" w:hanging="215"/>
      </w:pPr>
      <w:rPr>
        <w:rFonts w:ascii="Wingdings" w:hAnsi="Wingdings" w:hint="default"/>
      </w:rPr>
    </w:lvl>
  </w:abstractNum>
  <w:abstractNum w:abstractNumId="4" w15:restartNumberingAfterBreak="0">
    <w:nsid w:val="A7F806AB"/>
    <w:multiLevelType w:val="singleLevel"/>
    <w:tmpl w:val="A7F806AB"/>
    <w:lvl w:ilvl="0">
      <w:start w:val="1"/>
      <w:numFmt w:val="bullet"/>
      <w:lvlText w:val=""/>
      <w:lvlJc w:val="left"/>
      <w:pPr>
        <w:ind w:left="215" w:hanging="215"/>
      </w:pPr>
      <w:rPr>
        <w:rFonts w:ascii="Wingdings" w:hAnsi="Wingdings" w:hint="default"/>
      </w:rPr>
    </w:lvl>
  </w:abstractNum>
  <w:abstractNum w:abstractNumId="5" w15:restartNumberingAfterBreak="0">
    <w:nsid w:val="B251C50E"/>
    <w:multiLevelType w:val="singleLevel"/>
    <w:tmpl w:val="B251C50E"/>
    <w:lvl w:ilvl="0">
      <w:start w:val="1"/>
      <w:numFmt w:val="decimal"/>
      <w:lvlText w:val="(%1)"/>
      <w:lvlJc w:val="left"/>
      <w:pPr>
        <w:ind w:left="425" w:hanging="425"/>
      </w:pPr>
      <w:rPr>
        <w:rFonts w:hint="default"/>
      </w:rPr>
    </w:lvl>
  </w:abstractNum>
  <w:abstractNum w:abstractNumId="6" w15:restartNumberingAfterBreak="0">
    <w:nsid w:val="CEF6A3B9"/>
    <w:multiLevelType w:val="singleLevel"/>
    <w:tmpl w:val="CEF6A3B9"/>
    <w:lvl w:ilvl="0">
      <w:start w:val="1"/>
      <w:numFmt w:val="decimal"/>
      <w:lvlText w:val="(%1)"/>
      <w:lvlJc w:val="left"/>
      <w:pPr>
        <w:ind w:left="425" w:hanging="425"/>
      </w:pPr>
      <w:rPr>
        <w:rFonts w:hint="default"/>
      </w:rPr>
    </w:lvl>
  </w:abstractNum>
  <w:abstractNum w:abstractNumId="7" w15:restartNumberingAfterBreak="0">
    <w:nsid w:val="F7B5761A"/>
    <w:multiLevelType w:val="multilevel"/>
    <w:tmpl w:val="F7B5761A"/>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8" w15:restartNumberingAfterBreak="0">
    <w:nsid w:val="15D34105"/>
    <w:multiLevelType w:val="multilevel"/>
    <w:tmpl w:val="15D34105"/>
    <w:lvl w:ilvl="0">
      <w:start w:val="1"/>
      <w:numFmt w:val="decimal"/>
      <w:pStyle w:val="1"/>
      <w:lvlText w:val="%1."/>
      <w:lvlJc w:val="left"/>
      <w:pPr>
        <w:ind w:left="672" w:hanging="432"/>
      </w:pPr>
      <w:rPr>
        <w:rFonts w:hint="default"/>
      </w:rPr>
    </w:lvl>
    <w:lvl w:ilvl="1">
      <w:start w:val="1"/>
      <w:numFmt w:val="decimal"/>
      <w:pStyle w:val="2"/>
      <w:lvlText w:val="%1.%2."/>
      <w:lvlJc w:val="left"/>
      <w:pPr>
        <w:ind w:left="1055" w:hanging="575"/>
      </w:pPr>
      <w:rPr>
        <w:rFonts w:hint="default"/>
      </w:rPr>
    </w:lvl>
    <w:lvl w:ilvl="2">
      <w:start w:val="1"/>
      <w:numFmt w:val="decimal"/>
      <w:pStyle w:val="3"/>
      <w:lvlText w:val="%1.%2.%3."/>
      <w:lvlJc w:val="left"/>
      <w:pPr>
        <w:ind w:left="1680" w:hanging="720"/>
      </w:pPr>
      <w:rPr>
        <w:rFonts w:hint="default"/>
      </w:rPr>
    </w:lvl>
    <w:lvl w:ilvl="3">
      <w:start w:val="1"/>
      <w:numFmt w:val="decimal"/>
      <w:pStyle w:val="4"/>
      <w:lvlText w:val="%1.%2.%3.%4."/>
      <w:lvlJc w:val="left"/>
      <w:pPr>
        <w:ind w:left="1104" w:hanging="864"/>
      </w:pPr>
      <w:rPr>
        <w:rFonts w:hint="default"/>
      </w:rPr>
    </w:lvl>
    <w:lvl w:ilvl="4">
      <w:start w:val="1"/>
      <w:numFmt w:val="decimal"/>
      <w:pStyle w:val="5"/>
      <w:lvlText w:val="%1.%2.%3.%4.%5."/>
      <w:lvlJc w:val="left"/>
      <w:pPr>
        <w:ind w:left="1248" w:hanging="1008"/>
      </w:pPr>
      <w:rPr>
        <w:rFonts w:hint="default"/>
      </w:rPr>
    </w:lvl>
    <w:lvl w:ilvl="5">
      <w:start w:val="1"/>
      <w:numFmt w:val="decimal"/>
      <w:pStyle w:val="6"/>
      <w:lvlText w:val="%1.%2.%3.%4.%5.%6."/>
      <w:lvlJc w:val="left"/>
      <w:pPr>
        <w:ind w:left="1391" w:hanging="1151"/>
      </w:pPr>
      <w:rPr>
        <w:rFonts w:hint="default"/>
      </w:rPr>
    </w:lvl>
    <w:lvl w:ilvl="6">
      <w:start w:val="1"/>
      <w:numFmt w:val="decimal"/>
      <w:pStyle w:val="7"/>
      <w:lvlText w:val="%1.%2.%3.%4.%5.%6.%7."/>
      <w:lvlJc w:val="left"/>
      <w:pPr>
        <w:ind w:left="1536" w:hanging="1296"/>
      </w:pPr>
      <w:rPr>
        <w:rFonts w:hint="default"/>
      </w:rPr>
    </w:lvl>
    <w:lvl w:ilvl="7">
      <w:start w:val="1"/>
      <w:numFmt w:val="decimal"/>
      <w:pStyle w:val="8"/>
      <w:lvlText w:val="%1.%2.%3.%4.%5.%6.%7.%8."/>
      <w:lvlJc w:val="left"/>
      <w:pPr>
        <w:ind w:left="1680" w:hanging="1440"/>
      </w:pPr>
      <w:rPr>
        <w:rFonts w:hint="default"/>
      </w:rPr>
    </w:lvl>
    <w:lvl w:ilvl="8">
      <w:start w:val="1"/>
      <w:numFmt w:val="decimal"/>
      <w:pStyle w:val="9"/>
      <w:lvlText w:val="%1.%2.%3.%4.%5.%6.%7.%8.%9."/>
      <w:lvlJc w:val="left"/>
      <w:pPr>
        <w:ind w:left="1823" w:hanging="1583"/>
      </w:pPr>
      <w:rPr>
        <w:rFonts w:hint="default"/>
      </w:rPr>
    </w:lvl>
  </w:abstractNum>
  <w:abstractNum w:abstractNumId="9" w15:restartNumberingAfterBreak="0">
    <w:nsid w:val="23106230"/>
    <w:multiLevelType w:val="multilevel"/>
    <w:tmpl w:val="231062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E35108E"/>
    <w:multiLevelType w:val="singleLevel"/>
    <w:tmpl w:val="2E35108E"/>
    <w:lvl w:ilvl="0">
      <w:start w:val="1"/>
      <w:numFmt w:val="bullet"/>
      <w:lvlText w:val=""/>
      <w:lvlJc w:val="left"/>
      <w:pPr>
        <w:ind w:left="215" w:hanging="215"/>
      </w:pPr>
      <w:rPr>
        <w:rFonts w:ascii="Wingdings" w:hAnsi="Wingdings" w:hint="default"/>
      </w:rPr>
    </w:lvl>
  </w:abstractNum>
  <w:abstractNum w:abstractNumId="11" w15:restartNumberingAfterBreak="0">
    <w:nsid w:val="404C6FAE"/>
    <w:multiLevelType w:val="singleLevel"/>
    <w:tmpl w:val="404C6FAE"/>
    <w:lvl w:ilvl="0">
      <w:start w:val="1"/>
      <w:numFmt w:val="decimal"/>
      <w:lvlText w:val="(%1)"/>
      <w:lvlJc w:val="left"/>
      <w:pPr>
        <w:ind w:left="425" w:hanging="425"/>
      </w:pPr>
      <w:rPr>
        <w:rFonts w:hint="default"/>
      </w:rPr>
    </w:lvl>
  </w:abstractNum>
  <w:abstractNum w:abstractNumId="12" w15:restartNumberingAfterBreak="0">
    <w:nsid w:val="4470859E"/>
    <w:multiLevelType w:val="singleLevel"/>
    <w:tmpl w:val="4470859E"/>
    <w:lvl w:ilvl="0">
      <w:start w:val="1"/>
      <w:numFmt w:val="bullet"/>
      <w:lvlText w:val=""/>
      <w:lvlJc w:val="left"/>
      <w:pPr>
        <w:ind w:left="215" w:hanging="215"/>
      </w:pPr>
      <w:rPr>
        <w:rFonts w:ascii="Wingdings" w:hAnsi="Wingdings" w:hint="default"/>
      </w:rPr>
    </w:lvl>
  </w:abstractNum>
  <w:abstractNum w:abstractNumId="13" w15:restartNumberingAfterBreak="0">
    <w:nsid w:val="547AE066"/>
    <w:multiLevelType w:val="singleLevel"/>
    <w:tmpl w:val="547AE066"/>
    <w:lvl w:ilvl="0">
      <w:start w:val="1"/>
      <w:numFmt w:val="decimal"/>
      <w:suff w:val="space"/>
      <w:lvlText w:val="(%1)"/>
      <w:lvlJc w:val="left"/>
    </w:lvl>
  </w:abstractNum>
  <w:abstractNum w:abstractNumId="14" w15:restartNumberingAfterBreak="0">
    <w:nsid w:val="57F5AF5F"/>
    <w:multiLevelType w:val="singleLevel"/>
    <w:tmpl w:val="57F5AF5F"/>
    <w:lvl w:ilvl="0">
      <w:start w:val="1"/>
      <w:numFmt w:val="bullet"/>
      <w:lvlText w:val=""/>
      <w:lvlJc w:val="left"/>
      <w:pPr>
        <w:ind w:left="215" w:hanging="215"/>
      </w:pPr>
      <w:rPr>
        <w:rFonts w:ascii="Wingdings" w:hAnsi="Wingdings" w:hint="default"/>
      </w:rPr>
    </w:lvl>
  </w:abstractNum>
  <w:abstractNum w:abstractNumId="15" w15:restartNumberingAfterBreak="0">
    <w:nsid w:val="592D860B"/>
    <w:multiLevelType w:val="singleLevel"/>
    <w:tmpl w:val="592D860B"/>
    <w:lvl w:ilvl="0">
      <w:start w:val="1"/>
      <w:numFmt w:val="bullet"/>
      <w:lvlText w:val=""/>
      <w:lvlJc w:val="left"/>
      <w:pPr>
        <w:ind w:left="215" w:hanging="215"/>
      </w:pPr>
      <w:rPr>
        <w:rFonts w:ascii="Wingdings" w:hAnsi="Wingdings" w:hint="default"/>
      </w:rPr>
    </w:lvl>
  </w:abstractNum>
  <w:abstractNum w:abstractNumId="16" w15:restartNumberingAfterBreak="0">
    <w:nsid w:val="5BB576B1"/>
    <w:multiLevelType w:val="singleLevel"/>
    <w:tmpl w:val="5BB576B1"/>
    <w:lvl w:ilvl="0">
      <w:start w:val="1"/>
      <w:numFmt w:val="decimal"/>
      <w:lvlText w:val="(%1)"/>
      <w:lvlJc w:val="left"/>
      <w:pPr>
        <w:ind w:left="425" w:hanging="425"/>
      </w:pPr>
      <w:rPr>
        <w:rFonts w:hint="default"/>
      </w:rPr>
    </w:lvl>
  </w:abstractNum>
  <w:abstractNum w:abstractNumId="17" w15:restartNumberingAfterBreak="0">
    <w:nsid w:val="66F292E5"/>
    <w:multiLevelType w:val="singleLevel"/>
    <w:tmpl w:val="66F292E5"/>
    <w:lvl w:ilvl="0">
      <w:start w:val="1"/>
      <w:numFmt w:val="decimal"/>
      <w:suff w:val="space"/>
      <w:lvlText w:val="(%1)"/>
      <w:lvlJc w:val="left"/>
    </w:lvl>
  </w:abstractNum>
  <w:abstractNum w:abstractNumId="18" w15:restartNumberingAfterBreak="0">
    <w:nsid w:val="7221511C"/>
    <w:multiLevelType w:val="singleLevel"/>
    <w:tmpl w:val="7221511C"/>
    <w:lvl w:ilvl="0">
      <w:start w:val="1"/>
      <w:numFmt w:val="decimal"/>
      <w:lvlText w:val="(%1)"/>
      <w:lvlJc w:val="left"/>
      <w:pPr>
        <w:ind w:left="425" w:hanging="425"/>
      </w:pPr>
      <w:rPr>
        <w:rFonts w:hint="default"/>
      </w:rPr>
    </w:lvl>
  </w:abstractNum>
  <w:abstractNum w:abstractNumId="19" w15:restartNumberingAfterBreak="0">
    <w:nsid w:val="7594DEC6"/>
    <w:multiLevelType w:val="singleLevel"/>
    <w:tmpl w:val="7594DEC6"/>
    <w:lvl w:ilvl="0">
      <w:start w:val="1"/>
      <w:numFmt w:val="decimal"/>
      <w:lvlText w:val="(%1)"/>
      <w:lvlJc w:val="left"/>
      <w:pPr>
        <w:ind w:left="425" w:hanging="425"/>
      </w:pPr>
      <w:rPr>
        <w:rFonts w:hint="default"/>
      </w:rPr>
    </w:lvl>
  </w:abstractNum>
  <w:num w:numId="1" w16cid:durableId="551356763">
    <w:abstractNumId w:val="8"/>
  </w:num>
  <w:num w:numId="2" w16cid:durableId="599412603">
    <w:abstractNumId w:val="0"/>
  </w:num>
  <w:num w:numId="3" w16cid:durableId="1402174193">
    <w:abstractNumId w:val="15"/>
  </w:num>
  <w:num w:numId="4" w16cid:durableId="1317955241">
    <w:abstractNumId w:val="3"/>
  </w:num>
  <w:num w:numId="5" w16cid:durableId="650864931">
    <w:abstractNumId w:val="12"/>
  </w:num>
  <w:num w:numId="6" w16cid:durableId="1328705722">
    <w:abstractNumId w:val="9"/>
  </w:num>
  <w:num w:numId="7" w16cid:durableId="1439135246">
    <w:abstractNumId w:val="14"/>
  </w:num>
  <w:num w:numId="8" w16cid:durableId="1709646204">
    <w:abstractNumId w:val="4"/>
  </w:num>
  <w:num w:numId="9" w16cid:durableId="756749467">
    <w:abstractNumId w:val="10"/>
  </w:num>
  <w:num w:numId="10" w16cid:durableId="837429841">
    <w:abstractNumId w:val="17"/>
  </w:num>
  <w:num w:numId="11" w16cid:durableId="1458137639">
    <w:abstractNumId w:val="13"/>
  </w:num>
  <w:num w:numId="12" w16cid:durableId="1223829166">
    <w:abstractNumId w:val="7"/>
  </w:num>
  <w:num w:numId="13" w16cid:durableId="1506630790">
    <w:abstractNumId w:val="18"/>
  </w:num>
  <w:num w:numId="14" w16cid:durableId="1493256973">
    <w:abstractNumId w:val="2"/>
  </w:num>
  <w:num w:numId="15" w16cid:durableId="297416103">
    <w:abstractNumId w:val="1"/>
  </w:num>
  <w:num w:numId="16" w16cid:durableId="1167745124">
    <w:abstractNumId w:val="11"/>
  </w:num>
  <w:num w:numId="17" w16cid:durableId="658577727">
    <w:abstractNumId w:val="6"/>
  </w:num>
  <w:num w:numId="18" w16cid:durableId="1083840954">
    <w:abstractNumId w:val="19"/>
  </w:num>
  <w:num w:numId="19" w16cid:durableId="1396322898">
    <w:abstractNumId w:val="16"/>
  </w:num>
  <w:num w:numId="20" w16cid:durableId="132018988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proofState w:spelling="clean" w:grammar="clean"/>
  <w:defaultTabStop w:val="420"/>
  <w:drawingGridHorizontalSpacing w:val="120"/>
  <w:drawingGridVerticalSpacing w:val="163"/>
  <w:noPunctuationKerning/>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WRiOWE4ZDYxMjhlY2I4ZDQwZDBhM2YyYTlkNGUyYzQifQ=="/>
  </w:docVars>
  <w:rsids>
    <w:rsidRoot w:val="008020D7"/>
    <w:rsid w:val="000104A4"/>
    <w:rsid w:val="00012630"/>
    <w:rsid w:val="00022510"/>
    <w:rsid w:val="00035DCD"/>
    <w:rsid w:val="000410E6"/>
    <w:rsid w:val="000419AC"/>
    <w:rsid w:val="00041E9D"/>
    <w:rsid w:val="0004232A"/>
    <w:rsid w:val="000517D6"/>
    <w:rsid w:val="000602D1"/>
    <w:rsid w:val="00060472"/>
    <w:rsid w:val="000615C0"/>
    <w:rsid w:val="00062ECF"/>
    <w:rsid w:val="0006330C"/>
    <w:rsid w:val="000649F2"/>
    <w:rsid w:val="00070881"/>
    <w:rsid w:val="00071574"/>
    <w:rsid w:val="00083F9E"/>
    <w:rsid w:val="000864D7"/>
    <w:rsid w:val="0009298A"/>
    <w:rsid w:val="00095527"/>
    <w:rsid w:val="000A1F87"/>
    <w:rsid w:val="000A226D"/>
    <w:rsid w:val="000A241B"/>
    <w:rsid w:val="000B2B1E"/>
    <w:rsid w:val="000C0228"/>
    <w:rsid w:val="000C5B6C"/>
    <w:rsid w:val="000C7F5A"/>
    <w:rsid w:val="000D03DE"/>
    <w:rsid w:val="000D4C7A"/>
    <w:rsid w:val="000F025B"/>
    <w:rsid w:val="000F2C97"/>
    <w:rsid w:val="0010187E"/>
    <w:rsid w:val="00104D97"/>
    <w:rsid w:val="0010738E"/>
    <w:rsid w:val="0011268B"/>
    <w:rsid w:val="001134E4"/>
    <w:rsid w:val="001147D4"/>
    <w:rsid w:val="0011760C"/>
    <w:rsid w:val="00123B37"/>
    <w:rsid w:val="0012419C"/>
    <w:rsid w:val="00126E07"/>
    <w:rsid w:val="00130D38"/>
    <w:rsid w:val="00135FD8"/>
    <w:rsid w:val="00137436"/>
    <w:rsid w:val="00151FA6"/>
    <w:rsid w:val="00153CA6"/>
    <w:rsid w:val="001542FC"/>
    <w:rsid w:val="0016091C"/>
    <w:rsid w:val="00161C7C"/>
    <w:rsid w:val="00165699"/>
    <w:rsid w:val="00171B75"/>
    <w:rsid w:val="00171ED1"/>
    <w:rsid w:val="0017319E"/>
    <w:rsid w:val="0018085E"/>
    <w:rsid w:val="001847B5"/>
    <w:rsid w:val="001A01AF"/>
    <w:rsid w:val="001A17FC"/>
    <w:rsid w:val="001A750D"/>
    <w:rsid w:val="001B1EA5"/>
    <w:rsid w:val="001B2331"/>
    <w:rsid w:val="001C549F"/>
    <w:rsid w:val="001C5D4D"/>
    <w:rsid w:val="001D29B8"/>
    <w:rsid w:val="001D5B8D"/>
    <w:rsid w:val="001E1F9C"/>
    <w:rsid w:val="001F6AA8"/>
    <w:rsid w:val="002035A1"/>
    <w:rsid w:val="002054D4"/>
    <w:rsid w:val="00211083"/>
    <w:rsid w:val="00212E06"/>
    <w:rsid w:val="00214706"/>
    <w:rsid w:val="00214D4D"/>
    <w:rsid w:val="00216B94"/>
    <w:rsid w:val="002170C2"/>
    <w:rsid w:val="00223802"/>
    <w:rsid w:val="00225BDF"/>
    <w:rsid w:val="00227EA0"/>
    <w:rsid w:val="0024437A"/>
    <w:rsid w:val="0025667C"/>
    <w:rsid w:val="00256D88"/>
    <w:rsid w:val="0025769B"/>
    <w:rsid w:val="00261A56"/>
    <w:rsid w:val="0026350B"/>
    <w:rsid w:val="002654D2"/>
    <w:rsid w:val="00267358"/>
    <w:rsid w:val="00267D86"/>
    <w:rsid w:val="00272547"/>
    <w:rsid w:val="00274DD0"/>
    <w:rsid w:val="00277FF7"/>
    <w:rsid w:val="002837F0"/>
    <w:rsid w:val="002866CD"/>
    <w:rsid w:val="0028678E"/>
    <w:rsid w:val="00290EF3"/>
    <w:rsid w:val="002956B6"/>
    <w:rsid w:val="002A647D"/>
    <w:rsid w:val="002A7BA8"/>
    <w:rsid w:val="002B3528"/>
    <w:rsid w:val="002B5818"/>
    <w:rsid w:val="002C108B"/>
    <w:rsid w:val="002C10FE"/>
    <w:rsid w:val="002D4EEC"/>
    <w:rsid w:val="002E0F25"/>
    <w:rsid w:val="002E11B7"/>
    <w:rsid w:val="002E7915"/>
    <w:rsid w:val="00301FF2"/>
    <w:rsid w:val="0030210C"/>
    <w:rsid w:val="003061AF"/>
    <w:rsid w:val="003103E0"/>
    <w:rsid w:val="00311B22"/>
    <w:rsid w:val="0031318D"/>
    <w:rsid w:val="003133B1"/>
    <w:rsid w:val="003137AA"/>
    <w:rsid w:val="00315BB4"/>
    <w:rsid w:val="0032418E"/>
    <w:rsid w:val="0032663C"/>
    <w:rsid w:val="00327A95"/>
    <w:rsid w:val="00327D7E"/>
    <w:rsid w:val="00337EA8"/>
    <w:rsid w:val="00342C6B"/>
    <w:rsid w:val="00343E71"/>
    <w:rsid w:val="003563FF"/>
    <w:rsid w:val="00362D73"/>
    <w:rsid w:val="003634B1"/>
    <w:rsid w:val="0036453A"/>
    <w:rsid w:val="00371C0A"/>
    <w:rsid w:val="00374BE8"/>
    <w:rsid w:val="003A3A0D"/>
    <w:rsid w:val="003A4E86"/>
    <w:rsid w:val="003C3684"/>
    <w:rsid w:val="003C544C"/>
    <w:rsid w:val="003D3A7A"/>
    <w:rsid w:val="003E2853"/>
    <w:rsid w:val="003E43F6"/>
    <w:rsid w:val="003F73E6"/>
    <w:rsid w:val="00404475"/>
    <w:rsid w:val="004112D1"/>
    <w:rsid w:val="0042108E"/>
    <w:rsid w:val="00426722"/>
    <w:rsid w:val="00427F9D"/>
    <w:rsid w:val="00431815"/>
    <w:rsid w:val="004407C2"/>
    <w:rsid w:val="004468B1"/>
    <w:rsid w:val="00446DC0"/>
    <w:rsid w:val="00460528"/>
    <w:rsid w:val="00463BE6"/>
    <w:rsid w:val="00467CD0"/>
    <w:rsid w:val="00480F11"/>
    <w:rsid w:val="00485E57"/>
    <w:rsid w:val="00487F7D"/>
    <w:rsid w:val="00491693"/>
    <w:rsid w:val="004A2FE8"/>
    <w:rsid w:val="004A437C"/>
    <w:rsid w:val="004C31C6"/>
    <w:rsid w:val="004C38CE"/>
    <w:rsid w:val="004C7F5B"/>
    <w:rsid w:val="004D3BDE"/>
    <w:rsid w:val="004D473F"/>
    <w:rsid w:val="004E5AAF"/>
    <w:rsid w:val="004E7EDE"/>
    <w:rsid w:val="004F7897"/>
    <w:rsid w:val="00503669"/>
    <w:rsid w:val="00506658"/>
    <w:rsid w:val="00510086"/>
    <w:rsid w:val="00512BA9"/>
    <w:rsid w:val="005139CF"/>
    <w:rsid w:val="00516D63"/>
    <w:rsid w:val="00522DAB"/>
    <w:rsid w:val="00527D59"/>
    <w:rsid w:val="005300DE"/>
    <w:rsid w:val="00530671"/>
    <w:rsid w:val="005341CD"/>
    <w:rsid w:val="00535537"/>
    <w:rsid w:val="00536388"/>
    <w:rsid w:val="00541A7C"/>
    <w:rsid w:val="00542880"/>
    <w:rsid w:val="00544EF1"/>
    <w:rsid w:val="00550010"/>
    <w:rsid w:val="00553911"/>
    <w:rsid w:val="0055481B"/>
    <w:rsid w:val="00565D8D"/>
    <w:rsid w:val="00572F9F"/>
    <w:rsid w:val="00580994"/>
    <w:rsid w:val="00582F5A"/>
    <w:rsid w:val="005A654B"/>
    <w:rsid w:val="005C0048"/>
    <w:rsid w:val="005C0808"/>
    <w:rsid w:val="005C623A"/>
    <w:rsid w:val="005D26C3"/>
    <w:rsid w:val="005D270A"/>
    <w:rsid w:val="005D5D9A"/>
    <w:rsid w:val="005E0443"/>
    <w:rsid w:val="005E204B"/>
    <w:rsid w:val="005E4586"/>
    <w:rsid w:val="005F0285"/>
    <w:rsid w:val="005F399D"/>
    <w:rsid w:val="005F3AD4"/>
    <w:rsid w:val="00600CEC"/>
    <w:rsid w:val="00600CFB"/>
    <w:rsid w:val="006101C4"/>
    <w:rsid w:val="00611A19"/>
    <w:rsid w:val="0061496F"/>
    <w:rsid w:val="006152A6"/>
    <w:rsid w:val="006164DA"/>
    <w:rsid w:val="00617D71"/>
    <w:rsid w:val="0062680C"/>
    <w:rsid w:val="00636518"/>
    <w:rsid w:val="00640299"/>
    <w:rsid w:val="006408E3"/>
    <w:rsid w:val="00651001"/>
    <w:rsid w:val="00654C97"/>
    <w:rsid w:val="00655C07"/>
    <w:rsid w:val="0066122A"/>
    <w:rsid w:val="006650C7"/>
    <w:rsid w:val="006663B0"/>
    <w:rsid w:val="0067579F"/>
    <w:rsid w:val="00681062"/>
    <w:rsid w:val="006903CD"/>
    <w:rsid w:val="00696F1D"/>
    <w:rsid w:val="0069718B"/>
    <w:rsid w:val="006A363F"/>
    <w:rsid w:val="006B03AE"/>
    <w:rsid w:val="006B4C72"/>
    <w:rsid w:val="006B519A"/>
    <w:rsid w:val="006C086B"/>
    <w:rsid w:val="006C1882"/>
    <w:rsid w:val="006C34BA"/>
    <w:rsid w:val="006C3A61"/>
    <w:rsid w:val="006C7EA7"/>
    <w:rsid w:val="006D1651"/>
    <w:rsid w:val="006D258B"/>
    <w:rsid w:val="006D5621"/>
    <w:rsid w:val="006E6DF4"/>
    <w:rsid w:val="006F1AD1"/>
    <w:rsid w:val="007000BE"/>
    <w:rsid w:val="0071109F"/>
    <w:rsid w:val="00712BF8"/>
    <w:rsid w:val="00725DAC"/>
    <w:rsid w:val="00726C99"/>
    <w:rsid w:val="0072727A"/>
    <w:rsid w:val="007335AC"/>
    <w:rsid w:val="007361BC"/>
    <w:rsid w:val="00737795"/>
    <w:rsid w:val="00743D93"/>
    <w:rsid w:val="00750EC9"/>
    <w:rsid w:val="00753093"/>
    <w:rsid w:val="00755E11"/>
    <w:rsid w:val="00760794"/>
    <w:rsid w:val="00767A33"/>
    <w:rsid w:val="00767F4B"/>
    <w:rsid w:val="00776C07"/>
    <w:rsid w:val="0078319B"/>
    <w:rsid w:val="0078398F"/>
    <w:rsid w:val="007846B0"/>
    <w:rsid w:val="00785F25"/>
    <w:rsid w:val="00794CA6"/>
    <w:rsid w:val="007A0A47"/>
    <w:rsid w:val="007A3748"/>
    <w:rsid w:val="007A47B5"/>
    <w:rsid w:val="007A50B5"/>
    <w:rsid w:val="007A6FBA"/>
    <w:rsid w:val="007B017C"/>
    <w:rsid w:val="007B5F78"/>
    <w:rsid w:val="007C582D"/>
    <w:rsid w:val="007C6147"/>
    <w:rsid w:val="007D2871"/>
    <w:rsid w:val="007D2F2F"/>
    <w:rsid w:val="007D319B"/>
    <w:rsid w:val="007F14F0"/>
    <w:rsid w:val="008020D7"/>
    <w:rsid w:val="0080344C"/>
    <w:rsid w:val="008040E9"/>
    <w:rsid w:val="00812A7C"/>
    <w:rsid w:val="00813CA3"/>
    <w:rsid w:val="00813D0C"/>
    <w:rsid w:val="00814C73"/>
    <w:rsid w:val="00830B18"/>
    <w:rsid w:val="008314C7"/>
    <w:rsid w:val="00842F7C"/>
    <w:rsid w:val="0084376C"/>
    <w:rsid w:val="00846CFC"/>
    <w:rsid w:val="00855893"/>
    <w:rsid w:val="00865480"/>
    <w:rsid w:val="00873DF1"/>
    <w:rsid w:val="00876F67"/>
    <w:rsid w:val="0087790C"/>
    <w:rsid w:val="00880572"/>
    <w:rsid w:val="0088182D"/>
    <w:rsid w:val="0088494C"/>
    <w:rsid w:val="00885186"/>
    <w:rsid w:val="008863BC"/>
    <w:rsid w:val="008A1EF3"/>
    <w:rsid w:val="008A4B6A"/>
    <w:rsid w:val="008B1130"/>
    <w:rsid w:val="008B5BD9"/>
    <w:rsid w:val="008B712D"/>
    <w:rsid w:val="008C0F3D"/>
    <w:rsid w:val="008C1385"/>
    <w:rsid w:val="008C4609"/>
    <w:rsid w:val="008C6324"/>
    <w:rsid w:val="008D0679"/>
    <w:rsid w:val="008D1565"/>
    <w:rsid w:val="008D273D"/>
    <w:rsid w:val="008D4B61"/>
    <w:rsid w:val="008D54B8"/>
    <w:rsid w:val="008D5E06"/>
    <w:rsid w:val="008D6932"/>
    <w:rsid w:val="008F1841"/>
    <w:rsid w:val="008F7E99"/>
    <w:rsid w:val="009017CD"/>
    <w:rsid w:val="00907C18"/>
    <w:rsid w:val="00910A32"/>
    <w:rsid w:val="009116F6"/>
    <w:rsid w:val="00911BCD"/>
    <w:rsid w:val="00911DD0"/>
    <w:rsid w:val="00923F4A"/>
    <w:rsid w:val="0093172B"/>
    <w:rsid w:val="00933AE5"/>
    <w:rsid w:val="00937294"/>
    <w:rsid w:val="00942281"/>
    <w:rsid w:val="00946701"/>
    <w:rsid w:val="00950A51"/>
    <w:rsid w:val="00955AF6"/>
    <w:rsid w:val="00957F40"/>
    <w:rsid w:val="00961DA4"/>
    <w:rsid w:val="00966475"/>
    <w:rsid w:val="00970F32"/>
    <w:rsid w:val="00974EC9"/>
    <w:rsid w:val="00975D6C"/>
    <w:rsid w:val="0098310F"/>
    <w:rsid w:val="0098671A"/>
    <w:rsid w:val="0099106F"/>
    <w:rsid w:val="00994559"/>
    <w:rsid w:val="00994735"/>
    <w:rsid w:val="00994B9D"/>
    <w:rsid w:val="009972E7"/>
    <w:rsid w:val="009A156F"/>
    <w:rsid w:val="009A65AC"/>
    <w:rsid w:val="009B171C"/>
    <w:rsid w:val="009B1935"/>
    <w:rsid w:val="009B21D9"/>
    <w:rsid w:val="009B3E66"/>
    <w:rsid w:val="009C01D4"/>
    <w:rsid w:val="009C2D42"/>
    <w:rsid w:val="009D14A7"/>
    <w:rsid w:val="009D31E1"/>
    <w:rsid w:val="009E24DF"/>
    <w:rsid w:val="009E2FD3"/>
    <w:rsid w:val="009E770F"/>
    <w:rsid w:val="009F0026"/>
    <w:rsid w:val="009F30B0"/>
    <w:rsid w:val="009F7118"/>
    <w:rsid w:val="00A01660"/>
    <w:rsid w:val="00A03780"/>
    <w:rsid w:val="00A05751"/>
    <w:rsid w:val="00A05C68"/>
    <w:rsid w:val="00A05FD8"/>
    <w:rsid w:val="00A07A46"/>
    <w:rsid w:val="00A135F5"/>
    <w:rsid w:val="00A15E93"/>
    <w:rsid w:val="00A21564"/>
    <w:rsid w:val="00A23C75"/>
    <w:rsid w:val="00A318A4"/>
    <w:rsid w:val="00A33793"/>
    <w:rsid w:val="00A37CD4"/>
    <w:rsid w:val="00A43B65"/>
    <w:rsid w:val="00A457D9"/>
    <w:rsid w:val="00A47497"/>
    <w:rsid w:val="00A52DF5"/>
    <w:rsid w:val="00A52F92"/>
    <w:rsid w:val="00A55ADB"/>
    <w:rsid w:val="00A61E72"/>
    <w:rsid w:val="00A635B1"/>
    <w:rsid w:val="00A6613D"/>
    <w:rsid w:val="00A71BFD"/>
    <w:rsid w:val="00A869FD"/>
    <w:rsid w:val="00A87EEC"/>
    <w:rsid w:val="00AA58E3"/>
    <w:rsid w:val="00AA6B13"/>
    <w:rsid w:val="00AB1D59"/>
    <w:rsid w:val="00AB3C24"/>
    <w:rsid w:val="00AB6781"/>
    <w:rsid w:val="00AC3DC7"/>
    <w:rsid w:val="00AC4239"/>
    <w:rsid w:val="00AC6003"/>
    <w:rsid w:val="00AD0FC3"/>
    <w:rsid w:val="00AD3BFD"/>
    <w:rsid w:val="00AE5817"/>
    <w:rsid w:val="00AF4AA3"/>
    <w:rsid w:val="00B00F0F"/>
    <w:rsid w:val="00B01146"/>
    <w:rsid w:val="00B01A21"/>
    <w:rsid w:val="00B05401"/>
    <w:rsid w:val="00B10A6E"/>
    <w:rsid w:val="00B1307B"/>
    <w:rsid w:val="00B14F41"/>
    <w:rsid w:val="00B37B50"/>
    <w:rsid w:val="00B433E9"/>
    <w:rsid w:val="00B44DE3"/>
    <w:rsid w:val="00B525FC"/>
    <w:rsid w:val="00B54115"/>
    <w:rsid w:val="00B578DD"/>
    <w:rsid w:val="00B6002D"/>
    <w:rsid w:val="00B711C7"/>
    <w:rsid w:val="00B71534"/>
    <w:rsid w:val="00B734CA"/>
    <w:rsid w:val="00B8226A"/>
    <w:rsid w:val="00B85628"/>
    <w:rsid w:val="00B93D2A"/>
    <w:rsid w:val="00BA07D6"/>
    <w:rsid w:val="00BA468C"/>
    <w:rsid w:val="00BB1702"/>
    <w:rsid w:val="00BB35E7"/>
    <w:rsid w:val="00BB3E5A"/>
    <w:rsid w:val="00BB6AA0"/>
    <w:rsid w:val="00BC057F"/>
    <w:rsid w:val="00BC2F27"/>
    <w:rsid w:val="00BC377A"/>
    <w:rsid w:val="00BC6877"/>
    <w:rsid w:val="00BD4ADF"/>
    <w:rsid w:val="00BD5D97"/>
    <w:rsid w:val="00BD64F8"/>
    <w:rsid w:val="00BD7121"/>
    <w:rsid w:val="00BE222D"/>
    <w:rsid w:val="00BE3551"/>
    <w:rsid w:val="00BF227A"/>
    <w:rsid w:val="00C001BF"/>
    <w:rsid w:val="00C010A8"/>
    <w:rsid w:val="00C01836"/>
    <w:rsid w:val="00C02343"/>
    <w:rsid w:val="00C11035"/>
    <w:rsid w:val="00C11F7E"/>
    <w:rsid w:val="00C12F2D"/>
    <w:rsid w:val="00C203E5"/>
    <w:rsid w:val="00C265F8"/>
    <w:rsid w:val="00C2724D"/>
    <w:rsid w:val="00C2761C"/>
    <w:rsid w:val="00C27CBD"/>
    <w:rsid w:val="00C34947"/>
    <w:rsid w:val="00C401C8"/>
    <w:rsid w:val="00C4073C"/>
    <w:rsid w:val="00C429EB"/>
    <w:rsid w:val="00C44561"/>
    <w:rsid w:val="00C55B1E"/>
    <w:rsid w:val="00C662E4"/>
    <w:rsid w:val="00C66E64"/>
    <w:rsid w:val="00C72B07"/>
    <w:rsid w:val="00C74FFC"/>
    <w:rsid w:val="00C77CDD"/>
    <w:rsid w:val="00C81F02"/>
    <w:rsid w:val="00C81F03"/>
    <w:rsid w:val="00C840F1"/>
    <w:rsid w:val="00C84D7D"/>
    <w:rsid w:val="00C90D2A"/>
    <w:rsid w:val="00C96BA7"/>
    <w:rsid w:val="00CA0937"/>
    <w:rsid w:val="00CA6E24"/>
    <w:rsid w:val="00CA74B5"/>
    <w:rsid w:val="00CB1E2B"/>
    <w:rsid w:val="00CB419B"/>
    <w:rsid w:val="00CD1AE8"/>
    <w:rsid w:val="00CD77A5"/>
    <w:rsid w:val="00CE25AD"/>
    <w:rsid w:val="00CE503F"/>
    <w:rsid w:val="00CF1EA4"/>
    <w:rsid w:val="00CF3142"/>
    <w:rsid w:val="00D0220E"/>
    <w:rsid w:val="00D12BA3"/>
    <w:rsid w:val="00D16FAE"/>
    <w:rsid w:val="00D17307"/>
    <w:rsid w:val="00D2692C"/>
    <w:rsid w:val="00D37D25"/>
    <w:rsid w:val="00D425A1"/>
    <w:rsid w:val="00D42BF4"/>
    <w:rsid w:val="00D43AD2"/>
    <w:rsid w:val="00D43CE5"/>
    <w:rsid w:val="00D442F2"/>
    <w:rsid w:val="00D476C4"/>
    <w:rsid w:val="00D50336"/>
    <w:rsid w:val="00D51008"/>
    <w:rsid w:val="00D54E73"/>
    <w:rsid w:val="00D5613A"/>
    <w:rsid w:val="00D572B3"/>
    <w:rsid w:val="00D61627"/>
    <w:rsid w:val="00D63439"/>
    <w:rsid w:val="00D66C76"/>
    <w:rsid w:val="00D746A2"/>
    <w:rsid w:val="00D751CA"/>
    <w:rsid w:val="00D80740"/>
    <w:rsid w:val="00D84ED1"/>
    <w:rsid w:val="00D92BB3"/>
    <w:rsid w:val="00D94940"/>
    <w:rsid w:val="00D957B2"/>
    <w:rsid w:val="00D96F6F"/>
    <w:rsid w:val="00DB2E27"/>
    <w:rsid w:val="00DB552D"/>
    <w:rsid w:val="00DB6107"/>
    <w:rsid w:val="00DC3827"/>
    <w:rsid w:val="00DC553E"/>
    <w:rsid w:val="00DD1426"/>
    <w:rsid w:val="00DD7372"/>
    <w:rsid w:val="00DE5B23"/>
    <w:rsid w:val="00DF64DC"/>
    <w:rsid w:val="00DF6582"/>
    <w:rsid w:val="00E02E9F"/>
    <w:rsid w:val="00E1030B"/>
    <w:rsid w:val="00E112DB"/>
    <w:rsid w:val="00E1389B"/>
    <w:rsid w:val="00E13B89"/>
    <w:rsid w:val="00E16CAF"/>
    <w:rsid w:val="00E2076E"/>
    <w:rsid w:val="00E30C95"/>
    <w:rsid w:val="00E31029"/>
    <w:rsid w:val="00E3277B"/>
    <w:rsid w:val="00E337A0"/>
    <w:rsid w:val="00E34525"/>
    <w:rsid w:val="00E353E6"/>
    <w:rsid w:val="00E36B56"/>
    <w:rsid w:val="00E40179"/>
    <w:rsid w:val="00E43C72"/>
    <w:rsid w:val="00E479A6"/>
    <w:rsid w:val="00E56493"/>
    <w:rsid w:val="00E60769"/>
    <w:rsid w:val="00E61612"/>
    <w:rsid w:val="00E62F60"/>
    <w:rsid w:val="00E64D12"/>
    <w:rsid w:val="00E66D95"/>
    <w:rsid w:val="00E7262C"/>
    <w:rsid w:val="00E74CB0"/>
    <w:rsid w:val="00E80221"/>
    <w:rsid w:val="00E84BED"/>
    <w:rsid w:val="00EA035F"/>
    <w:rsid w:val="00EA0FA7"/>
    <w:rsid w:val="00EA1731"/>
    <w:rsid w:val="00EA67BA"/>
    <w:rsid w:val="00EB79B0"/>
    <w:rsid w:val="00EC3FCB"/>
    <w:rsid w:val="00ED4EC2"/>
    <w:rsid w:val="00ED6204"/>
    <w:rsid w:val="00ED7DD7"/>
    <w:rsid w:val="00EE4AD0"/>
    <w:rsid w:val="00EE6C73"/>
    <w:rsid w:val="00EF39F7"/>
    <w:rsid w:val="00F00911"/>
    <w:rsid w:val="00F00F8D"/>
    <w:rsid w:val="00F123FF"/>
    <w:rsid w:val="00F12673"/>
    <w:rsid w:val="00F13493"/>
    <w:rsid w:val="00F1418D"/>
    <w:rsid w:val="00F2001B"/>
    <w:rsid w:val="00F20D32"/>
    <w:rsid w:val="00F21F76"/>
    <w:rsid w:val="00F2397F"/>
    <w:rsid w:val="00F23BE6"/>
    <w:rsid w:val="00F30B9F"/>
    <w:rsid w:val="00F32052"/>
    <w:rsid w:val="00F435B4"/>
    <w:rsid w:val="00F46CAF"/>
    <w:rsid w:val="00F53488"/>
    <w:rsid w:val="00F562B3"/>
    <w:rsid w:val="00F605C7"/>
    <w:rsid w:val="00F62271"/>
    <w:rsid w:val="00F706F1"/>
    <w:rsid w:val="00F76DB8"/>
    <w:rsid w:val="00F81035"/>
    <w:rsid w:val="00F87225"/>
    <w:rsid w:val="00F91DD7"/>
    <w:rsid w:val="00F91EA3"/>
    <w:rsid w:val="00FA2F19"/>
    <w:rsid w:val="00FA3AE0"/>
    <w:rsid w:val="00FB2199"/>
    <w:rsid w:val="00FB476B"/>
    <w:rsid w:val="00FB50FF"/>
    <w:rsid w:val="00FB6880"/>
    <w:rsid w:val="00FC08EF"/>
    <w:rsid w:val="00FC0EC2"/>
    <w:rsid w:val="00FC3D46"/>
    <w:rsid w:val="00FD1884"/>
    <w:rsid w:val="00FD6134"/>
    <w:rsid w:val="00FE03D2"/>
    <w:rsid w:val="00FE1337"/>
    <w:rsid w:val="00FE5722"/>
    <w:rsid w:val="00FE689B"/>
    <w:rsid w:val="00FE7546"/>
    <w:rsid w:val="00FF5F66"/>
    <w:rsid w:val="0128267A"/>
    <w:rsid w:val="01304A6D"/>
    <w:rsid w:val="0136732D"/>
    <w:rsid w:val="0145567A"/>
    <w:rsid w:val="01805467"/>
    <w:rsid w:val="01832779"/>
    <w:rsid w:val="01A73C20"/>
    <w:rsid w:val="01B24B10"/>
    <w:rsid w:val="01B6221C"/>
    <w:rsid w:val="01C27B77"/>
    <w:rsid w:val="01D415A3"/>
    <w:rsid w:val="01DD481D"/>
    <w:rsid w:val="01E5011D"/>
    <w:rsid w:val="01E80FB5"/>
    <w:rsid w:val="023B1653"/>
    <w:rsid w:val="023C4CE6"/>
    <w:rsid w:val="02495136"/>
    <w:rsid w:val="024C35ED"/>
    <w:rsid w:val="02580D56"/>
    <w:rsid w:val="02680CA1"/>
    <w:rsid w:val="027A5940"/>
    <w:rsid w:val="028A7F3B"/>
    <w:rsid w:val="029404C2"/>
    <w:rsid w:val="02AF6749"/>
    <w:rsid w:val="02B9772C"/>
    <w:rsid w:val="02BE018F"/>
    <w:rsid w:val="02BE1B6B"/>
    <w:rsid w:val="02C751CB"/>
    <w:rsid w:val="02FD4D40"/>
    <w:rsid w:val="0302725B"/>
    <w:rsid w:val="030D3D42"/>
    <w:rsid w:val="03143BD1"/>
    <w:rsid w:val="032000D3"/>
    <w:rsid w:val="035966B0"/>
    <w:rsid w:val="03634626"/>
    <w:rsid w:val="03695879"/>
    <w:rsid w:val="03774ABF"/>
    <w:rsid w:val="037C0680"/>
    <w:rsid w:val="03B10EED"/>
    <w:rsid w:val="03B23B1B"/>
    <w:rsid w:val="03C72C05"/>
    <w:rsid w:val="03CC3F79"/>
    <w:rsid w:val="03ED39EA"/>
    <w:rsid w:val="03EF1A15"/>
    <w:rsid w:val="03F32DAF"/>
    <w:rsid w:val="04092F86"/>
    <w:rsid w:val="04094511"/>
    <w:rsid w:val="04284AA8"/>
    <w:rsid w:val="046B11C1"/>
    <w:rsid w:val="046C77E0"/>
    <w:rsid w:val="049F227D"/>
    <w:rsid w:val="04AE035A"/>
    <w:rsid w:val="04C76CE9"/>
    <w:rsid w:val="04CA36E0"/>
    <w:rsid w:val="04D4480D"/>
    <w:rsid w:val="04E57884"/>
    <w:rsid w:val="04E94208"/>
    <w:rsid w:val="04F74BA2"/>
    <w:rsid w:val="05137986"/>
    <w:rsid w:val="05184F14"/>
    <w:rsid w:val="052E5261"/>
    <w:rsid w:val="053B0ACC"/>
    <w:rsid w:val="054836A1"/>
    <w:rsid w:val="055F0D07"/>
    <w:rsid w:val="056707F9"/>
    <w:rsid w:val="05676006"/>
    <w:rsid w:val="05694CC5"/>
    <w:rsid w:val="0570500B"/>
    <w:rsid w:val="0572222E"/>
    <w:rsid w:val="05740424"/>
    <w:rsid w:val="058A5E9A"/>
    <w:rsid w:val="05A473F7"/>
    <w:rsid w:val="05B250B3"/>
    <w:rsid w:val="05D16848"/>
    <w:rsid w:val="05E8737A"/>
    <w:rsid w:val="05EF03F3"/>
    <w:rsid w:val="05F7137C"/>
    <w:rsid w:val="06113CB0"/>
    <w:rsid w:val="061F6CAD"/>
    <w:rsid w:val="062260D2"/>
    <w:rsid w:val="062907D3"/>
    <w:rsid w:val="064C320A"/>
    <w:rsid w:val="068651EB"/>
    <w:rsid w:val="0698721F"/>
    <w:rsid w:val="06BF7DC5"/>
    <w:rsid w:val="06DD7953"/>
    <w:rsid w:val="06EB7218"/>
    <w:rsid w:val="06EE0BBA"/>
    <w:rsid w:val="06F76F45"/>
    <w:rsid w:val="072A2480"/>
    <w:rsid w:val="07501470"/>
    <w:rsid w:val="07503EBD"/>
    <w:rsid w:val="077D3D85"/>
    <w:rsid w:val="07893AA1"/>
    <w:rsid w:val="079C3C62"/>
    <w:rsid w:val="07A50D69"/>
    <w:rsid w:val="07CB18B3"/>
    <w:rsid w:val="07D025A8"/>
    <w:rsid w:val="07DC4465"/>
    <w:rsid w:val="07EB15C4"/>
    <w:rsid w:val="07EF0236"/>
    <w:rsid w:val="07FF5650"/>
    <w:rsid w:val="081F675F"/>
    <w:rsid w:val="08323B92"/>
    <w:rsid w:val="087529C5"/>
    <w:rsid w:val="08805406"/>
    <w:rsid w:val="088972D1"/>
    <w:rsid w:val="088D3342"/>
    <w:rsid w:val="08975368"/>
    <w:rsid w:val="08D371B9"/>
    <w:rsid w:val="08EF7A39"/>
    <w:rsid w:val="08F24F7A"/>
    <w:rsid w:val="0901137D"/>
    <w:rsid w:val="092362A1"/>
    <w:rsid w:val="092828DF"/>
    <w:rsid w:val="095330F7"/>
    <w:rsid w:val="095C0538"/>
    <w:rsid w:val="09724740"/>
    <w:rsid w:val="09784A14"/>
    <w:rsid w:val="097E7065"/>
    <w:rsid w:val="09815806"/>
    <w:rsid w:val="09A137B2"/>
    <w:rsid w:val="09BB1951"/>
    <w:rsid w:val="09CA2D09"/>
    <w:rsid w:val="09CB04E3"/>
    <w:rsid w:val="09ED795F"/>
    <w:rsid w:val="0A03446D"/>
    <w:rsid w:val="0A094F53"/>
    <w:rsid w:val="0A1F722F"/>
    <w:rsid w:val="0A41007B"/>
    <w:rsid w:val="0A4D5570"/>
    <w:rsid w:val="0A531900"/>
    <w:rsid w:val="0A71382C"/>
    <w:rsid w:val="0A714777"/>
    <w:rsid w:val="0A81151C"/>
    <w:rsid w:val="0A8119D2"/>
    <w:rsid w:val="0AAA4C08"/>
    <w:rsid w:val="0AB94456"/>
    <w:rsid w:val="0ACB31DC"/>
    <w:rsid w:val="0AEF3837"/>
    <w:rsid w:val="0AF75D81"/>
    <w:rsid w:val="0B001420"/>
    <w:rsid w:val="0B2A4E4E"/>
    <w:rsid w:val="0B377F83"/>
    <w:rsid w:val="0B380849"/>
    <w:rsid w:val="0B3F5ABB"/>
    <w:rsid w:val="0B473CC4"/>
    <w:rsid w:val="0B4E7307"/>
    <w:rsid w:val="0B511399"/>
    <w:rsid w:val="0B632FEE"/>
    <w:rsid w:val="0B697C01"/>
    <w:rsid w:val="0B6B318F"/>
    <w:rsid w:val="0B6C18AB"/>
    <w:rsid w:val="0B703C02"/>
    <w:rsid w:val="0B7F7B23"/>
    <w:rsid w:val="0B815AA4"/>
    <w:rsid w:val="0B82071A"/>
    <w:rsid w:val="0B864572"/>
    <w:rsid w:val="0BD42258"/>
    <w:rsid w:val="0BD47955"/>
    <w:rsid w:val="0BD73A5B"/>
    <w:rsid w:val="0BEE4C7F"/>
    <w:rsid w:val="0C1069CD"/>
    <w:rsid w:val="0C2801BA"/>
    <w:rsid w:val="0C2E5742"/>
    <w:rsid w:val="0C3C3C66"/>
    <w:rsid w:val="0C5222C4"/>
    <w:rsid w:val="0C590374"/>
    <w:rsid w:val="0C8C5514"/>
    <w:rsid w:val="0C9151CB"/>
    <w:rsid w:val="0C957779"/>
    <w:rsid w:val="0CA27F6D"/>
    <w:rsid w:val="0CAF268A"/>
    <w:rsid w:val="0CBA79D1"/>
    <w:rsid w:val="0CC151AB"/>
    <w:rsid w:val="0CE42333"/>
    <w:rsid w:val="0CEB6C0B"/>
    <w:rsid w:val="0CEF6A5D"/>
    <w:rsid w:val="0CF131C9"/>
    <w:rsid w:val="0CF25558"/>
    <w:rsid w:val="0CF90E74"/>
    <w:rsid w:val="0D036A43"/>
    <w:rsid w:val="0D074274"/>
    <w:rsid w:val="0D133C92"/>
    <w:rsid w:val="0D2F0817"/>
    <w:rsid w:val="0D321A3B"/>
    <w:rsid w:val="0D5A7CF3"/>
    <w:rsid w:val="0D5C45C0"/>
    <w:rsid w:val="0D834A80"/>
    <w:rsid w:val="0D8458C4"/>
    <w:rsid w:val="0D9755F8"/>
    <w:rsid w:val="0D9765DF"/>
    <w:rsid w:val="0D9F44AC"/>
    <w:rsid w:val="0DC95D96"/>
    <w:rsid w:val="0DD22306"/>
    <w:rsid w:val="0DEB76F2"/>
    <w:rsid w:val="0DFF58CE"/>
    <w:rsid w:val="0E005588"/>
    <w:rsid w:val="0E4E67BB"/>
    <w:rsid w:val="0E5E6046"/>
    <w:rsid w:val="0EAB23AF"/>
    <w:rsid w:val="0EAF1BCE"/>
    <w:rsid w:val="0EB06B7A"/>
    <w:rsid w:val="0EB339EC"/>
    <w:rsid w:val="0EB9696D"/>
    <w:rsid w:val="0EBA76D9"/>
    <w:rsid w:val="0ED10F8B"/>
    <w:rsid w:val="0EDB12E3"/>
    <w:rsid w:val="0F0B5EB5"/>
    <w:rsid w:val="0F1B4006"/>
    <w:rsid w:val="0F2E3ECA"/>
    <w:rsid w:val="0F3B4AA4"/>
    <w:rsid w:val="0F3D1F95"/>
    <w:rsid w:val="0F5E6444"/>
    <w:rsid w:val="0F801BC9"/>
    <w:rsid w:val="0F916077"/>
    <w:rsid w:val="0F9720FB"/>
    <w:rsid w:val="0FBC3B01"/>
    <w:rsid w:val="0FD409AD"/>
    <w:rsid w:val="0FD4162C"/>
    <w:rsid w:val="0FE868FF"/>
    <w:rsid w:val="10073006"/>
    <w:rsid w:val="100F3B6B"/>
    <w:rsid w:val="1010305E"/>
    <w:rsid w:val="101514AB"/>
    <w:rsid w:val="102748C3"/>
    <w:rsid w:val="10287762"/>
    <w:rsid w:val="10294770"/>
    <w:rsid w:val="102C1473"/>
    <w:rsid w:val="103946B9"/>
    <w:rsid w:val="10484ABF"/>
    <w:rsid w:val="104D4694"/>
    <w:rsid w:val="106E1E0F"/>
    <w:rsid w:val="107E484D"/>
    <w:rsid w:val="10850797"/>
    <w:rsid w:val="10883034"/>
    <w:rsid w:val="108E1EA3"/>
    <w:rsid w:val="10A02CC0"/>
    <w:rsid w:val="10A83678"/>
    <w:rsid w:val="10AF0999"/>
    <w:rsid w:val="10C26091"/>
    <w:rsid w:val="11042690"/>
    <w:rsid w:val="110F0BE2"/>
    <w:rsid w:val="11114443"/>
    <w:rsid w:val="11140D0D"/>
    <w:rsid w:val="111520AA"/>
    <w:rsid w:val="11162CD7"/>
    <w:rsid w:val="11276C93"/>
    <w:rsid w:val="112D4BE8"/>
    <w:rsid w:val="112F631B"/>
    <w:rsid w:val="11377A72"/>
    <w:rsid w:val="1179607C"/>
    <w:rsid w:val="11844B5F"/>
    <w:rsid w:val="118735BD"/>
    <w:rsid w:val="118C0783"/>
    <w:rsid w:val="118D159A"/>
    <w:rsid w:val="11900B78"/>
    <w:rsid w:val="119F3611"/>
    <w:rsid w:val="11AD7187"/>
    <w:rsid w:val="11AF4661"/>
    <w:rsid w:val="11B00A36"/>
    <w:rsid w:val="11BD13A5"/>
    <w:rsid w:val="11F52905"/>
    <w:rsid w:val="11FB4122"/>
    <w:rsid w:val="1243681A"/>
    <w:rsid w:val="125653F7"/>
    <w:rsid w:val="126A4496"/>
    <w:rsid w:val="126B515B"/>
    <w:rsid w:val="12780EF5"/>
    <w:rsid w:val="127A53FE"/>
    <w:rsid w:val="12A81D6D"/>
    <w:rsid w:val="12B83BBB"/>
    <w:rsid w:val="12BB577E"/>
    <w:rsid w:val="12D93B1E"/>
    <w:rsid w:val="12EA0118"/>
    <w:rsid w:val="12F732F9"/>
    <w:rsid w:val="12FE7995"/>
    <w:rsid w:val="13010C82"/>
    <w:rsid w:val="131274CE"/>
    <w:rsid w:val="1336451D"/>
    <w:rsid w:val="13376F19"/>
    <w:rsid w:val="134725D9"/>
    <w:rsid w:val="135407C2"/>
    <w:rsid w:val="13692FE5"/>
    <w:rsid w:val="137D263F"/>
    <w:rsid w:val="138028E7"/>
    <w:rsid w:val="13914746"/>
    <w:rsid w:val="139A62AF"/>
    <w:rsid w:val="139B3968"/>
    <w:rsid w:val="139F7321"/>
    <w:rsid w:val="13A76CD0"/>
    <w:rsid w:val="13BA3C51"/>
    <w:rsid w:val="13C85711"/>
    <w:rsid w:val="13D95538"/>
    <w:rsid w:val="13E015F7"/>
    <w:rsid w:val="13E778C3"/>
    <w:rsid w:val="13F76DF0"/>
    <w:rsid w:val="13FA5A5E"/>
    <w:rsid w:val="140D3097"/>
    <w:rsid w:val="1414458E"/>
    <w:rsid w:val="141A01AE"/>
    <w:rsid w:val="142B1385"/>
    <w:rsid w:val="144535C6"/>
    <w:rsid w:val="14475372"/>
    <w:rsid w:val="145C4EA5"/>
    <w:rsid w:val="1468482E"/>
    <w:rsid w:val="14685CC1"/>
    <w:rsid w:val="146A4573"/>
    <w:rsid w:val="147A6EC8"/>
    <w:rsid w:val="14B97E95"/>
    <w:rsid w:val="14BB6441"/>
    <w:rsid w:val="14BE7D4A"/>
    <w:rsid w:val="14D02C0A"/>
    <w:rsid w:val="14E13279"/>
    <w:rsid w:val="14E87861"/>
    <w:rsid w:val="15020A92"/>
    <w:rsid w:val="15094C20"/>
    <w:rsid w:val="151E03AD"/>
    <w:rsid w:val="152D52F1"/>
    <w:rsid w:val="15743AF2"/>
    <w:rsid w:val="1589441B"/>
    <w:rsid w:val="1593009E"/>
    <w:rsid w:val="1598015F"/>
    <w:rsid w:val="15B77106"/>
    <w:rsid w:val="15C97079"/>
    <w:rsid w:val="15CB745C"/>
    <w:rsid w:val="15D72F63"/>
    <w:rsid w:val="15E8241D"/>
    <w:rsid w:val="15FE77AE"/>
    <w:rsid w:val="161A49C4"/>
    <w:rsid w:val="16493207"/>
    <w:rsid w:val="165878EE"/>
    <w:rsid w:val="166E1F31"/>
    <w:rsid w:val="16793F2F"/>
    <w:rsid w:val="167F4E7B"/>
    <w:rsid w:val="16823BF0"/>
    <w:rsid w:val="16947717"/>
    <w:rsid w:val="16A377C0"/>
    <w:rsid w:val="16AF7025"/>
    <w:rsid w:val="16BF21A1"/>
    <w:rsid w:val="16C25222"/>
    <w:rsid w:val="16C55E58"/>
    <w:rsid w:val="16CC6BB4"/>
    <w:rsid w:val="16D3360A"/>
    <w:rsid w:val="16F52F46"/>
    <w:rsid w:val="16FC31AF"/>
    <w:rsid w:val="170D6417"/>
    <w:rsid w:val="171559DC"/>
    <w:rsid w:val="171A4BA4"/>
    <w:rsid w:val="172779EC"/>
    <w:rsid w:val="172C4543"/>
    <w:rsid w:val="1733795A"/>
    <w:rsid w:val="173561D5"/>
    <w:rsid w:val="17561B3E"/>
    <w:rsid w:val="178C7B30"/>
    <w:rsid w:val="17966F8F"/>
    <w:rsid w:val="1798507A"/>
    <w:rsid w:val="17AF0CD4"/>
    <w:rsid w:val="17B01BD2"/>
    <w:rsid w:val="17B27C49"/>
    <w:rsid w:val="17B541CB"/>
    <w:rsid w:val="17B55535"/>
    <w:rsid w:val="17D15411"/>
    <w:rsid w:val="17D2376D"/>
    <w:rsid w:val="17D57599"/>
    <w:rsid w:val="17E340BC"/>
    <w:rsid w:val="17EF3400"/>
    <w:rsid w:val="18087B95"/>
    <w:rsid w:val="18121782"/>
    <w:rsid w:val="18414ADE"/>
    <w:rsid w:val="184622E0"/>
    <w:rsid w:val="185A794E"/>
    <w:rsid w:val="1868124F"/>
    <w:rsid w:val="186B56B7"/>
    <w:rsid w:val="186F7A71"/>
    <w:rsid w:val="187D188E"/>
    <w:rsid w:val="187E7114"/>
    <w:rsid w:val="18842B83"/>
    <w:rsid w:val="18856BD6"/>
    <w:rsid w:val="189C3C76"/>
    <w:rsid w:val="18B27842"/>
    <w:rsid w:val="18B64084"/>
    <w:rsid w:val="18CA2E04"/>
    <w:rsid w:val="18CB3CC9"/>
    <w:rsid w:val="18EA2E56"/>
    <w:rsid w:val="18FF22A3"/>
    <w:rsid w:val="190E2A62"/>
    <w:rsid w:val="193E1025"/>
    <w:rsid w:val="19516536"/>
    <w:rsid w:val="195D57D8"/>
    <w:rsid w:val="196333D9"/>
    <w:rsid w:val="199F165F"/>
    <w:rsid w:val="19B33F66"/>
    <w:rsid w:val="19C77D93"/>
    <w:rsid w:val="19D563CC"/>
    <w:rsid w:val="19EA19E4"/>
    <w:rsid w:val="19EB5A60"/>
    <w:rsid w:val="19EF056A"/>
    <w:rsid w:val="19F17D72"/>
    <w:rsid w:val="19F45D1F"/>
    <w:rsid w:val="19FA09D8"/>
    <w:rsid w:val="19FA1725"/>
    <w:rsid w:val="19FB402F"/>
    <w:rsid w:val="1A204F1B"/>
    <w:rsid w:val="1A441E0D"/>
    <w:rsid w:val="1A550A44"/>
    <w:rsid w:val="1A6909BF"/>
    <w:rsid w:val="1A6F32A5"/>
    <w:rsid w:val="1A7D23B7"/>
    <w:rsid w:val="1A894AAD"/>
    <w:rsid w:val="1AA61F0F"/>
    <w:rsid w:val="1AA650CC"/>
    <w:rsid w:val="1AB12C02"/>
    <w:rsid w:val="1AB25B78"/>
    <w:rsid w:val="1AC16EB3"/>
    <w:rsid w:val="1AC83A13"/>
    <w:rsid w:val="1AD93BA6"/>
    <w:rsid w:val="1ADA22B7"/>
    <w:rsid w:val="1AF012C6"/>
    <w:rsid w:val="1B185706"/>
    <w:rsid w:val="1B1A5A54"/>
    <w:rsid w:val="1B210BF7"/>
    <w:rsid w:val="1B25304E"/>
    <w:rsid w:val="1B2C6201"/>
    <w:rsid w:val="1B2F2B6E"/>
    <w:rsid w:val="1B3D63F9"/>
    <w:rsid w:val="1B3F12DF"/>
    <w:rsid w:val="1B555F9E"/>
    <w:rsid w:val="1B612311"/>
    <w:rsid w:val="1B6361B8"/>
    <w:rsid w:val="1B717BA4"/>
    <w:rsid w:val="1B795803"/>
    <w:rsid w:val="1B7B7248"/>
    <w:rsid w:val="1B852378"/>
    <w:rsid w:val="1B8D3C7D"/>
    <w:rsid w:val="1B9D4801"/>
    <w:rsid w:val="1BA23661"/>
    <w:rsid w:val="1BAB1819"/>
    <w:rsid w:val="1BB47375"/>
    <w:rsid w:val="1BBA4AD4"/>
    <w:rsid w:val="1BBE036A"/>
    <w:rsid w:val="1BBE11BB"/>
    <w:rsid w:val="1BCF0653"/>
    <w:rsid w:val="1BD367B0"/>
    <w:rsid w:val="1BDC18F0"/>
    <w:rsid w:val="1BFF71F2"/>
    <w:rsid w:val="1C02130A"/>
    <w:rsid w:val="1C0F5C9D"/>
    <w:rsid w:val="1C140A42"/>
    <w:rsid w:val="1C174946"/>
    <w:rsid w:val="1C28551E"/>
    <w:rsid w:val="1C2A5362"/>
    <w:rsid w:val="1C3C2C1C"/>
    <w:rsid w:val="1C451422"/>
    <w:rsid w:val="1C853FAC"/>
    <w:rsid w:val="1CA42818"/>
    <w:rsid w:val="1CA960E3"/>
    <w:rsid w:val="1CEC43D5"/>
    <w:rsid w:val="1CF034E2"/>
    <w:rsid w:val="1CF2667B"/>
    <w:rsid w:val="1D0E10B3"/>
    <w:rsid w:val="1D1A76AB"/>
    <w:rsid w:val="1D282217"/>
    <w:rsid w:val="1D320E99"/>
    <w:rsid w:val="1D3B041E"/>
    <w:rsid w:val="1D4C64D9"/>
    <w:rsid w:val="1D585D26"/>
    <w:rsid w:val="1D7C67AB"/>
    <w:rsid w:val="1D807E56"/>
    <w:rsid w:val="1D813BCE"/>
    <w:rsid w:val="1D993756"/>
    <w:rsid w:val="1D9F104A"/>
    <w:rsid w:val="1D9F5E03"/>
    <w:rsid w:val="1DCB6BF8"/>
    <w:rsid w:val="1DE559AC"/>
    <w:rsid w:val="1E005185"/>
    <w:rsid w:val="1E137FFF"/>
    <w:rsid w:val="1E30421D"/>
    <w:rsid w:val="1E3C67A3"/>
    <w:rsid w:val="1E532631"/>
    <w:rsid w:val="1E684081"/>
    <w:rsid w:val="1E7138DA"/>
    <w:rsid w:val="1E8C4A94"/>
    <w:rsid w:val="1EA35E34"/>
    <w:rsid w:val="1EBA637E"/>
    <w:rsid w:val="1EFB303D"/>
    <w:rsid w:val="1F0918E8"/>
    <w:rsid w:val="1F1D18F8"/>
    <w:rsid w:val="1F220A99"/>
    <w:rsid w:val="1F26778D"/>
    <w:rsid w:val="1F275BAD"/>
    <w:rsid w:val="1F296413"/>
    <w:rsid w:val="1F4201E6"/>
    <w:rsid w:val="1F4375EF"/>
    <w:rsid w:val="1F65505F"/>
    <w:rsid w:val="1F8A0E38"/>
    <w:rsid w:val="1F920200"/>
    <w:rsid w:val="1F941779"/>
    <w:rsid w:val="1F95570F"/>
    <w:rsid w:val="1FA439AA"/>
    <w:rsid w:val="1FB139AC"/>
    <w:rsid w:val="1FB21E1D"/>
    <w:rsid w:val="1FB348A6"/>
    <w:rsid w:val="1FB82425"/>
    <w:rsid w:val="1FCA0AB3"/>
    <w:rsid w:val="1FE568BB"/>
    <w:rsid w:val="200A2D12"/>
    <w:rsid w:val="20156758"/>
    <w:rsid w:val="20196340"/>
    <w:rsid w:val="202A7DB8"/>
    <w:rsid w:val="20344F28"/>
    <w:rsid w:val="20481F95"/>
    <w:rsid w:val="204C26F0"/>
    <w:rsid w:val="205722C9"/>
    <w:rsid w:val="205B427C"/>
    <w:rsid w:val="206F20D9"/>
    <w:rsid w:val="207278F8"/>
    <w:rsid w:val="208C040F"/>
    <w:rsid w:val="208E40C7"/>
    <w:rsid w:val="20915419"/>
    <w:rsid w:val="20933982"/>
    <w:rsid w:val="209C2AC8"/>
    <w:rsid w:val="20AA5351"/>
    <w:rsid w:val="20B75CA9"/>
    <w:rsid w:val="20D109C9"/>
    <w:rsid w:val="20DB683A"/>
    <w:rsid w:val="20E140A6"/>
    <w:rsid w:val="20E3285E"/>
    <w:rsid w:val="20ED2E66"/>
    <w:rsid w:val="20F84C60"/>
    <w:rsid w:val="210F504D"/>
    <w:rsid w:val="2127683B"/>
    <w:rsid w:val="21505D92"/>
    <w:rsid w:val="215A0342"/>
    <w:rsid w:val="21712805"/>
    <w:rsid w:val="21792A9A"/>
    <w:rsid w:val="217F5C4D"/>
    <w:rsid w:val="218D7D21"/>
    <w:rsid w:val="21957C48"/>
    <w:rsid w:val="219A61AE"/>
    <w:rsid w:val="21A96414"/>
    <w:rsid w:val="21B005DE"/>
    <w:rsid w:val="21D106FB"/>
    <w:rsid w:val="21D34BB6"/>
    <w:rsid w:val="21E7419E"/>
    <w:rsid w:val="21E77CB7"/>
    <w:rsid w:val="21EB22C1"/>
    <w:rsid w:val="21EB253D"/>
    <w:rsid w:val="21F00203"/>
    <w:rsid w:val="21F4092B"/>
    <w:rsid w:val="21F726B1"/>
    <w:rsid w:val="220668B8"/>
    <w:rsid w:val="220A76BD"/>
    <w:rsid w:val="22183599"/>
    <w:rsid w:val="222D6AD9"/>
    <w:rsid w:val="22321B10"/>
    <w:rsid w:val="225E4626"/>
    <w:rsid w:val="226102A0"/>
    <w:rsid w:val="22682C67"/>
    <w:rsid w:val="228F28EA"/>
    <w:rsid w:val="229E2B2D"/>
    <w:rsid w:val="22A16D34"/>
    <w:rsid w:val="22AB47A9"/>
    <w:rsid w:val="22B61C24"/>
    <w:rsid w:val="22BC12C2"/>
    <w:rsid w:val="22D01AC4"/>
    <w:rsid w:val="22D6462C"/>
    <w:rsid w:val="22FA4207"/>
    <w:rsid w:val="22FA7784"/>
    <w:rsid w:val="230E5748"/>
    <w:rsid w:val="231150AD"/>
    <w:rsid w:val="23235521"/>
    <w:rsid w:val="234919D4"/>
    <w:rsid w:val="2357595D"/>
    <w:rsid w:val="23675615"/>
    <w:rsid w:val="23733FB9"/>
    <w:rsid w:val="237F64BA"/>
    <w:rsid w:val="238500A7"/>
    <w:rsid w:val="23933414"/>
    <w:rsid w:val="23990B7F"/>
    <w:rsid w:val="23A93537"/>
    <w:rsid w:val="23BE3486"/>
    <w:rsid w:val="23CF5C20"/>
    <w:rsid w:val="23CF6686"/>
    <w:rsid w:val="23D031BA"/>
    <w:rsid w:val="23FA0237"/>
    <w:rsid w:val="23FC1CC6"/>
    <w:rsid w:val="240D2D05"/>
    <w:rsid w:val="240F17D6"/>
    <w:rsid w:val="242332EA"/>
    <w:rsid w:val="242F3AAF"/>
    <w:rsid w:val="24330A64"/>
    <w:rsid w:val="243512C2"/>
    <w:rsid w:val="243B18A8"/>
    <w:rsid w:val="243C0F63"/>
    <w:rsid w:val="24432CEE"/>
    <w:rsid w:val="244804B0"/>
    <w:rsid w:val="244D1B84"/>
    <w:rsid w:val="24627D8B"/>
    <w:rsid w:val="247E44DD"/>
    <w:rsid w:val="24864C05"/>
    <w:rsid w:val="24B761FF"/>
    <w:rsid w:val="24B77ED6"/>
    <w:rsid w:val="24C2373A"/>
    <w:rsid w:val="24CC3AD9"/>
    <w:rsid w:val="24D252AE"/>
    <w:rsid w:val="24D5255C"/>
    <w:rsid w:val="24DB2C37"/>
    <w:rsid w:val="24F82822"/>
    <w:rsid w:val="251C7384"/>
    <w:rsid w:val="2558136D"/>
    <w:rsid w:val="25700A10"/>
    <w:rsid w:val="25757C87"/>
    <w:rsid w:val="259E0CC6"/>
    <w:rsid w:val="25AE10D2"/>
    <w:rsid w:val="25B43C9A"/>
    <w:rsid w:val="25BD07D4"/>
    <w:rsid w:val="25C2583D"/>
    <w:rsid w:val="25DD69CE"/>
    <w:rsid w:val="25DF0950"/>
    <w:rsid w:val="25DF76E4"/>
    <w:rsid w:val="25F0581A"/>
    <w:rsid w:val="260004D7"/>
    <w:rsid w:val="26056457"/>
    <w:rsid w:val="2609189E"/>
    <w:rsid w:val="260A65F0"/>
    <w:rsid w:val="264708EF"/>
    <w:rsid w:val="265D3D79"/>
    <w:rsid w:val="266165C3"/>
    <w:rsid w:val="266657A4"/>
    <w:rsid w:val="2677349D"/>
    <w:rsid w:val="267B1C9E"/>
    <w:rsid w:val="268A7862"/>
    <w:rsid w:val="26BF199C"/>
    <w:rsid w:val="26DE2BA2"/>
    <w:rsid w:val="270270CA"/>
    <w:rsid w:val="27133265"/>
    <w:rsid w:val="27151C42"/>
    <w:rsid w:val="272C5EBD"/>
    <w:rsid w:val="27383550"/>
    <w:rsid w:val="275074B3"/>
    <w:rsid w:val="276C6D8F"/>
    <w:rsid w:val="276E51C4"/>
    <w:rsid w:val="27714027"/>
    <w:rsid w:val="27932534"/>
    <w:rsid w:val="27963AED"/>
    <w:rsid w:val="279E635D"/>
    <w:rsid w:val="27AA394F"/>
    <w:rsid w:val="27AD6260"/>
    <w:rsid w:val="27BA0354"/>
    <w:rsid w:val="27D765EE"/>
    <w:rsid w:val="27DD2B2D"/>
    <w:rsid w:val="27F075DA"/>
    <w:rsid w:val="282F3B36"/>
    <w:rsid w:val="28356D6C"/>
    <w:rsid w:val="28434BA7"/>
    <w:rsid w:val="287C746C"/>
    <w:rsid w:val="288D3F47"/>
    <w:rsid w:val="28D30531"/>
    <w:rsid w:val="28F44D9D"/>
    <w:rsid w:val="29044705"/>
    <w:rsid w:val="290A14E0"/>
    <w:rsid w:val="29171A85"/>
    <w:rsid w:val="291F0593"/>
    <w:rsid w:val="292024ED"/>
    <w:rsid w:val="292B3BEA"/>
    <w:rsid w:val="292F3F43"/>
    <w:rsid w:val="294C4684"/>
    <w:rsid w:val="294F7895"/>
    <w:rsid w:val="29726CC6"/>
    <w:rsid w:val="297E6021"/>
    <w:rsid w:val="299204B1"/>
    <w:rsid w:val="29B94B72"/>
    <w:rsid w:val="29C15A7E"/>
    <w:rsid w:val="29C462AA"/>
    <w:rsid w:val="29F56E9C"/>
    <w:rsid w:val="29FC5F9C"/>
    <w:rsid w:val="2A0F74C3"/>
    <w:rsid w:val="2A104158"/>
    <w:rsid w:val="2A1921BC"/>
    <w:rsid w:val="2A1D6298"/>
    <w:rsid w:val="2A3B2255"/>
    <w:rsid w:val="2A4768FE"/>
    <w:rsid w:val="2A4B4255"/>
    <w:rsid w:val="2A51512F"/>
    <w:rsid w:val="2A73439C"/>
    <w:rsid w:val="2A874F1C"/>
    <w:rsid w:val="2AB90504"/>
    <w:rsid w:val="2AD41D1C"/>
    <w:rsid w:val="2ADE7789"/>
    <w:rsid w:val="2AE300B6"/>
    <w:rsid w:val="2AEA1197"/>
    <w:rsid w:val="2AF5247E"/>
    <w:rsid w:val="2AF95FAD"/>
    <w:rsid w:val="2B00520A"/>
    <w:rsid w:val="2B0A0D5F"/>
    <w:rsid w:val="2B0A6F32"/>
    <w:rsid w:val="2B275DB5"/>
    <w:rsid w:val="2B4D6E9E"/>
    <w:rsid w:val="2B524E8E"/>
    <w:rsid w:val="2B6A4679"/>
    <w:rsid w:val="2B887681"/>
    <w:rsid w:val="2B894C74"/>
    <w:rsid w:val="2B965774"/>
    <w:rsid w:val="2BAF6A3B"/>
    <w:rsid w:val="2BB367A1"/>
    <w:rsid w:val="2BB94E06"/>
    <w:rsid w:val="2BBC3553"/>
    <w:rsid w:val="2BCE04AE"/>
    <w:rsid w:val="2BF87A83"/>
    <w:rsid w:val="2BFE76F4"/>
    <w:rsid w:val="2C060F14"/>
    <w:rsid w:val="2C0E6F0A"/>
    <w:rsid w:val="2C1F0A78"/>
    <w:rsid w:val="2C2B08FE"/>
    <w:rsid w:val="2C39284C"/>
    <w:rsid w:val="2C4B2AA0"/>
    <w:rsid w:val="2C8B5ED0"/>
    <w:rsid w:val="2C8D3B8B"/>
    <w:rsid w:val="2C9822CE"/>
    <w:rsid w:val="2CA52402"/>
    <w:rsid w:val="2CAA46BD"/>
    <w:rsid w:val="2CB32472"/>
    <w:rsid w:val="2CD32B7F"/>
    <w:rsid w:val="2CFF1140"/>
    <w:rsid w:val="2D0F38CC"/>
    <w:rsid w:val="2D113C66"/>
    <w:rsid w:val="2D1709AC"/>
    <w:rsid w:val="2D2437ED"/>
    <w:rsid w:val="2D2F7591"/>
    <w:rsid w:val="2D3430FE"/>
    <w:rsid w:val="2D393B7E"/>
    <w:rsid w:val="2D3C523C"/>
    <w:rsid w:val="2D3E73E6"/>
    <w:rsid w:val="2D5B66A8"/>
    <w:rsid w:val="2D621DCA"/>
    <w:rsid w:val="2D737438"/>
    <w:rsid w:val="2D925950"/>
    <w:rsid w:val="2DAD00C8"/>
    <w:rsid w:val="2DB068A4"/>
    <w:rsid w:val="2DB875AF"/>
    <w:rsid w:val="2DB87AE0"/>
    <w:rsid w:val="2DC24840"/>
    <w:rsid w:val="2DC67455"/>
    <w:rsid w:val="2DD56F1C"/>
    <w:rsid w:val="2DE33A1D"/>
    <w:rsid w:val="2DE632EE"/>
    <w:rsid w:val="2DFD47F8"/>
    <w:rsid w:val="2E085D1D"/>
    <w:rsid w:val="2E1D1444"/>
    <w:rsid w:val="2E216171"/>
    <w:rsid w:val="2E2E5172"/>
    <w:rsid w:val="2E311F6B"/>
    <w:rsid w:val="2E39057F"/>
    <w:rsid w:val="2E675E6E"/>
    <w:rsid w:val="2E6764C9"/>
    <w:rsid w:val="2E6E789E"/>
    <w:rsid w:val="2EA4756E"/>
    <w:rsid w:val="2EAF4D88"/>
    <w:rsid w:val="2ECB059F"/>
    <w:rsid w:val="2ED956F2"/>
    <w:rsid w:val="2EF22E34"/>
    <w:rsid w:val="2EF2323D"/>
    <w:rsid w:val="2F05133D"/>
    <w:rsid w:val="2F162DA0"/>
    <w:rsid w:val="2F181B51"/>
    <w:rsid w:val="2F2E2D59"/>
    <w:rsid w:val="2F336759"/>
    <w:rsid w:val="2F440E1F"/>
    <w:rsid w:val="2F4558A1"/>
    <w:rsid w:val="2F484A6E"/>
    <w:rsid w:val="2F5B70D0"/>
    <w:rsid w:val="2F7C5FA4"/>
    <w:rsid w:val="2F967F42"/>
    <w:rsid w:val="2FC16F57"/>
    <w:rsid w:val="2FC63E6A"/>
    <w:rsid w:val="2FCB4C8E"/>
    <w:rsid w:val="2FD805B4"/>
    <w:rsid w:val="2FDB54B5"/>
    <w:rsid w:val="2FE813FF"/>
    <w:rsid w:val="2FF964FE"/>
    <w:rsid w:val="30032221"/>
    <w:rsid w:val="30136C5B"/>
    <w:rsid w:val="3040520E"/>
    <w:rsid w:val="304C3BC8"/>
    <w:rsid w:val="305515D0"/>
    <w:rsid w:val="30662773"/>
    <w:rsid w:val="3069543E"/>
    <w:rsid w:val="30996CAA"/>
    <w:rsid w:val="30C30DBE"/>
    <w:rsid w:val="30C407C0"/>
    <w:rsid w:val="30CC20D8"/>
    <w:rsid w:val="30E056B8"/>
    <w:rsid w:val="30E1393B"/>
    <w:rsid w:val="30E46F60"/>
    <w:rsid w:val="310070E9"/>
    <w:rsid w:val="310B651C"/>
    <w:rsid w:val="313A1B3A"/>
    <w:rsid w:val="313A2E17"/>
    <w:rsid w:val="314370F7"/>
    <w:rsid w:val="31665C3D"/>
    <w:rsid w:val="318059C6"/>
    <w:rsid w:val="318178A1"/>
    <w:rsid w:val="319E2C79"/>
    <w:rsid w:val="31AD31FF"/>
    <w:rsid w:val="31B838B4"/>
    <w:rsid w:val="31C25868"/>
    <w:rsid w:val="31C51E84"/>
    <w:rsid w:val="31F25A51"/>
    <w:rsid w:val="31F467AB"/>
    <w:rsid w:val="3202689B"/>
    <w:rsid w:val="32123928"/>
    <w:rsid w:val="322F72FD"/>
    <w:rsid w:val="32640E00"/>
    <w:rsid w:val="32656BA9"/>
    <w:rsid w:val="3273783A"/>
    <w:rsid w:val="328303DD"/>
    <w:rsid w:val="32924985"/>
    <w:rsid w:val="32953A89"/>
    <w:rsid w:val="32A839D1"/>
    <w:rsid w:val="32C043F9"/>
    <w:rsid w:val="32CD5483"/>
    <w:rsid w:val="32CD6857"/>
    <w:rsid w:val="32FB3538"/>
    <w:rsid w:val="330055CF"/>
    <w:rsid w:val="33122EA7"/>
    <w:rsid w:val="3317670F"/>
    <w:rsid w:val="33366406"/>
    <w:rsid w:val="338305E8"/>
    <w:rsid w:val="339B23CC"/>
    <w:rsid w:val="33A84B8F"/>
    <w:rsid w:val="33B2468A"/>
    <w:rsid w:val="33C33887"/>
    <w:rsid w:val="33DB07DE"/>
    <w:rsid w:val="33DD38FA"/>
    <w:rsid w:val="33DD764B"/>
    <w:rsid w:val="33DE6A1F"/>
    <w:rsid w:val="340B2183"/>
    <w:rsid w:val="3413690A"/>
    <w:rsid w:val="3416025D"/>
    <w:rsid w:val="341644E3"/>
    <w:rsid w:val="341A2AA2"/>
    <w:rsid w:val="34265A57"/>
    <w:rsid w:val="34850DEF"/>
    <w:rsid w:val="34A83DB8"/>
    <w:rsid w:val="34AE757B"/>
    <w:rsid w:val="34BF0E0C"/>
    <w:rsid w:val="34FA6149"/>
    <w:rsid w:val="351F5D4F"/>
    <w:rsid w:val="35533D9A"/>
    <w:rsid w:val="355E228B"/>
    <w:rsid w:val="356D7BD8"/>
    <w:rsid w:val="357B6878"/>
    <w:rsid w:val="35832475"/>
    <w:rsid w:val="35956011"/>
    <w:rsid w:val="35AA0871"/>
    <w:rsid w:val="35AB133E"/>
    <w:rsid w:val="35C509EF"/>
    <w:rsid w:val="35DC3045"/>
    <w:rsid w:val="35F9034E"/>
    <w:rsid w:val="362C246B"/>
    <w:rsid w:val="3645100E"/>
    <w:rsid w:val="364B644B"/>
    <w:rsid w:val="364D68BA"/>
    <w:rsid w:val="364E58BC"/>
    <w:rsid w:val="36622C23"/>
    <w:rsid w:val="36750B90"/>
    <w:rsid w:val="367A59D6"/>
    <w:rsid w:val="367B5BC2"/>
    <w:rsid w:val="36826596"/>
    <w:rsid w:val="368F070D"/>
    <w:rsid w:val="36A823AB"/>
    <w:rsid w:val="36BA60D8"/>
    <w:rsid w:val="36BD3E66"/>
    <w:rsid w:val="36C43EA2"/>
    <w:rsid w:val="36CF51F6"/>
    <w:rsid w:val="36D80A21"/>
    <w:rsid w:val="36DF6E83"/>
    <w:rsid w:val="36EB22DB"/>
    <w:rsid w:val="36EE59D9"/>
    <w:rsid w:val="36FC5D14"/>
    <w:rsid w:val="37004BC0"/>
    <w:rsid w:val="372F477A"/>
    <w:rsid w:val="3730204C"/>
    <w:rsid w:val="373C6973"/>
    <w:rsid w:val="3749480F"/>
    <w:rsid w:val="375C6DE7"/>
    <w:rsid w:val="37623CD1"/>
    <w:rsid w:val="379A796D"/>
    <w:rsid w:val="37A82071"/>
    <w:rsid w:val="37B261F2"/>
    <w:rsid w:val="37B51E93"/>
    <w:rsid w:val="37B77B86"/>
    <w:rsid w:val="37C71C81"/>
    <w:rsid w:val="37C97392"/>
    <w:rsid w:val="37D60813"/>
    <w:rsid w:val="37D73BD3"/>
    <w:rsid w:val="37DA41AF"/>
    <w:rsid w:val="37E567E4"/>
    <w:rsid w:val="37E97DBB"/>
    <w:rsid w:val="37FF3385"/>
    <w:rsid w:val="382044C2"/>
    <w:rsid w:val="3821593A"/>
    <w:rsid w:val="38636A30"/>
    <w:rsid w:val="38716354"/>
    <w:rsid w:val="387255E0"/>
    <w:rsid w:val="387F006B"/>
    <w:rsid w:val="389747CE"/>
    <w:rsid w:val="389C5066"/>
    <w:rsid w:val="38AE308F"/>
    <w:rsid w:val="38B53DE8"/>
    <w:rsid w:val="38B63EA6"/>
    <w:rsid w:val="38BF01D9"/>
    <w:rsid w:val="38C714F2"/>
    <w:rsid w:val="38D433BF"/>
    <w:rsid w:val="38FD7B3B"/>
    <w:rsid w:val="390F634E"/>
    <w:rsid w:val="391165ED"/>
    <w:rsid w:val="39257C07"/>
    <w:rsid w:val="392E1A2D"/>
    <w:rsid w:val="39355C80"/>
    <w:rsid w:val="393F34D5"/>
    <w:rsid w:val="393F4CA9"/>
    <w:rsid w:val="394252A8"/>
    <w:rsid w:val="395064D7"/>
    <w:rsid w:val="396C7089"/>
    <w:rsid w:val="39893B4B"/>
    <w:rsid w:val="39A0637B"/>
    <w:rsid w:val="39A453EE"/>
    <w:rsid w:val="39B32F0A"/>
    <w:rsid w:val="39B645E5"/>
    <w:rsid w:val="39CD36E7"/>
    <w:rsid w:val="39CD7E48"/>
    <w:rsid w:val="39CE6DFA"/>
    <w:rsid w:val="39DF791F"/>
    <w:rsid w:val="39E97B48"/>
    <w:rsid w:val="3A064C8C"/>
    <w:rsid w:val="3A2801BE"/>
    <w:rsid w:val="3A294BCB"/>
    <w:rsid w:val="3A2D6818"/>
    <w:rsid w:val="3A345905"/>
    <w:rsid w:val="3A347BA7"/>
    <w:rsid w:val="3A362570"/>
    <w:rsid w:val="3A414072"/>
    <w:rsid w:val="3A4C2C17"/>
    <w:rsid w:val="3A6160C0"/>
    <w:rsid w:val="3A6251FE"/>
    <w:rsid w:val="3A63362A"/>
    <w:rsid w:val="3A834537"/>
    <w:rsid w:val="3AA84411"/>
    <w:rsid w:val="3AB02B4A"/>
    <w:rsid w:val="3AB16585"/>
    <w:rsid w:val="3ABC7482"/>
    <w:rsid w:val="3AC115FA"/>
    <w:rsid w:val="3ADB1A4B"/>
    <w:rsid w:val="3AFB06C4"/>
    <w:rsid w:val="3B06565E"/>
    <w:rsid w:val="3B0B291D"/>
    <w:rsid w:val="3B297E39"/>
    <w:rsid w:val="3B3B6D13"/>
    <w:rsid w:val="3B420BA1"/>
    <w:rsid w:val="3B626996"/>
    <w:rsid w:val="3B760E9F"/>
    <w:rsid w:val="3B76560F"/>
    <w:rsid w:val="3B826852"/>
    <w:rsid w:val="3BA30D13"/>
    <w:rsid w:val="3BC768BF"/>
    <w:rsid w:val="3BC91C45"/>
    <w:rsid w:val="3BDD5FA2"/>
    <w:rsid w:val="3BEF6BD6"/>
    <w:rsid w:val="3C055E77"/>
    <w:rsid w:val="3C101C13"/>
    <w:rsid w:val="3C506E29"/>
    <w:rsid w:val="3C5B6C23"/>
    <w:rsid w:val="3C6329C5"/>
    <w:rsid w:val="3C6B7299"/>
    <w:rsid w:val="3C861206"/>
    <w:rsid w:val="3C8B545E"/>
    <w:rsid w:val="3CDF1048"/>
    <w:rsid w:val="3CF276E2"/>
    <w:rsid w:val="3CF95573"/>
    <w:rsid w:val="3D0B1A71"/>
    <w:rsid w:val="3D0B5494"/>
    <w:rsid w:val="3D0D548C"/>
    <w:rsid w:val="3D0E20C9"/>
    <w:rsid w:val="3D2D6FB4"/>
    <w:rsid w:val="3D58438F"/>
    <w:rsid w:val="3D662FF5"/>
    <w:rsid w:val="3D772A83"/>
    <w:rsid w:val="3D8F445F"/>
    <w:rsid w:val="3D953C3B"/>
    <w:rsid w:val="3DAB32B2"/>
    <w:rsid w:val="3DB32BC4"/>
    <w:rsid w:val="3DB82283"/>
    <w:rsid w:val="3DB94E39"/>
    <w:rsid w:val="3DCE0E32"/>
    <w:rsid w:val="3DD4070D"/>
    <w:rsid w:val="3DE95124"/>
    <w:rsid w:val="3DEC48F7"/>
    <w:rsid w:val="3DFA3A6D"/>
    <w:rsid w:val="3E03241A"/>
    <w:rsid w:val="3E0420ED"/>
    <w:rsid w:val="3E0E2161"/>
    <w:rsid w:val="3E1D7C63"/>
    <w:rsid w:val="3E374CB6"/>
    <w:rsid w:val="3E716C6E"/>
    <w:rsid w:val="3E864749"/>
    <w:rsid w:val="3EA03A5D"/>
    <w:rsid w:val="3EB55DE1"/>
    <w:rsid w:val="3EB96BED"/>
    <w:rsid w:val="3EDE4585"/>
    <w:rsid w:val="3EE83100"/>
    <w:rsid w:val="3F2957BB"/>
    <w:rsid w:val="3F3357AF"/>
    <w:rsid w:val="3F47037C"/>
    <w:rsid w:val="3F5D1A72"/>
    <w:rsid w:val="3F60554B"/>
    <w:rsid w:val="3F6F1739"/>
    <w:rsid w:val="3F764C36"/>
    <w:rsid w:val="3F8C22A4"/>
    <w:rsid w:val="3F96617E"/>
    <w:rsid w:val="3F9D6D5C"/>
    <w:rsid w:val="3FA4132B"/>
    <w:rsid w:val="3FA71E38"/>
    <w:rsid w:val="3FA7361D"/>
    <w:rsid w:val="3FC36380"/>
    <w:rsid w:val="3FE32655"/>
    <w:rsid w:val="3FEC6B6A"/>
    <w:rsid w:val="3FFD046D"/>
    <w:rsid w:val="3FFF07BD"/>
    <w:rsid w:val="4001677D"/>
    <w:rsid w:val="400E030A"/>
    <w:rsid w:val="400E49F6"/>
    <w:rsid w:val="401527BE"/>
    <w:rsid w:val="404C51C9"/>
    <w:rsid w:val="40583EC3"/>
    <w:rsid w:val="405915D5"/>
    <w:rsid w:val="406510E3"/>
    <w:rsid w:val="40704A37"/>
    <w:rsid w:val="40832915"/>
    <w:rsid w:val="40B93796"/>
    <w:rsid w:val="40CA4D47"/>
    <w:rsid w:val="40DA4648"/>
    <w:rsid w:val="40F16B34"/>
    <w:rsid w:val="40F85F6B"/>
    <w:rsid w:val="40FF2A25"/>
    <w:rsid w:val="41121AFE"/>
    <w:rsid w:val="411E29F6"/>
    <w:rsid w:val="412C782A"/>
    <w:rsid w:val="41407A0C"/>
    <w:rsid w:val="414C518A"/>
    <w:rsid w:val="415467BB"/>
    <w:rsid w:val="415957DC"/>
    <w:rsid w:val="41635215"/>
    <w:rsid w:val="416B6F39"/>
    <w:rsid w:val="41717932"/>
    <w:rsid w:val="417A5DF6"/>
    <w:rsid w:val="41961147"/>
    <w:rsid w:val="41A44C98"/>
    <w:rsid w:val="41B22DCD"/>
    <w:rsid w:val="41B512FE"/>
    <w:rsid w:val="41B5705E"/>
    <w:rsid w:val="41C60D3A"/>
    <w:rsid w:val="41C96677"/>
    <w:rsid w:val="41D77CA8"/>
    <w:rsid w:val="41DB3522"/>
    <w:rsid w:val="41F52311"/>
    <w:rsid w:val="420B0CFA"/>
    <w:rsid w:val="420D0337"/>
    <w:rsid w:val="420F167B"/>
    <w:rsid w:val="42182148"/>
    <w:rsid w:val="422C3DE0"/>
    <w:rsid w:val="424B6320"/>
    <w:rsid w:val="424E3CE0"/>
    <w:rsid w:val="425619A8"/>
    <w:rsid w:val="42834542"/>
    <w:rsid w:val="42AC04F6"/>
    <w:rsid w:val="42B15B0D"/>
    <w:rsid w:val="42D03239"/>
    <w:rsid w:val="42D77C69"/>
    <w:rsid w:val="42DF267A"/>
    <w:rsid w:val="42EC78B7"/>
    <w:rsid w:val="430D77C7"/>
    <w:rsid w:val="431247FD"/>
    <w:rsid w:val="43332119"/>
    <w:rsid w:val="4348021F"/>
    <w:rsid w:val="437234EE"/>
    <w:rsid w:val="437466E4"/>
    <w:rsid w:val="437B02C5"/>
    <w:rsid w:val="438A534E"/>
    <w:rsid w:val="43AD1D66"/>
    <w:rsid w:val="43B265C3"/>
    <w:rsid w:val="43B75D8E"/>
    <w:rsid w:val="43BD0F31"/>
    <w:rsid w:val="43D30430"/>
    <w:rsid w:val="43D67F21"/>
    <w:rsid w:val="43E850CC"/>
    <w:rsid w:val="4412755A"/>
    <w:rsid w:val="441E085C"/>
    <w:rsid w:val="442E5EC1"/>
    <w:rsid w:val="442F37DD"/>
    <w:rsid w:val="443F6071"/>
    <w:rsid w:val="44421112"/>
    <w:rsid w:val="44440DC3"/>
    <w:rsid w:val="444D7EA3"/>
    <w:rsid w:val="446D5079"/>
    <w:rsid w:val="447D039C"/>
    <w:rsid w:val="448F085F"/>
    <w:rsid w:val="44970DE1"/>
    <w:rsid w:val="44B05C3D"/>
    <w:rsid w:val="44B7440F"/>
    <w:rsid w:val="44BA6EFA"/>
    <w:rsid w:val="44BC2877"/>
    <w:rsid w:val="44C2450D"/>
    <w:rsid w:val="44D81D8C"/>
    <w:rsid w:val="44DE04F2"/>
    <w:rsid w:val="44E27485"/>
    <w:rsid w:val="44E50510"/>
    <w:rsid w:val="45256922"/>
    <w:rsid w:val="452803B1"/>
    <w:rsid w:val="453C3DB3"/>
    <w:rsid w:val="456E1490"/>
    <w:rsid w:val="457B0D80"/>
    <w:rsid w:val="457C2804"/>
    <w:rsid w:val="45886FF9"/>
    <w:rsid w:val="458D2861"/>
    <w:rsid w:val="459308C3"/>
    <w:rsid w:val="45B47647"/>
    <w:rsid w:val="45CC15DB"/>
    <w:rsid w:val="45CC32DD"/>
    <w:rsid w:val="45D64A29"/>
    <w:rsid w:val="45EE1552"/>
    <w:rsid w:val="4626162B"/>
    <w:rsid w:val="46682E71"/>
    <w:rsid w:val="466E4588"/>
    <w:rsid w:val="467601FD"/>
    <w:rsid w:val="46762255"/>
    <w:rsid w:val="46821C9A"/>
    <w:rsid w:val="46972ABE"/>
    <w:rsid w:val="46A276A4"/>
    <w:rsid w:val="46A36A8A"/>
    <w:rsid w:val="46B30D2A"/>
    <w:rsid w:val="46C0492C"/>
    <w:rsid w:val="46DE552F"/>
    <w:rsid w:val="46F81F5C"/>
    <w:rsid w:val="47086E14"/>
    <w:rsid w:val="47121221"/>
    <w:rsid w:val="47246288"/>
    <w:rsid w:val="472838C4"/>
    <w:rsid w:val="473677F6"/>
    <w:rsid w:val="475B4533"/>
    <w:rsid w:val="47626344"/>
    <w:rsid w:val="476E50DC"/>
    <w:rsid w:val="479954ED"/>
    <w:rsid w:val="47A151B7"/>
    <w:rsid w:val="47A53522"/>
    <w:rsid w:val="47AE7149"/>
    <w:rsid w:val="47B306E7"/>
    <w:rsid w:val="47C841F6"/>
    <w:rsid w:val="47DF7E76"/>
    <w:rsid w:val="47E476FD"/>
    <w:rsid w:val="47ED1B79"/>
    <w:rsid w:val="47FB3577"/>
    <w:rsid w:val="47FE1246"/>
    <w:rsid w:val="48095385"/>
    <w:rsid w:val="480F755D"/>
    <w:rsid w:val="48141987"/>
    <w:rsid w:val="48142723"/>
    <w:rsid w:val="482666E6"/>
    <w:rsid w:val="48335D86"/>
    <w:rsid w:val="484C6A03"/>
    <w:rsid w:val="485350A5"/>
    <w:rsid w:val="48630930"/>
    <w:rsid w:val="48774F00"/>
    <w:rsid w:val="487E6ACF"/>
    <w:rsid w:val="488825F5"/>
    <w:rsid w:val="489C6C56"/>
    <w:rsid w:val="489D1B47"/>
    <w:rsid w:val="489F488D"/>
    <w:rsid w:val="48AE45E7"/>
    <w:rsid w:val="48AF414A"/>
    <w:rsid w:val="48BF0259"/>
    <w:rsid w:val="48E828E7"/>
    <w:rsid w:val="48F5140F"/>
    <w:rsid w:val="49216048"/>
    <w:rsid w:val="4925753D"/>
    <w:rsid w:val="49262CC7"/>
    <w:rsid w:val="49321003"/>
    <w:rsid w:val="494254CB"/>
    <w:rsid w:val="494C17E2"/>
    <w:rsid w:val="495C76EC"/>
    <w:rsid w:val="49785078"/>
    <w:rsid w:val="497C50C6"/>
    <w:rsid w:val="49A16FB8"/>
    <w:rsid w:val="49B241EB"/>
    <w:rsid w:val="49B6261E"/>
    <w:rsid w:val="49D35742"/>
    <w:rsid w:val="49EC082B"/>
    <w:rsid w:val="49F13E83"/>
    <w:rsid w:val="4A096F09"/>
    <w:rsid w:val="4A120730"/>
    <w:rsid w:val="4A2319E6"/>
    <w:rsid w:val="4A266DE0"/>
    <w:rsid w:val="4A413619"/>
    <w:rsid w:val="4A54324A"/>
    <w:rsid w:val="4A5D6CA6"/>
    <w:rsid w:val="4A61726E"/>
    <w:rsid w:val="4A643210"/>
    <w:rsid w:val="4A717AB6"/>
    <w:rsid w:val="4A7B5708"/>
    <w:rsid w:val="4A7D5609"/>
    <w:rsid w:val="4A861C35"/>
    <w:rsid w:val="4A8C1339"/>
    <w:rsid w:val="4A9373AD"/>
    <w:rsid w:val="4A990B2D"/>
    <w:rsid w:val="4A9D48C2"/>
    <w:rsid w:val="4AA03036"/>
    <w:rsid w:val="4AAE0F6A"/>
    <w:rsid w:val="4AB2531C"/>
    <w:rsid w:val="4ADA1944"/>
    <w:rsid w:val="4ADB2287"/>
    <w:rsid w:val="4AE43A1C"/>
    <w:rsid w:val="4AEE762E"/>
    <w:rsid w:val="4B28597E"/>
    <w:rsid w:val="4B2C1122"/>
    <w:rsid w:val="4B49722A"/>
    <w:rsid w:val="4B4B2FA2"/>
    <w:rsid w:val="4B772C24"/>
    <w:rsid w:val="4B7E1BD4"/>
    <w:rsid w:val="4B884EFB"/>
    <w:rsid w:val="4B887D0E"/>
    <w:rsid w:val="4B8F7333"/>
    <w:rsid w:val="4B963C0D"/>
    <w:rsid w:val="4BA9778A"/>
    <w:rsid w:val="4BC30D8B"/>
    <w:rsid w:val="4BE60F1D"/>
    <w:rsid w:val="4C0B5B8F"/>
    <w:rsid w:val="4C150E22"/>
    <w:rsid w:val="4C213D03"/>
    <w:rsid w:val="4C25154C"/>
    <w:rsid w:val="4C285C79"/>
    <w:rsid w:val="4C304467"/>
    <w:rsid w:val="4C3B6351"/>
    <w:rsid w:val="4C4C1DF4"/>
    <w:rsid w:val="4C680A28"/>
    <w:rsid w:val="4CAF57B3"/>
    <w:rsid w:val="4CBC3D6C"/>
    <w:rsid w:val="4CC5326D"/>
    <w:rsid w:val="4CDA19A5"/>
    <w:rsid w:val="4CDD583A"/>
    <w:rsid w:val="4CE7240E"/>
    <w:rsid w:val="4CEA629F"/>
    <w:rsid w:val="4CFC119D"/>
    <w:rsid w:val="4D033897"/>
    <w:rsid w:val="4D06504A"/>
    <w:rsid w:val="4D1D747D"/>
    <w:rsid w:val="4D4B5876"/>
    <w:rsid w:val="4D577109"/>
    <w:rsid w:val="4D577E17"/>
    <w:rsid w:val="4D7357D6"/>
    <w:rsid w:val="4D8E63C4"/>
    <w:rsid w:val="4DB36BDD"/>
    <w:rsid w:val="4DC4355B"/>
    <w:rsid w:val="4DFA75E6"/>
    <w:rsid w:val="4E167FD1"/>
    <w:rsid w:val="4E2732C6"/>
    <w:rsid w:val="4E3431EC"/>
    <w:rsid w:val="4E5D1AB9"/>
    <w:rsid w:val="4E8447A7"/>
    <w:rsid w:val="4E8737B5"/>
    <w:rsid w:val="4E8A2CE5"/>
    <w:rsid w:val="4E971F39"/>
    <w:rsid w:val="4EA12ED9"/>
    <w:rsid w:val="4EA66DD5"/>
    <w:rsid w:val="4EAA72A2"/>
    <w:rsid w:val="4EC4319C"/>
    <w:rsid w:val="4EE0366C"/>
    <w:rsid w:val="4EF770CB"/>
    <w:rsid w:val="4EFE5E89"/>
    <w:rsid w:val="4F247D92"/>
    <w:rsid w:val="4F281560"/>
    <w:rsid w:val="4F336227"/>
    <w:rsid w:val="4F460F98"/>
    <w:rsid w:val="4F55367B"/>
    <w:rsid w:val="4F68565D"/>
    <w:rsid w:val="4F6A47C2"/>
    <w:rsid w:val="4F756840"/>
    <w:rsid w:val="4F7B197C"/>
    <w:rsid w:val="4F7C5F5D"/>
    <w:rsid w:val="4F7D3EB2"/>
    <w:rsid w:val="4F841648"/>
    <w:rsid w:val="4FC96041"/>
    <w:rsid w:val="4FCF51CE"/>
    <w:rsid w:val="4FD535CD"/>
    <w:rsid w:val="4FF41F26"/>
    <w:rsid w:val="50000291"/>
    <w:rsid w:val="50095091"/>
    <w:rsid w:val="500F0A42"/>
    <w:rsid w:val="50130A4A"/>
    <w:rsid w:val="501D1893"/>
    <w:rsid w:val="50253C24"/>
    <w:rsid w:val="502C4A0D"/>
    <w:rsid w:val="50336826"/>
    <w:rsid w:val="50366683"/>
    <w:rsid w:val="50424731"/>
    <w:rsid w:val="50456AA6"/>
    <w:rsid w:val="505436D6"/>
    <w:rsid w:val="507A2059"/>
    <w:rsid w:val="50845DD3"/>
    <w:rsid w:val="50A037E2"/>
    <w:rsid w:val="50A70B72"/>
    <w:rsid w:val="50AF7B2F"/>
    <w:rsid w:val="50B27E13"/>
    <w:rsid w:val="50C831FB"/>
    <w:rsid w:val="50D12E40"/>
    <w:rsid w:val="50FB0FC7"/>
    <w:rsid w:val="50FF6909"/>
    <w:rsid w:val="51006C1D"/>
    <w:rsid w:val="51100485"/>
    <w:rsid w:val="511C3F3D"/>
    <w:rsid w:val="51333B5B"/>
    <w:rsid w:val="5140298F"/>
    <w:rsid w:val="51414E0E"/>
    <w:rsid w:val="51482D45"/>
    <w:rsid w:val="51493AE0"/>
    <w:rsid w:val="514B3F71"/>
    <w:rsid w:val="516B7E69"/>
    <w:rsid w:val="5177404A"/>
    <w:rsid w:val="517C4332"/>
    <w:rsid w:val="517D2FBF"/>
    <w:rsid w:val="5180327A"/>
    <w:rsid w:val="51894260"/>
    <w:rsid w:val="51924977"/>
    <w:rsid w:val="519829E5"/>
    <w:rsid w:val="51997922"/>
    <w:rsid w:val="51A52EB2"/>
    <w:rsid w:val="51AD4FBC"/>
    <w:rsid w:val="51B03A41"/>
    <w:rsid w:val="51BB7430"/>
    <w:rsid w:val="51C31E92"/>
    <w:rsid w:val="51D11309"/>
    <w:rsid w:val="51D703AC"/>
    <w:rsid w:val="51DC6CD8"/>
    <w:rsid w:val="521B08FF"/>
    <w:rsid w:val="522956BF"/>
    <w:rsid w:val="52304DEC"/>
    <w:rsid w:val="52422B69"/>
    <w:rsid w:val="52477B70"/>
    <w:rsid w:val="52803148"/>
    <w:rsid w:val="52846D9A"/>
    <w:rsid w:val="52851C04"/>
    <w:rsid w:val="529605F4"/>
    <w:rsid w:val="529A795F"/>
    <w:rsid w:val="52A702EA"/>
    <w:rsid w:val="52AE76AF"/>
    <w:rsid w:val="52C54ED3"/>
    <w:rsid w:val="52D000D0"/>
    <w:rsid w:val="52ED49F0"/>
    <w:rsid w:val="52F51E6F"/>
    <w:rsid w:val="52F619D1"/>
    <w:rsid w:val="52FE4DAA"/>
    <w:rsid w:val="533C4333"/>
    <w:rsid w:val="533E555E"/>
    <w:rsid w:val="5355087D"/>
    <w:rsid w:val="535D1AC5"/>
    <w:rsid w:val="53826FCD"/>
    <w:rsid w:val="538277C4"/>
    <w:rsid w:val="539758A7"/>
    <w:rsid w:val="539B0B29"/>
    <w:rsid w:val="53C73643"/>
    <w:rsid w:val="53C9715A"/>
    <w:rsid w:val="53D04386"/>
    <w:rsid w:val="53DB419F"/>
    <w:rsid w:val="53E9047C"/>
    <w:rsid w:val="53EB521C"/>
    <w:rsid w:val="541E2002"/>
    <w:rsid w:val="54231B4F"/>
    <w:rsid w:val="54280ECF"/>
    <w:rsid w:val="542D7FFD"/>
    <w:rsid w:val="544A0D27"/>
    <w:rsid w:val="54521C9F"/>
    <w:rsid w:val="546A31BA"/>
    <w:rsid w:val="546E385E"/>
    <w:rsid w:val="548630E4"/>
    <w:rsid w:val="54AD7B41"/>
    <w:rsid w:val="54B12F7D"/>
    <w:rsid w:val="54C35630"/>
    <w:rsid w:val="54CA67AB"/>
    <w:rsid w:val="54D1190F"/>
    <w:rsid w:val="54D877E1"/>
    <w:rsid w:val="54EC75A4"/>
    <w:rsid w:val="550345FC"/>
    <w:rsid w:val="55062DF4"/>
    <w:rsid w:val="5517155F"/>
    <w:rsid w:val="552364AF"/>
    <w:rsid w:val="55306F18"/>
    <w:rsid w:val="553960F0"/>
    <w:rsid w:val="553C49CA"/>
    <w:rsid w:val="55472A2C"/>
    <w:rsid w:val="55501739"/>
    <w:rsid w:val="559425E8"/>
    <w:rsid w:val="559856DA"/>
    <w:rsid w:val="55992B5C"/>
    <w:rsid w:val="55B654BC"/>
    <w:rsid w:val="55BA1450"/>
    <w:rsid w:val="55C508B5"/>
    <w:rsid w:val="55C776C9"/>
    <w:rsid w:val="55CD6A42"/>
    <w:rsid w:val="55E069DD"/>
    <w:rsid w:val="55FB7B9D"/>
    <w:rsid w:val="561811C5"/>
    <w:rsid w:val="561E1212"/>
    <w:rsid w:val="561F0A4B"/>
    <w:rsid w:val="564F65C0"/>
    <w:rsid w:val="5651167C"/>
    <w:rsid w:val="567968FB"/>
    <w:rsid w:val="567E0F06"/>
    <w:rsid w:val="568C4501"/>
    <w:rsid w:val="568C5D7C"/>
    <w:rsid w:val="568E6D62"/>
    <w:rsid w:val="569864A3"/>
    <w:rsid w:val="56AA5520"/>
    <w:rsid w:val="56B9622D"/>
    <w:rsid w:val="56CD7096"/>
    <w:rsid w:val="56D4793B"/>
    <w:rsid w:val="56FC24D7"/>
    <w:rsid w:val="570617C9"/>
    <w:rsid w:val="57097BDB"/>
    <w:rsid w:val="570D3802"/>
    <w:rsid w:val="571E77BD"/>
    <w:rsid w:val="572B18A4"/>
    <w:rsid w:val="57517493"/>
    <w:rsid w:val="57601B83"/>
    <w:rsid w:val="5778767D"/>
    <w:rsid w:val="578D6CE6"/>
    <w:rsid w:val="57953080"/>
    <w:rsid w:val="57A155AA"/>
    <w:rsid w:val="57AB0954"/>
    <w:rsid w:val="57B82A00"/>
    <w:rsid w:val="57B83138"/>
    <w:rsid w:val="57C245EC"/>
    <w:rsid w:val="57D54A70"/>
    <w:rsid w:val="5802662B"/>
    <w:rsid w:val="5837036B"/>
    <w:rsid w:val="583A0626"/>
    <w:rsid w:val="583E539E"/>
    <w:rsid w:val="58500FC6"/>
    <w:rsid w:val="585F008D"/>
    <w:rsid w:val="58661B1E"/>
    <w:rsid w:val="58663B1A"/>
    <w:rsid w:val="587A2671"/>
    <w:rsid w:val="588634B2"/>
    <w:rsid w:val="588E514D"/>
    <w:rsid w:val="589110F9"/>
    <w:rsid w:val="589E7A36"/>
    <w:rsid w:val="58C77D96"/>
    <w:rsid w:val="58D66834"/>
    <w:rsid w:val="58FF6368"/>
    <w:rsid w:val="591F5A82"/>
    <w:rsid w:val="59322ADB"/>
    <w:rsid w:val="593C68E8"/>
    <w:rsid w:val="5947679E"/>
    <w:rsid w:val="594B3987"/>
    <w:rsid w:val="594D4389"/>
    <w:rsid w:val="594F3150"/>
    <w:rsid w:val="597271B7"/>
    <w:rsid w:val="598162F1"/>
    <w:rsid w:val="59941FB8"/>
    <w:rsid w:val="59AB7211"/>
    <w:rsid w:val="59D70720"/>
    <w:rsid w:val="59D80F1F"/>
    <w:rsid w:val="59E03975"/>
    <w:rsid w:val="5A160C1F"/>
    <w:rsid w:val="5A277E60"/>
    <w:rsid w:val="5A2B431A"/>
    <w:rsid w:val="5A484022"/>
    <w:rsid w:val="5A6B474A"/>
    <w:rsid w:val="5A7A7AE6"/>
    <w:rsid w:val="5A953685"/>
    <w:rsid w:val="5A993074"/>
    <w:rsid w:val="5AB1701E"/>
    <w:rsid w:val="5ACE61DC"/>
    <w:rsid w:val="5AD66971"/>
    <w:rsid w:val="5AD96785"/>
    <w:rsid w:val="5AE759C5"/>
    <w:rsid w:val="5AEC1D7C"/>
    <w:rsid w:val="5AEE45D1"/>
    <w:rsid w:val="5AEE78EA"/>
    <w:rsid w:val="5AF04DCA"/>
    <w:rsid w:val="5B011673"/>
    <w:rsid w:val="5B195A0A"/>
    <w:rsid w:val="5B2E10D2"/>
    <w:rsid w:val="5B2F6B51"/>
    <w:rsid w:val="5B4517BC"/>
    <w:rsid w:val="5B4672E2"/>
    <w:rsid w:val="5B506202"/>
    <w:rsid w:val="5B590DC3"/>
    <w:rsid w:val="5B5E1D23"/>
    <w:rsid w:val="5B61290C"/>
    <w:rsid w:val="5B6A4E98"/>
    <w:rsid w:val="5B6A7C48"/>
    <w:rsid w:val="5B812DA5"/>
    <w:rsid w:val="5B8A71CF"/>
    <w:rsid w:val="5B9D7062"/>
    <w:rsid w:val="5BA124B1"/>
    <w:rsid w:val="5BBD4260"/>
    <w:rsid w:val="5BBF2F76"/>
    <w:rsid w:val="5BBF47F8"/>
    <w:rsid w:val="5BCF39F1"/>
    <w:rsid w:val="5BE06FD2"/>
    <w:rsid w:val="5BE3427E"/>
    <w:rsid w:val="5BEF2C47"/>
    <w:rsid w:val="5BF77C6D"/>
    <w:rsid w:val="5C080114"/>
    <w:rsid w:val="5C2645DF"/>
    <w:rsid w:val="5C2947D2"/>
    <w:rsid w:val="5C3936CD"/>
    <w:rsid w:val="5C3E0CC0"/>
    <w:rsid w:val="5C4E46A0"/>
    <w:rsid w:val="5C766E29"/>
    <w:rsid w:val="5C7809FC"/>
    <w:rsid w:val="5C790656"/>
    <w:rsid w:val="5C924597"/>
    <w:rsid w:val="5C95407D"/>
    <w:rsid w:val="5CA47B95"/>
    <w:rsid w:val="5CA861CB"/>
    <w:rsid w:val="5CB57F5B"/>
    <w:rsid w:val="5CB87D6C"/>
    <w:rsid w:val="5CE96177"/>
    <w:rsid w:val="5CEB53FD"/>
    <w:rsid w:val="5CFD4027"/>
    <w:rsid w:val="5D0A6799"/>
    <w:rsid w:val="5D230B44"/>
    <w:rsid w:val="5D236733"/>
    <w:rsid w:val="5D2C7D22"/>
    <w:rsid w:val="5D3D36AB"/>
    <w:rsid w:val="5D423049"/>
    <w:rsid w:val="5D611750"/>
    <w:rsid w:val="5D7A6B7C"/>
    <w:rsid w:val="5D7D64AB"/>
    <w:rsid w:val="5D8440F2"/>
    <w:rsid w:val="5D866758"/>
    <w:rsid w:val="5D8E27BB"/>
    <w:rsid w:val="5DA3480F"/>
    <w:rsid w:val="5DB124A6"/>
    <w:rsid w:val="5DE80B25"/>
    <w:rsid w:val="5E126926"/>
    <w:rsid w:val="5E397595"/>
    <w:rsid w:val="5E556714"/>
    <w:rsid w:val="5E5A51F5"/>
    <w:rsid w:val="5E5F357A"/>
    <w:rsid w:val="5E630ECB"/>
    <w:rsid w:val="5E6A1A43"/>
    <w:rsid w:val="5EA12317"/>
    <w:rsid w:val="5EC81CB3"/>
    <w:rsid w:val="5EE413A3"/>
    <w:rsid w:val="5EEC3359"/>
    <w:rsid w:val="5EF529C3"/>
    <w:rsid w:val="5F0A1B6E"/>
    <w:rsid w:val="5F1F0E01"/>
    <w:rsid w:val="5F243900"/>
    <w:rsid w:val="5F384981"/>
    <w:rsid w:val="5F4D5334"/>
    <w:rsid w:val="5F553840"/>
    <w:rsid w:val="5F5E28DD"/>
    <w:rsid w:val="5F5F1A4D"/>
    <w:rsid w:val="5F634394"/>
    <w:rsid w:val="5F726743"/>
    <w:rsid w:val="5F8B0825"/>
    <w:rsid w:val="5F8C7F29"/>
    <w:rsid w:val="5F8D1190"/>
    <w:rsid w:val="5FA56CCD"/>
    <w:rsid w:val="5FAC6B69"/>
    <w:rsid w:val="5FBF1411"/>
    <w:rsid w:val="601D3857"/>
    <w:rsid w:val="60222F11"/>
    <w:rsid w:val="602C2F4B"/>
    <w:rsid w:val="602E2384"/>
    <w:rsid w:val="60367925"/>
    <w:rsid w:val="607632CF"/>
    <w:rsid w:val="60770C85"/>
    <w:rsid w:val="607D125C"/>
    <w:rsid w:val="608605A7"/>
    <w:rsid w:val="608B78E2"/>
    <w:rsid w:val="609B1FC6"/>
    <w:rsid w:val="609D4491"/>
    <w:rsid w:val="60AC376A"/>
    <w:rsid w:val="60B766E2"/>
    <w:rsid w:val="60DA24D3"/>
    <w:rsid w:val="60EC26DA"/>
    <w:rsid w:val="60EE7D2A"/>
    <w:rsid w:val="60F30E38"/>
    <w:rsid w:val="612356E7"/>
    <w:rsid w:val="6124089E"/>
    <w:rsid w:val="612928CC"/>
    <w:rsid w:val="612C6D8A"/>
    <w:rsid w:val="61307EC2"/>
    <w:rsid w:val="6158255D"/>
    <w:rsid w:val="617A4127"/>
    <w:rsid w:val="61850081"/>
    <w:rsid w:val="618A35FB"/>
    <w:rsid w:val="6192502F"/>
    <w:rsid w:val="61983E68"/>
    <w:rsid w:val="61B256D1"/>
    <w:rsid w:val="61BC02FE"/>
    <w:rsid w:val="61C75EAF"/>
    <w:rsid w:val="61D46A74"/>
    <w:rsid w:val="61D72F83"/>
    <w:rsid w:val="61E47726"/>
    <w:rsid w:val="61E66498"/>
    <w:rsid w:val="61F06290"/>
    <w:rsid w:val="61FB0627"/>
    <w:rsid w:val="62796CEE"/>
    <w:rsid w:val="62882E90"/>
    <w:rsid w:val="628D1ED2"/>
    <w:rsid w:val="629B63E4"/>
    <w:rsid w:val="629D1EDE"/>
    <w:rsid w:val="62A42073"/>
    <w:rsid w:val="62B02F0E"/>
    <w:rsid w:val="62C140C8"/>
    <w:rsid w:val="62C84A81"/>
    <w:rsid w:val="62E06D1C"/>
    <w:rsid w:val="632845D1"/>
    <w:rsid w:val="6329551F"/>
    <w:rsid w:val="632B7904"/>
    <w:rsid w:val="63367C3C"/>
    <w:rsid w:val="63414F5F"/>
    <w:rsid w:val="63643347"/>
    <w:rsid w:val="63725EC4"/>
    <w:rsid w:val="638A5749"/>
    <w:rsid w:val="639E311A"/>
    <w:rsid w:val="63A9429A"/>
    <w:rsid w:val="63BB4555"/>
    <w:rsid w:val="63D77671"/>
    <w:rsid w:val="63DC5AE3"/>
    <w:rsid w:val="63F1728F"/>
    <w:rsid w:val="63FF51C3"/>
    <w:rsid w:val="64136C16"/>
    <w:rsid w:val="6421023A"/>
    <w:rsid w:val="64337EDE"/>
    <w:rsid w:val="643E7F22"/>
    <w:rsid w:val="64472B96"/>
    <w:rsid w:val="644C27A0"/>
    <w:rsid w:val="6451185B"/>
    <w:rsid w:val="64552344"/>
    <w:rsid w:val="645F01E2"/>
    <w:rsid w:val="646C240F"/>
    <w:rsid w:val="647512FB"/>
    <w:rsid w:val="647D689B"/>
    <w:rsid w:val="647E189B"/>
    <w:rsid w:val="648556EE"/>
    <w:rsid w:val="648A43AD"/>
    <w:rsid w:val="6492042E"/>
    <w:rsid w:val="64A3431C"/>
    <w:rsid w:val="64AB3A08"/>
    <w:rsid w:val="64B90A14"/>
    <w:rsid w:val="64E1437B"/>
    <w:rsid w:val="6509582C"/>
    <w:rsid w:val="650F1A26"/>
    <w:rsid w:val="650F362E"/>
    <w:rsid w:val="656942F9"/>
    <w:rsid w:val="6577515D"/>
    <w:rsid w:val="659F5A3C"/>
    <w:rsid w:val="65B35574"/>
    <w:rsid w:val="65BD13A6"/>
    <w:rsid w:val="65C0117B"/>
    <w:rsid w:val="65C43C25"/>
    <w:rsid w:val="65CC501A"/>
    <w:rsid w:val="66011D42"/>
    <w:rsid w:val="661324B7"/>
    <w:rsid w:val="661F0581"/>
    <w:rsid w:val="66430FEE"/>
    <w:rsid w:val="664F0CB2"/>
    <w:rsid w:val="665171D4"/>
    <w:rsid w:val="66916B74"/>
    <w:rsid w:val="669C0B83"/>
    <w:rsid w:val="66A25868"/>
    <w:rsid w:val="66B254B2"/>
    <w:rsid w:val="66B43C9A"/>
    <w:rsid w:val="66BB126F"/>
    <w:rsid w:val="66C33EDD"/>
    <w:rsid w:val="66D43B64"/>
    <w:rsid w:val="66DD0C6D"/>
    <w:rsid w:val="6700733C"/>
    <w:rsid w:val="6707404C"/>
    <w:rsid w:val="671909F3"/>
    <w:rsid w:val="671D498D"/>
    <w:rsid w:val="673A6B3D"/>
    <w:rsid w:val="674768BC"/>
    <w:rsid w:val="67521CAD"/>
    <w:rsid w:val="675C1C7E"/>
    <w:rsid w:val="6763189A"/>
    <w:rsid w:val="676E09E4"/>
    <w:rsid w:val="677A3659"/>
    <w:rsid w:val="679922F9"/>
    <w:rsid w:val="679A4C3E"/>
    <w:rsid w:val="67A82ED1"/>
    <w:rsid w:val="67B30B17"/>
    <w:rsid w:val="67D0240D"/>
    <w:rsid w:val="67D13226"/>
    <w:rsid w:val="67DE4E00"/>
    <w:rsid w:val="682856AB"/>
    <w:rsid w:val="6835258C"/>
    <w:rsid w:val="684F3EB1"/>
    <w:rsid w:val="6878232E"/>
    <w:rsid w:val="687A05CB"/>
    <w:rsid w:val="68847085"/>
    <w:rsid w:val="688B0B72"/>
    <w:rsid w:val="68AD7852"/>
    <w:rsid w:val="68EB1B3B"/>
    <w:rsid w:val="68FB464B"/>
    <w:rsid w:val="690F0FFE"/>
    <w:rsid w:val="692E62E3"/>
    <w:rsid w:val="693A5BF1"/>
    <w:rsid w:val="69676DA1"/>
    <w:rsid w:val="697251D6"/>
    <w:rsid w:val="69780FAF"/>
    <w:rsid w:val="69843021"/>
    <w:rsid w:val="69925493"/>
    <w:rsid w:val="69A50820"/>
    <w:rsid w:val="69BA51FC"/>
    <w:rsid w:val="69BE3E7E"/>
    <w:rsid w:val="69D56401"/>
    <w:rsid w:val="69E403F2"/>
    <w:rsid w:val="69FC4283"/>
    <w:rsid w:val="6A10718A"/>
    <w:rsid w:val="6A2F590D"/>
    <w:rsid w:val="6A503CD9"/>
    <w:rsid w:val="6A5A5EBE"/>
    <w:rsid w:val="6A8A2E65"/>
    <w:rsid w:val="6AA04058"/>
    <w:rsid w:val="6AAB7162"/>
    <w:rsid w:val="6AB846BB"/>
    <w:rsid w:val="6ADF2D77"/>
    <w:rsid w:val="6AF02DC7"/>
    <w:rsid w:val="6AF46966"/>
    <w:rsid w:val="6B106FC5"/>
    <w:rsid w:val="6B2A5B4A"/>
    <w:rsid w:val="6B2B0559"/>
    <w:rsid w:val="6B3610CD"/>
    <w:rsid w:val="6B5D1F5C"/>
    <w:rsid w:val="6B5E307B"/>
    <w:rsid w:val="6B6C4B43"/>
    <w:rsid w:val="6B6F1F3D"/>
    <w:rsid w:val="6B7D6364"/>
    <w:rsid w:val="6B813B16"/>
    <w:rsid w:val="6B82112D"/>
    <w:rsid w:val="6B8E2845"/>
    <w:rsid w:val="6B8F056B"/>
    <w:rsid w:val="6B9365E9"/>
    <w:rsid w:val="6B9B2D32"/>
    <w:rsid w:val="6BAE57F3"/>
    <w:rsid w:val="6BD836B5"/>
    <w:rsid w:val="6BE8724A"/>
    <w:rsid w:val="6BEE7E8D"/>
    <w:rsid w:val="6BF41DE7"/>
    <w:rsid w:val="6BFB6191"/>
    <w:rsid w:val="6BFB7D7A"/>
    <w:rsid w:val="6BFF0A82"/>
    <w:rsid w:val="6C056B2B"/>
    <w:rsid w:val="6C256AA0"/>
    <w:rsid w:val="6C275EF2"/>
    <w:rsid w:val="6C2C2FE9"/>
    <w:rsid w:val="6C413CC3"/>
    <w:rsid w:val="6C6922AF"/>
    <w:rsid w:val="6C727F37"/>
    <w:rsid w:val="6C89210B"/>
    <w:rsid w:val="6C8B0F23"/>
    <w:rsid w:val="6C9771FB"/>
    <w:rsid w:val="6C9B08C1"/>
    <w:rsid w:val="6CA4514A"/>
    <w:rsid w:val="6CCB762D"/>
    <w:rsid w:val="6CE95D1F"/>
    <w:rsid w:val="6CF32325"/>
    <w:rsid w:val="6CF4549B"/>
    <w:rsid w:val="6CF7043C"/>
    <w:rsid w:val="6CFD6EA7"/>
    <w:rsid w:val="6D035033"/>
    <w:rsid w:val="6D071EEA"/>
    <w:rsid w:val="6D261BF5"/>
    <w:rsid w:val="6D2B289D"/>
    <w:rsid w:val="6D2E34E3"/>
    <w:rsid w:val="6D3252B1"/>
    <w:rsid w:val="6D361A76"/>
    <w:rsid w:val="6D4B3997"/>
    <w:rsid w:val="6D5910F7"/>
    <w:rsid w:val="6D5F3349"/>
    <w:rsid w:val="6D636D31"/>
    <w:rsid w:val="6D6D5190"/>
    <w:rsid w:val="6D8617C0"/>
    <w:rsid w:val="6D8D1B1F"/>
    <w:rsid w:val="6D935FB0"/>
    <w:rsid w:val="6DCD740C"/>
    <w:rsid w:val="6DD0437E"/>
    <w:rsid w:val="6DDC6ED0"/>
    <w:rsid w:val="6DDF43C2"/>
    <w:rsid w:val="6DE201F2"/>
    <w:rsid w:val="6DF36EBB"/>
    <w:rsid w:val="6E005A16"/>
    <w:rsid w:val="6E0411A2"/>
    <w:rsid w:val="6E090B8F"/>
    <w:rsid w:val="6E0949F7"/>
    <w:rsid w:val="6E1423E9"/>
    <w:rsid w:val="6E147DCA"/>
    <w:rsid w:val="6E424011"/>
    <w:rsid w:val="6E777E58"/>
    <w:rsid w:val="6E826A18"/>
    <w:rsid w:val="6E8367A6"/>
    <w:rsid w:val="6E8F27F1"/>
    <w:rsid w:val="6EAD155D"/>
    <w:rsid w:val="6ED810B5"/>
    <w:rsid w:val="6EDD2D89"/>
    <w:rsid w:val="6EF73C82"/>
    <w:rsid w:val="6F0A249D"/>
    <w:rsid w:val="6F2B1BD0"/>
    <w:rsid w:val="6F342577"/>
    <w:rsid w:val="6F375468"/>
    <w:rsid w:val="6F3757AB"/>
    <w:rsid w:val="6F414601"/>
    <w:rsid w:val="6F542632"/>
    <w:rsid w:val="6F5E1933"/>
    <w:rsid w:val="6F644F7E"/>
    <w:rsid w:val="6F7A216C"/>
    <w:rsid w:val="6F9552C2"/>
    <w:rsid w:val="6F9B783B"/>
    <w:rsid w:val="6FA81399"/>
    <w:rsid w:val="6FAB0CC6"/>
    <w:rsid w:val="6FC6530E"/>
    <w:rsid w:val="6FCF6049"/>
    <w:rsid w:val="6FFA2E4B"/>
    <w:rsid w:val="70061479"/>
    <w:rsid w:val="70082909"/>
    <w:rsid w:val="70343755"/>
    <w:rsid w:val="70484A87"/>
    <w:rsid w:val="70674956"/>
    <w:rsid w:val="70682126"/>
    <w:rsid w:val="70817B2D"/>
    <w:rsid w:val="70953098"/>
    <w:rsid w:val="709E4A5F"/>
    <w:rsid w:val="709F7B3B"/>
    <w:rsid w:val="70A236DE"/>
    <w:rsid w:val="70A805B1"/>
    <w:rsid w:val="70B22023"/>
    <w:rsid w:val="70DF1913"/>
    <w:rsid w:val="70E57E8A"/>
    <w:rsid w:val="70E70CB8"/>
    <w:rsid w:val="70ED76C7"/>
    <w:rsid w:val="70F54DB4"/>
    <w:rsid w:val="7122325E"/>
    <w:rsid w:val="712678D6"/>
    <w:rsid w:val="713A7A58"/>
    <w:rsid w:val="717075F5"/>
    <w:rsid w:val="717B6161"/>
    <w:rsid w:val="71856709"/>
    <w:rsid w:val="71A2244A"/>
    <w:rsid w:val="71CC31D7"/>
    <w:rsid w:val="71D60F68"/>
    <w:rsid w:val="71D75FBE"/>
    <w:rsid w:val="71E73F59"/>
    <w:rsid w:val="721F7108"/>
    <w:rsid w:val="72490B67"/>
    <w:rsid w:val="725A270A"/>
    <w:rsid w:val="726A3891"/>
    <w:rsid w:val="72841AA7"/>
    <w:rsid w:val="72920D48"/>
    <w:rsid w:val="72987FCC"/>
    <w:rsid w:val="72A926B4"/>
    <w:rsid w:val="72A977E4"/>
    <w:rsid w:val="72AB572C"/>
    <w:rsid w:val="72BD61D7"/>
    <w:rsid w:val="730F1287"/>
    <w:rsid w:val="7311735D"/>
    <w:rsid w:val="73123140"/>
    <w:rsid w:val="73172CAC"/>
    <w:rsid w:val="73281F78"/>
    <w:rsid w:val="73375A36"/>
    <w:rsid w:val="73567271"/>
    <w:rsid w:val="73701E2B"/>
    <w:rsid w:val="738133AC"/>
    <w:rsid w:val="73843DF7"/>
    <w:rsid w:val="73906447"/>
    <w:rsid w:val="73B344DE"/>
    <w:rsid w:val="73CD6FBB"/>
    <w:rsid w:val="73D2750D"/>
    <w:rsid w:val="73D32E1F"/>
    <w:rsid w:val="73E55492"/>
    <w:rsid w:val="73E91798"/>
    <w:rsid w:val="7400519A"/>
    <w:rsid w:val="74335A84"/>
    <w:rsid w:val="74445E20"/>
    <w:rsid w:val="7453436F"/>
    <w:rsid w:val="746D116A"/>
    <w:rsid w:val="74707403"/>
    <w:rsid w:val="749048E4"/>
    <w:rsid w:val="74915AA5"/>
    <w:rsid w:val="74A94712"/>
    <w:rsid w:val="74DE3871"/>
    <w:rsid w:val="74E31057"/>
    <w:rsid w:val="74EE41B6"/>
    <w:rsid w:val="74EE481B"/>
    <w:rsid w:val="74FA2108"/>
    <w:rsid w:val="74FE2FE8"/>
    <w:rsid w:val="74FF2584"/>
    <w:rsid w:val="751F585B"/>
    <w:rsid w:val="752B3379"/>
    <w:rsid w:val="75543342"/>
    <w:rsid w:val="756D00E0"/>
    <w:rsid w:val="75832203"/>
    <w:rsid w:val="75877F73"/>
    <w:rsid w:val="75A1263F"/>
    <w:rsid w:val="75AE7AC8"/>
    <w:rsid w:val="75B27916"/>
    <w:rsid w:val="75BC5844"/>
    <w:rsid w:val="75CE0AD0"/>
    <w:rsid w:val="75D57056"/>
    <w:rsid w:val="75F75C0E"/>
    <w:rsid w:val="75F776E2"/>
    <w:rsid w:val="76060FCB"/>
    <w:rsid w:val="76525AA8"/>
    <w:rsid w:val="76581E16"/>
    <w:rsid w:val="766A442F"/>
    <w:rsid w:val="768E4B6D"/>
    <w:rsid w:val="76913C02"/>
    <w:rsid w:val="76A546B8"/>
    <w:rsid w:val="76C375E1"/>
    <w:rsid w:val="76CA0970"/>
    <w:rsid w:val="76DF6BFA"/>
    <w:rsid w:val="76F012CC"/>
    <w:rsid w:val="775766A7"/>
    <w:rsid w:val="77784870"/>
    <w:rsid w:val="7779460B"/>
    <w:rsid w:val="777C33B2"/>
    <w:rsid w:val="77842C6B"/>
    <w:rsid w:val="77864413"/>
    <w:rsid w:val="77896118"/>
    <w:rsid w:val="779F004E"/>
    <w:rsid w:val="77BE04D4"/>
    <w:rsid w:val="77D12816"/>
    <w:rsid w:val="77D13425"/>
    <w:rsid w:val="77EF14F0"/>
    <w:rsid w:val="77F65D88"/>
    <w:rsid w:val="7800450F"/>
    <w:rsid w:val="780B6812"/>
    <w:rsid w:val="780F53CC"/>
    <w:rsid w:val="78192E32"/>
    <w:rsid w:val="78212811"/>
    <w:rsid w:val="78376501"/>
    <w:rsid w:val="783B448C"/>
    <w:rsid w:val="784831E4"/>
    <w:rsid w:val="784A2F15"/>
    <w:rsid w:val="7851759A"/>
    <w:rsid w:val="786909B0"/>
    <w:rsid w:val="7875635D"/>
    <w:rsid w:val="787C77B1"/>
    <w:rsid w:val="78915BE9"/>
    <w:rsid w:val="78A96B1D"/>
    <w:rsid w:val="78B94F6B"/>
    <w:rsid w:val="78DB3308"/>
    <w:rsid w:val="78DD2BDC"/>
    <w:rsid w:val="78F341AE"/>
    <w:rsid w:val="7911489F"/>
    <w:rsid w:val="791D1DAA"/>
    <w:rsid w:val="792A46B7"/>
    <w:rsid w:val="793057FF"/>
    <w:rsid w:val="79310D6C"/>
    <w:rsid w:val="79452912"/>
    <w:rsid w:val="79463877"/>
    <w:rsid w:val="795F4A3B"/>
    <w:rsid w:val="7960137D"/>
    <w:rsid w:val="79642BA8"/>
    <w:rsid w:val="796A6A60"/>
    <w:rsid w:val="79B75E64"/>
    <w:rsid w:val="79BF7140"/>
    <w:rsid w:val="79C74A9A"/>
    <w:rsid w:val="79ED46AE"/>
    <w:rsid w:val="79F93118"/>
    <w:rsid w:val="7A077650"/>
    <w:rsid w:val="7A151BE5"/>
    <w:rsid w:val="7A1D3808"/>
    <w:rsid w:val="7A2F1E3C"/>
    <w:rsid w:val="7A320D06"/>
    <w:rsid w:val="7A39438A"/>
    <w:rsid w:val="7A3A3BDC"/>
    <w:rsid w:val="7A3A7FCC"/>
    <w:rsid w:val="7A540C7C"/>
    <w:rsid w:val="7A5A52BF"/>
    <w:rsid w:val="7A6115EB"/>
    <w:rsid w:val="7A63473A"/>
    <w:rsid w:val="7A6441F7"/>
    <w:rsid w:val="7A6D2D3D"/>
    <w:rsid w:val="7A731AD0"/>
    <w:rsid w:val="7A740869"/>
    <w:rsid w:val="7A7F6EA0"/>
    <w:rsid w:val="7A85780E"/>
    <w:rsid w:val="7A946C33"/>
    <w:rsid w:val="7A995848"/>
    <w:rsid w:val="7ABA391C"/>
    <w:rsid w:val="7AC75BFA"/>
    <w:rsid w:val="7AE836CA"/>
    <w:rsid w:val="7AF02F1C"/>
    <w:rsid w:val="7AF661D7"/>
    <w:rsid w:val="7B2528B4"/>
    <w:rsid w:val="7B2704C9"/>
    <w:rsid w:val="7B34451D"/>
    <w:rsid w:val="7B4F257F"/>
    <w:rsid w:val="7B737828"/>
    <w:rsid w:val="7B753EA7"/>
    <w:rsid w:val="7B973AB4"/>
    <w:rsid w:val="7BA34FF2"/>
    <w:rsid w:val="7BB603B2"/>
    <w:rsid w:val="7BCD6327"/>
    <w:rsid w:val="7BDE7EB3"/>
    <w:rsid w:val="7BE32A41"/>
    <w:rsid w:val="7BEA1E08"/>
    <w:rsid w:val="7C050155"/>
    <w:rsid w:val="7C1D12F5"/>
    <w:rsid w:val="7C32323F"/>
    <w:rsid w:val="7C33005E"/>
    <w:rsid w:val="7C331E95"/>
    <w:rsid w:val="7C417926"/>
    <w:rsid w:val="7C447C7D"/>
    <w:rsid w:val="7C6723F9"/>
    <w:rsid w:val="7C722250"/>
    <w:rsid w:val="7C725D31"/>
    <w:rsid w:val="7C792844"/>
    <w:rsid w:val="7C8B22DF"/>
    <w:rsid w:val="7CA7132C"/>
    <w:rsid w:val="7CB84A5A"/>
    <w:rsid w:val="7CC22A1A"/>
    <w:rsid w:val="7CC33357"/>
    <w:rsid w:val="7CDC730A"/>
    <w:rsid w:val="7CFD215E"/>
    <w:rsid w:val="7D07269D"/>
    <w:rsid w:val="7D0A056B"/>
    <w:rsid w:val="7D0D0B26"/>
    <w:rsid w:val="7D242E40"/>
    <w:rsid w:val="7D2B7EDD"/>
    <w:rsid w:val="7D2C081A"/>
    <w:rsid w:val="7D37703B"/>
    <w:rsid w:val="7D51187E"/>
    <w:rsid w:val="7D53694E"/>
    <w:rsid w:val="7D537911"/>
    <w:rsid w:val="7D7060B6"/>
    <w:rsid w:val="7D767E78"/>
    <w:rsid w:val="7D823D52"/>
    <w:rsid w:val="7D9B049B"/>
    <w:rsid w:val="7DA106A4"/>
    <w:rsid w:val="7DC91981"/>
    <w:rsid w:val="7DD051AC"/>
    <w:rsid w:val="7DD6005D"/>
    <w:rsid w:val="7DF03DE6"/>
    <w:rsid w:val="7DFC0875"/>
    <w:rsid w:val="7DFD1F92"/>
    <w:rsid w:val="7E0C5215"/>
    <w:rsid w:val="7E153BDD"/>
    <w:rsid w:val="7E162BE9"/>
    <w:rsid w:val="7E16700A"/>
    <w:rsid w:val="7E2664E8"/>
    <w:rsid w:val="7E3808B5"/>
    <w:rsid w:val="7E40126C"/>
    <w:rsid w:val="7E4D3E73"/>
    <w:rsid w:val="7E54225E"/>
    <w:rsid w:val="7E76000D"/>
    <w:rsid w:val="7E7A3D91"/>
    <w:rsid w:val="7E7B6BE2"/>
    <w:rsid w:val="7E8B71A3"/>
    <w:rsid w:val="7E96187E"/>
    <w:rsid w:val="7E995935"/>
    <w:rsid w:val="7EA31C80"/>
    <w:rsid w:val="7EB262CC"/>
    <w:rsid w:val="7EBB3197"/>
    <w:rsid w:val="7EF04B10"/>
    <w:rsid w:val="7EF940DA"/>
    <w:rsid w:val="7EFB54E6"/>
    <w:rsid w:val="7F5B42C7"/>
    <w:rsid w:val="7F6F5C0C"/>
    <w:rsid w:val="7F702F85"/>
    <w:rsid w:val="7F8C710A"/>
    <w:rsid w:val="7FAF1490"/>
    <w:rsid w:val="7FBD64EC"/>
    <w:rsid w:val="7FC7198C"/>
    <w:rsid w:val="7FEE0915"/>
    <w:rsid w:val="7FF66322"/>
    <w:rsid w:val="7FFE12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stroke="f">
      <v:fill color="white"/>
      <v:stroke on="f"/>
    </o:shapedefaults>
    <o:shapelayout v:ext="edit">
      <o:idmap v:ext="edit" data="1"/>
    </o:shapelayout>
  </w:shapeDefaults>
  <w:decimalSymbol w:val="."/>
  <w:listSeparator w:val=","/>
  <w14:docId w14:val="22295D35"/>
  <w15:docId w15:val="{720D9C1A-FEAD-45A4-BF14-C5462A07B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400" w:lineRule="exact"/>
      <w:ind w:firstLineChars="200" w:firstLine="200"/>
    </w:pPr>
    <w:rPr>
      <w:rFonts w:cstheme="minorBidi"/>
      <w:kern w:val="2"/>
      <w:sz w:val="24"/>
      <w:szCs w:val="22"/>
    </w:rPr>
  </w:style>
  <w:style w:type="paragraph" w:styleId="1">
    <w:name w:val="heading 1"/>
    <w:basedOn w:val="a"/>
    <w:next w:val="a"/>
    <w:link w:val="10"/>
    <w:uiPriority w:val="9"/>
    <w:qFormat/>
    <w:pPr>
      <w:keepNext/>
      <w:keepLines/>
      <w:numPr>
        <w:numId w:val="1"/>
      </w:numPr>
      <w:spacing w:before="100" w:after="100"/>
      <w:outlineLvl w:val="0"/>
    </w:pPr>
    <w:rPr>
      <w:b/>
      <w:bCs/>
      <w:kern w:val="44"/>
      <w:sz w:val="28"/>
      <w:szCs w:val="44"/>
    </w:rPr>
  </w:style>
  <w:style w:type="paragraph" w:styleId="2">
    <w:name w:val="heading 2"/>
    <w:basedOn w:val="a"/>
    <w:next w:val="a"/>
    <w:link w:val="20"/>
    <w:uiPriority w:val="9"/>
    <w:unhideWhenUsed/>
    <w:qFormat/>
    <w:pPr>
      <w:keepNext/>
      <w:keepLines/>
      <w:numPr>
        <w:ilvl w:val="1"/>
        <w:numId w:val="1"/>
      </w:numPr>
      <w:spacing w:before="100" w:after="100"/>
      <w:ind w:left="575" w:firstLineChars="0"/>
      <w:outlineLvl w:val="1"/>
    </w:pPr>
    <w:rPr>
      <w:rFonts w:cstheme="majorBidi"/>
      <w:b/>
      <w:bCs/>
      <w:sz w:val="28"/>
      <w:szCs w:val="32"/>
    </w:rPr>
  </w:style>
  <w:style w:type="paragraph" w:styleId="3">
    <w:name w:val="heading 3"/>
    <w:basedOn w:val="a"/>
    <w:next w:val="a"/>
    <w:link w:val="30"/>
    <w:uiPriority w:val="9"/>
    <w:unhideWhenUsed/>
    <w:qFormat/>
    <w:pPr>
      <w:keepNext/>
      <w:keepLines/>
      <w:numPr>
        <w:ilvl w:val="2"/>
        <w:numId w:val="1"/>
      </w:numPr>
      <w:spacing w:beforeLines="50" w:before="50" w:afterLines="50" w:after="50" w:line="240" w:lineRule="auto"/>
      <w:ind w:left="720" w:firstLineChars="0"/>
      <w:outlineLvl w:val="2"/>
    </w:pPr>
    <w:rPr>
      <w:b/>
      <w:bCs/>
      <w:szCs w:val="32"/>
    </w:rPr>
  </w:style>
  <w:style w:type="paragraph" w:styleId="4">
    <w:name w:val="heading 4"/>
    <w:basedOn w:val="a"/>
    <w:next w:val="a"/>
    <w:link w:val="40"/>
    <w:uiPriority w:val="9"/>
    <w:unhideWhenUsed/>
    <w:qFormat/>
    <w:pPr>
      <w:keepNext/>
      <w:keepLines/>
      <w:numPr>
        <w:ilvl w:val="3"/>
        <w:numId w:val="1"/>
      </w:numPr>
      <w:spacing w:before="280" w:after="290" w:line="376" w:lineRule="atLeast"/>
      <w:ind w:left="864" w:firstLineChars="0"/>
      <w:outlineLvl w:val="3"/>
    </w:pPr>
    <w:rPr>
      <w:rFonts w:cstheme="majorBidi"/>
      <w:b/>
      <w:bCs/>
      <w:szCs w:val="28"/>
    </w:rPr>
  </w:style>
  <w:style w:type="paragraph" w:styleId="5">
    <w:name w:val="heading 5"/>
    <w:basedOn w:val="a"/>
    <w:next w:val="a"/>
    <w:uiPriority w:val="9"/>
    <w:unhideWhenUsed/>
    <w:qFormat/>
    <w:pPr>
      <w:keepNext/>
      <w:keepLines/>
      <w:numPr>
        <w:ilvl w:val="4"/>
        <w:numId w:val="1"/>
      </w:numPr>
      <w:spacing w:before="280" w:after="290" w:line="372" w:lineRule="auto"/>
      <w:ind w:left="1008" w:firstLineChars="0"/>
      <w:outlineLvl w:val="4"/>
    </w:pPr>
    <w:rPr>
      <w:b/>
      <w:sz w:val="21"/>
    </w:rPr>
  </w:style>
  <w:style w:type="paragraph" w:styleId="6">
    <w:name w:val="heading 6"/>
    <w:basedOn w:val="a"/>
    <w:next w:val="a"/>
    <w:uiPriority w:val="9"/>
    <w:semiHidden/>
    <w:unhideWhenUsed/>
    <w:qFormat/>
    <w:pPr>
      <w:keepNext/>
      <w:keepLines/>
      <w:numPr>
        <w:ilvl w:val="5"/>
        <w:numId w:val="1"/>
      </w:numPr>
      <w:spacing w:before="240" w:after="64" w:line="317" w:lineRule="auto"/>
      <w:ind w:left="1151" w:firstLineChars="0"/>
      <w:outlineLvl w:val="5"/>
    </w:pPr>
    <w:rPr>
      <w:rFonts w:ascii="Arial" w:eastAsia="黑体" w:hAnsi="Arial"/>
      <w:b/>
    </w:rPr>
  </w:style>
  <w:style w:type="paragraph" w:styleId="7">
    <w:name w:val="heading 7"/>
    <w:basedOn w:val="a"/>
    <w:next w:val="a"/>
    <w:uiPriority w:val="9"/>
    <w:semiHidden/>
    <w:unhideWhenUsed/>
    <w:qFormat/>
    <w:pPr>
      <w:keepNext/>
      <w:keepLines/>
      <w:numPr>
        <w:ilvl w:val="6"/>
        <w:numId w:val="1"/>
      </w:numPr>
      <w:spacing w:before="240" w:after="64" w:line="317" w:lineRule="auto"/>
      <w:ind w:left="1296" w:firstLineChars="0"/>
      <w:outlineLvl w:val="6"/>
    </w:pPr>
    <w:rPr>
      <w:b/>
    </w:rPr>
  </w:style>
  <w:style w:type="paragraph" w:styleId="8">
    <w:name w:val="heading 8"/>
    <w:basedOn w:val="a"/>
    <w:next w:val="a"/>
    <w:uiPriority w:val="9"/>
    <w:semiHidden/>
    <w:unhideWhenUsed/>
    <w:qFormat/>
    <w:pPr>
      <w:keepNext/>
      <w:keepLines/>
      <w:numPr>
        <w:ilvl w:val="7"/>
        <w:numId w:val="1"/>
      </w:numPr>
      <w:spacing w:before="240" w:after="64" w:line="317" w:lineRule="auto"/>
      <w:ind w:left="1440" w:firstLineChars="0"/>
      <w:outlineLvl w:val="7"/>
    </w:pPr>
    <w:rPr>
      <w:rFonts w:ascii="Arial" w:eastAsia="黑体" w:hAnsi="Arial"/>
    </w:rPr>
  </w:style>
  <w:style w:type="paragraph" w:styleId="9">
    <w:name w:val="heading 9"/>
    <w:basedOn w:val="a"/>
    <w:next w:val="a"/>
    <w:uiPriority w:val="9"/>
    <w:semiHidden/>
    <w:unhideWhenUsed/>
    <w:qFormat/>
    <w:pPr>
      <w:keepNext/>
      <w:keepLines/>
      <w:numPr>
        <w:ilvl w:val="8"/>
        <w:numId w:val="1"/>
      </w:numPr>
      <w:spacing w:before="240" w:after="64" w:line="317" w:lineRule="auto"/>
      <w:ind w:left="1583" w:firstLineChars="0"/>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spacing w:line="240" w:lineRule="auto"/>
      <w:ind w:leftChars="1200" w:left="2520" w:firstLineChars="0" w:firstLine="0"/>
      <w:jc w:val="both"/>
    </w:pPr>
    <w:rPr>
      <w:rFonts w:asciiTheme="minorHAnsi" w:eastAsiaTheme="minorEastAsia" w:hAnsiTheme="minorHAnsi"/>
      <w:sz w:val="21"/>
    </w:rPr>
  </w:style>
  <w:style w:type="paragraph" w:styleId="a3">
    <w:name w:val="annotation text"/>
    <w:basedOn w:val="a"/>
    <w:uiPriority w:val="99"/>
    <w:semiHidden/>
    <w:unhideWhenUsed/>
    <w:qFormat/>
  </w:style>
  <w:style w:type="paragraph" w:styleId="TOC5">
    <w:name w:val="toc 5"/>
    <w:basedOn w:val="a"/>
    <w:next w:val="a"/>
    <w:uiPriority w:val="39"/>
    <w:unhideWhenUsed/>
    <w:qFormat/>
    <w:pPr>
      <w:spacing w:line="240" w:lineRule="auto"/>
      <w:ind w:leftChars="800" w:left="1680" w:firstLineChars="0" w:firstLine="0"/>
      <w:jc w:val="both"/>
    </w:pPr>
    <w:rPr>
      <w:rFonts w:asciiTheme="minorHAnsi" w:eastAsiaTheme="minorEastAsia" w:hAnsiTheme="minorHAnsi"/>
      <w:sz w:val="21"/>
    </w:rPr>
  </w:style>
  <w:style w:type="paragraph" w:styleId="TOC3">
    <w:name w:val="toc 3"/>
    <w:basedOn w:val="a"/>
    <w:next w:val="a"/>
    <w:uiPriority w:val="39"/>
    <w:unhideWhenUsed/>
    <w:qFormat/>
    <w:pPr>
      <w:ind w:leftChars="400" w:left="400" w:firstLineChars="150" w:firstLine="150"/>
    </w:pPr>
    <w:rPr>
      <w:sz w:val="21"/>
    </w:rPr>
  </w:style>
  <w:style w:type="paragraph" w:styleId="TOC8">
    <w:name w:val="toc 8"/>
    <w:basedOn w:val="a"/>
    <w:next w:val="a"/>
    <w:uiPriority w:val="39"/>
    <w:unhideWhenUsed/>
    <w:qFormat/>
    <w:pPr>
      <w:spacing w:line="240" w:lineRule="auto"/>
      <w:ind w:leftChars="1400" w:left="2940" w:firstLineChars="0" w:firstLine="0"/>
      <w:jc w:val="both"/>
    </w:pPr>
    <w:rPr>
      <w:rFonts w:asciiTheme="minorHAnsi" w:eastAsiaTheme="minorEastAsia" w:hAnsiTheme="minorHAnsi"/>
      <w:sz w:val="21"/>
    </w:rPr>
  </w:style>
  <w:style w:type="paragraph" w:styleId="a4">
    <w:name w:val="footer"/>
    <w:basedOn w:val="a"/>
    <w:link w:val="a5"/>
    <w:uiPriority w:val="99"/>
    <w:unhideWhenUsed/>
    <w:qFormat/>
    <w:pPr>
      <w:tabs>
        <w:tab w:val="center" w:pos="4153"/>
        <w:tab w:val="right" w:pos="8306"/>
      </w:tabs>
      <w:snapToGrid w:val="0"/>
      <w:spacing w:line="240" w:lineRule="auto"/>
    </w:pPr>
    <w:rPr>
      <w:sz w:val="18"/>
      <w:szCs w:val="18"/>
    </w:rPr>
  </w:style>
  <w:style w:type="paragraph" w:styleId="a6">
    <w:name w:val="header"/>
    <w:basedOn w:val="a"/>
    <w:link w:val="a7"/>
    <w:uiPriority w:val="99"/>
    <w:unhideWhenUsed/>
    <w:qFormat/>
    <w:pPr>
      <w:widowControl/>
      <w:tabs>
        <w:tab w:val="center" w:pos="4680"/>
        <w:tab w:val="right" w:pos="9360"/>
      </w:tabs>
      <w:spacing w:line="240" w:lineRule="auto"/>
      <w:ind w:firstLineChars="0" w:firstLine="0"/>
    </w:pPr>
    <w:rPr>
      <w:rFonts w:asciiTheme="minorHAnsi" w:eastAsiaTheme="minorEastAsia" w:hAnsiTheme="minorHAnsi" w:cs="Times New Roman"/>
      <w:kern w:val="0"/>
      <w:sz w:val="22"/>
    </w:rPr>
  </w:style>
  <w:style w:type="paragraph" w:styleId="TOC1">
    <w:name w:val="toc 1"/>
    <w:basedOn w:val="a"/>
    <w:next w:val="a"/>
    <w:uiPriority w:val="39"/>
    <w:unhideWhenUsed/>
    <w:qFormat/>
    <w:rPr>
      <w:b/>
      <w:sz w:val="21"/>
    </w:rPr>
  </w:style>
  <w:style w:type="paragraph" w:styleId="TOC4">
    <w:name w:val="toc 4"/>
    <w:basedOn w:val="a"/>
    <w:next w:val="a"/>
    <w:uiPriority w:val="39"/>
    <w:unhideWhenUsed/>
    <w:qFormat/>
    <w:pPr>
      <w:ind w:leftChars="600" w:left="600"/>
      <w:jc w:val="both"/>
    </w:pPr>
    <w:rPr>
      <w:sz w:val="21"/>
    </w:rPr>
  </w:style>
  <w:style w:type="paragraph" w:styleId="a8">
    <w:name w:val="Subtitle"/>
    <w:basedOn w:val="a"/>
    <w:next w:val="a"/>
    <w:link w:val="a9"/>
    <w:uiPriority w:val="11"/>
    <w:qFormat/>
    <w:pPr>
      <w:widowControl/>
      <w:spacing w:after="160" w:line="259" w:lineRule="auto"/>
    </w:pPr>
    <w:rPr>
      <w:rFonts w:asciiTheme="minorHAnsi" w:eastAsiaTheme="minorEastAsia" w:hAnsiTheme="minorHAnsi" w:cs="Times New Roman"/>
      <w:color w:val="595959" w:themeColor="text1" w:themeTint="A6"/>
      <w:spacing w:val="15"/>
      <w:kern w:val="0"/>
      <w:sz w:val="22"/>
    </w:rPr>
  </w:style>
  <w:style w:type="paragraph" w:styleId="TOC6">
    <w:name w:val="toc 6"/>
    <w:basedOn w:val="a"/>
    <w:next w:val="a"/>
    <w:uiPriority w:val="39"/>
    <w:unhideWhenUsed/>
    <w:qFormat/>
    <w:pPr>
      <w:spacing w:line="240" w:lineRule="auto"/>
      <w:ind w:leftChars="1000" w:left="2100" w:firstLineChars="0" w:firstLine="0"/>
      <w:jc w:val="both"/>
    </w:pPr>
    <w:rPr>
      <w:rFonts w:asciiTheme="minorHAnsi" w:eastAsiaTheme="minorEastAsia" w:hAnsiTheme="minorHAnsi"/>
      <w:sz w:val="21"/>
    </w:rPr>
  </w:style>
  <w:style w:type="paragraph" w:styleId="TOC2">
    <w:name w:val="toc 2"/>
    <w:basedOn w:val="a"/>
    <w:next w:val="a"/>
    <w:uiPriority w:val="39"/>
    <w:unhideWhenUsed/>
    <w:qFormat/>
    <w:pPr>
      <w:ind w:leftChars="200" w:left="200"/>
    </w:pPr>
    <w:rPr>
      <w:sz w:val="21"/>
    </w:rPr>
  </w:style>
  <w:style w:type="paragraph" w:styleId="TOC9">
    <w:name w:val="toc 9"/>
    <w:basedOn w:val="a"/>
    <w:next w:val="a"/>
    <w:uiPriority w:val="39"/>
    <w:unhideWhenUsed/>
    <w:qFormat/>
    <w:pPr>
      <w:spacing w:line="240" w:lineRule="auto"/>
      <w:ind w:leftChars="1600" w:left="3360" w:firstLineChars="0" w:firstLine="0"/>
      <w:jc w:val="both"/>
    </w:pPr>
    <w:rPr>
      <w:rFonts w:asciiTheme="minorHAnsi" w:eastAsiaTheme="minorEastAsia" w:hAnsiTheme="minorHAnsi"/>
      <w:sz w:val="21"/>
    </w:rPr>
  </w:style>
  <w:style w:type="paragraph" w:styleId="aa">
    <w:name w:val="Title"/>
    <w:next w:val="a"/>
    <w:link w:val="ab"/>
    <w:uiPriority w:val="10"/>
    <w:qFormat/>
    <w:pPr>
      <w:spacing w:before="240" w:after="60"/>
      <w:jc w:val="center"/>
      <w:outlineLvl w:val="0"/>
    </w:pPr>
    <w:rPr>
      <w:rFonts w:asciiTheme="majorHAnsi" w:hAnsiTheme="majorHAnsi" w:cstheme="majorBidi"/>
      <w:b/>
      <w:bCs/>
      <w:kern w:val="2"/>
      <w:sz w:val="36"/>
      <w:szCs w:val="32"/>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FollowedHyperlink"/>
    <w:basedOn w:val="a0"/>
    <w:uiPriority w:val="99"/>
    <w:unhideWhenUsed/>
    <w:qFormat/>
    <w:rPr>
      <w:rFonts w:ascii="Times New Roman" w:eastAsia="宋体" w:hAnsi="Times New Roman"/>
      <w:color w:val="4472C4" w:themeColor="accent5"/>
      <w:u w:val="single"/>
    </w:rPr>
  </w:style>
  <w:style w:type="character" w:styleId="ae">
    <w:name w:val="Hyperlink"/>
    <w:basedOn w:val="a0"/>
    <w:uiPriority w:val="99"/>
    <w:unhideWhenUsed/>
    <w:qFormat/>
    <w:rPr>
      <w:rFonts w:ascii="Times New Roman" w:eastAsia="宋体" w:hAnsi="Times New Roman"/>
      <w:color w:val="4472C4" w:themeColor="accent5"/>
      <w:u w:val="single"/>
    </w:rPr>
  </w:style>
  <w:style w:type="character" w:customStyle="1" w:styleId="10">
    <w:name w:val="标题 1 字符"/>
    <w:basedOn w:val="a0"/>
    <w:link w:val="1"/>
    <w:uiPriority w:val="9"/>
    <w:qFormat/>
    <w:rPr>
      <w:rFonts w:ascii="Times New Roman" w:eastAsia="宋体" w:hAnsi="Times New Roman"/>
      <w:b/>
      <w:bCs/>
      <w:kern w:val="44"/>
      <w:sz w:val="28"/>
      <w:szCs w:val="44"/>
    </w:rPr>
  </w:style>
  <w:style w:type="character" w:customStyle="1" w:styleId="20">
    <w:name w:val="标题 2 字符"/>
    <w:basedOn w:val="a0"/>
    <w:link w:val="2"/>
    <w:uiPriority w:val="9"/>
    <w:qFormat/>
    <w:rPr>
      <w:rFonts w:ascii="Times New Roman" w:eastAsia="宋体" w:hAnsi="Times New Roman" w:cstheme="majorBidi"/>
      <w:b/>
      <w:bCs/>
      <w:kern w:val="2"/>
      <w:sz w:val="28"/>
      <w:szCs w:val="32"/>
    </w:rPr>
  </w:style>
  <w:style w:type="character" w:customStyle="1" w:styleId="30">
    <w:name w:val="标题 3 字符"/>
    <w:basedOn w:val="a0"/>
    <w:link w:val="3"/>
    <w:uiPriority w:val="9"/>
    <w:qFormat/>
    <w:rPr>
      <w:rFonts w:ascii="Times New Roman" w:eastAsia="宋体" w:hAnsi="Times New Roman"/>
      <w:b/>
      <w:bCs/>
      <w:kern w:val="2"/>
      <w:sz w:val="24"/>
      <w:szCs w:val="32"/>
    </w:rPr>
  </w:style>
  <w:style w:type="character" w:customStyle="1" w:styleId="40">
    <w:name w:val="标题 4 字符"/>
    <w:basedOn w:val="a0"/>
    <w:link w:val="4"/>
    <w:uiPriority w:val="9"/>
    <w:qFormat/>
    <w:rPr>
      <w:rFonts w:cstheme="majorBidi"/>
      <w:b/>
      <w:bCs/>
      <w:kern w:val="2"/>
      <w:sz w:val="24"/>
      <w:szCs w:val="28"/>
    </w:rPr>
  </w:style>
  <w:style w:type="character" w:customStyle="1" w:styleId="ab">
    <w:name w:val="标题 字符"/>
    <w:basedOn w:val="a0"/>
    <w:link w:val="aa"/>
    <w:uiPriority w:val="10"/>
    <w:qFormat/>
    <w:rPr>
      <w:rFonts w:asciiTheme="majorHAnsi" w:eastAsia="宋体" w:hAnsiTheme="majorHAnsi" w:cstheme="majorBidi"/>
      <w:b/>
      <w:bCs/>
      <w:sz w:val="36"/>
      <w:szCs w:val="32"/>
    </w:rPr>
  </w:style>
  <w:style w:type="paragraph" w:styleId="af">
    <w:name w:val="List Paragraph"/>
    <w:basedOn w:val="a"/>
    <w:link w:val="af0"/>
    <w:uiPriority w:val="34"/>
    <w:qFormat/>
    <w:pPr>
      <w:spacing w:line="240" w:lineRule="auto"/>
      <w:ind w:firstLine="420"/>
    </w:pPr>
  </w:style>
  <w:style w:type="character" w:customStyle="1" w:styleId="a5">
    <w:name w:val="页脚 字符"/>
    <w:basedOn w:val="a0"/>
    <w:link w:val="a4"/>
    <w:uiPriority w:val="99"/>
    <w:qFormat/>
    <w:rPr>
      <w:rFonts w:eastAsia="宋体"/>
      <w:sz w:val="18"/>
      <w:szCs w:val="18"/>
    </w:rPr>
  </w:style>
  <w:style w:type="paragraph" w:customStyle="1" w:styleId="TOC10">
    <w:name w:val="TOC 标题1"/>
    <w:basedOn w:val="1"/>
    <w:next w:val="a"/>
    <w:uiPriority w:val="39"/>
    <w:unhideWhenUsed/>
    <w:qFormat/>
    <w:pPr>
      <w:spacing w:before="240" w:after="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table" w:customStyle="1" w:styleId="TableGrid">
    <w:name w:val="TableGrid"/>
    <w:qFormat/>
    <w:rPr>
      <w:kern w:val="2"/>
      <w:sz w:val="21"/>
      <w:szCs w:val="22"/>
    </w:rPr>
    <w:tblPr>
      <w:tblCellMar>
        <w:top w:w="0" w:type="dxa"/>
        <w:left w:w="0" w:type="dxa"/>
        <w:bottom w:w="0" w:type="dxa"/>
        <w:right w:w="0" w:type="dxa"/>
      </w:tblCellMar>
    </w:tblPr>
  </w:style>
  <w:style w:type="paragraph" w:styleId="af1">
    <w:name w:val="No Spacing"/>
    <w:link w:val="af2"/>
    <w:uiPriority w:val="1"/>
    <w:qFormat/>
    <w:rPr>
      <w:rFonts w:cstheme="minorBidi"/>
      <w:sz w:val="21"/>
      <w:szCs w:val="22"/>
      <w:lang w:eastAsia="en-US" w:bidi="en-US"/>
    </w:rPr>
  </w:style>
  <w:style w:type="character" w:customStyle="1" w:styleId="af2">
    <w:name w:val="无间隔 字符"/>
    <w:basedOn w:val="a0"/>
    <w:link w:val="af1"/>
    <w:uiPriority w:val="1"/>
    <w:qFormat/>
    <w:rPr>
      <w:rFonts w:ascii="Times New Roman" w:eastAsia="宋体" w:hAnsi="Times New Roman"/>
      <w:sz w:val="21"/>
      <w:szCs w:val="22"/>
      <w:lang w:eastAsia="en-US" w:bidi="en-US"/>
    </w:rPr>
  </w:style>
  <w:style w:type="character" w:customStyle="1" w:styleId="font51">
    <w:name w:val="font51"/>
    <w:basedOn w:val="a0"/>
    <w:qFormat/>
    <w:rPr>
      <w:rFonts w:ascii="Arial" w:hAnsi="Arial" w:cs="Arial"/>
      <w:color w:val="000000"/>
      <w:sz w:val="18"/>
      <w:szCs w:val="18"/>
      <w:u w:val="none"/>
    </w:rPr>
  </w:style>
  <w:style w:type="character" w:customStyle="1" w:styleId="font01">
    <w:name w:val="font01"/>
    <w:basedOn w:val="a0"/>
    <w:qFormat/>
    <w:rPr>
      <w:rFonts w:ascii="宋体" w:eastAsia="宋体" w:hAnsi="宋体" w:cs="宋体" w:hint="eastAsia"/>
      <w:color w:val="000000"/>
      <w:sz w:val="22"/>
      <w:szCs w:val="22"/>
      <w:u w:val="none"/>
    </w:rPr>
  </w:style>
  <w:style w:type="character" w:customStyle="1" w:styleId="af0">
    <w:name w:val="列表段落 字符"/>
    <w:basedOn w:val="a0"/>
    <w:link w:val="af"/>
    <w:uiPriority w:val="34"/>
    <w:qFormat/>
    <w:rPr>
      <w:rFonts w:ascii="Times New Roman" w:eastAsia="宋体" w:hAnsi="Times New Roman"/>
      <w:kern w:val="2"/>
      <w:sz w:val="24"/>
      <w:szCs w:val="22"/>
    </w:rPr>
  </w:style>
  <w:style w:type="table" w:customStyle="1" w:styleId="11">
    <w:name w:val="网格型1"/>
    <w:basedOn w:val="a1"/>
    <w:uiPriority w:val="59"/>
    <w:qFormat/>
    <w:rPr>
      <w:kern w:val="2"/>
      <w:sz w:val="21"/>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2">
    <w:name w:val="未处理的提及1"/>
    <w:basedOn w:val="a0"/>
    <w:uiPriority w:val="99"/>
    <w:semiHidden/>
    <w:unhideWhenUsed/>
    <w:qFormat/>
    <w:rPr>
      <w:color w:val="605E5C"/>
      <w:shd w:val="clear" w:color="auto" w:fill="E1DFDD"/>
    </w:rPr>
  </w:style>
  <w:style w:type="character" w:customStyle="1" w:styleId="a9">
    <w:name w:val="副标题 字符"/>
    <w:basedOn w:val="a0"/>
    <w:link w:val="a8"/>
    <w:uiPriority w:val="11"/>
    <w:qFormat/>
    <w:rPr>
      <w:rFonts w:asciiTheme="minorHAnsi" w:eastAsiaTheme="minorEastAsia" w:hAnsiTheme="minorHAnsi"/>
      <w:color w:val="595959" w:themeColor="text1" w:themeTint="A6"/>
      <w:spacing w:val="15"/>
      <w:sz w:val="22"/>
      <w:szCs w:val="22"/>
    </w:rPr>
  </w:style>
  <w:style w:type="character" w:customStyle="1" w:styleId="a7">
    <w:name w:val="页眉 字符"/>
    <w:basedOn w:val="a0"/>
    <w:link w:val="a6"/>
    <w:uiPriority w:val="99"/>
    <w:qFormat/>
    <w:rPr>
      <w:rFonts w:asciiTheme="minorHAnsi" w:eastAsiaTheme="minorEastAsia" w:hAnsiTheme="minorHAnsi"/>
      <w:sz w:val="22"/>
      <w:szCs w:val="22"/>
    </w:rPr>
  </w:style>
  <w:style w:type="paragraph" w:customStyle="1" w:styleId="TOC20">
    <w:name w:val="TOC 标题2"/>
    <w:basedOn w:val="1"/>
    <w:next w:val="a"/>
    <w:uiPriority w:val="39"/>
    <w:unhideWhenUsed/>
    <w:qFormat/>
    <w:pPr>
      <w:spacing w:before="240" w:after="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1">
    <w:name w:val="未处理的提及2"/>
    <w:basedOn w:val="a0"/>
    <w:uiPriority w:val="99"/>
    <w:semiHidden/>
    <w:unhideWhenUsed/>
    <w:qFormat/>
    <w:rPr>
      <w:color w:val="605E5C"/>
      <w:shd w:val="clear" w:color="auto" w:fill="E1DFDD"/>
    </w:rPr>
  </w:style>
  <w:style w:type="character" w:customStyle="1" w:styleId="31">
    <w:name w:val="未处理的提及3"/>
    <w:basedOn w:val="a0"/>
    <w:uiPriority w:val="99"/>
    <w:semiHidden/>
    <w:unhideWhenUsed/>
    <w:qFormat/>
    <w:rPr>
      <w:color w:val="605E5C"/>
      <w:shd w:val="clear" w:color="auto" w:fill="E1DFDD"/>
    </w:rPr>
  </w:style>
  <w:style w:type="character" w:customStyle="1" w:styleId="41">
    <w:name w:val="未处理的提及4"/>
    <w:basedOn w:val="a0"/>
    <w:uiPriority w:val="99"/>
    <w:semiHidden/>
    <w:unhideWhenUsed/>
    <w:qFormat/>
    <w:rPr>
      <w:color w:val="605E5C"/>
      <w:shd w:val="clear" w:color="auto" w:fill="E1DFDD"/>
    </w:rPr>
  </w:style>
  <w:style w:type="character" w:customStyle="1" w:styleId="50">
    <w:name w:val="未处理的提及5"/>
    <w:basedOn w:val="a0"/>
    <w:uiPriority w:val="99"/>
    <w:semiHidden/>
    <w:unhideWhenUsed/>
    <w:qFormat/>
    <w:rPr>
      <w:color w:val="605E5C"/>
      <w:shd w:val="clear" w:color="auto" w:fill="E1DFDD"/>
    </w:rPr>
  </w:style>
  <w:style w:type="character" w:customStyle="1" w:styleId="60">
    <w:name w:val="未处理的提及6"/>
    <w:basedOn w:val="a0"/>
    <w:uiPriority w:val="99"/>
    <w:semiHidden/>
    <w:unhideWhenUsed/>
    <w:qFormat/>
    <w:rPr>
      <w:color w:val="605E5C"/>
      <w:shd w:val="clear" w:color="auto" w:fill="E1DFDD"/>
    </w:rPr>
  </w:style>
  <w:style w:type="character" w:customStyle="1" w:styleId="70">
    <w:name w:val="未处理的提及7"/>
    <w:basedOn w:val="a0"/>
    <w:uiPriority w:val="99"/>
    <w:semiHidden/>
    <w:unhideWhenUsed/>
    <w:qFormat/>
    <w:rPr>
      <w:color w:val="605E5C"/>
      <w:shd w:val="clear" w:color="auto" w:fill="E1DFDD"/>
    </w:rPr>
  </w:style>
  <w:style w:type="paragraph" w:customStyle="1" w:styleId="af3">
    <w:name w:val="图"/>
    <w:basedOn w:val="a"/>
    <w:qFormat/>
    <w:pPr>
      <w:snapToGrid w:val="0"/>
      <w:spacing w:beforeLines="50" w:before="120" w:afterLines="50" w:after="120"/>
      <w:jc w:val="center"/>
      <w:textAlignment w:val="baseline"/>
    </w:pPr>
    <w:rPr>
      <w:rFonts w:cs="Times New Roman"/>
      <w:szCs w:val="24"/>
    </w:rPr>
  </w:style>
  <w:style w:type="paragraph" w:customStyle="1" w:styleId="af4">
    <w:name w:val="悬挂"/>
    <w:basedOn w:val="a"/>
    <w:qFormat/>
    <w:pPr>
      <w:snapToGrid w:val="0"/>
      <w:spacing w:beforeLines="50" w:before="120" w:afterLines="50" w:after="120"/>
      <w:ind w:left="480" w:hangingChars="200" w:hanging="480"/>
      <w:textAlignment w:val="baseline"/>
    </w:pPr>
    <w:rPr>
      <w:rFonts w:asciiTheme="majorBidi" w:hAnsiTheme="majorBidi" w:cstheme="majorBidi"/>
      <w:color w:val="000000"/>
      <w:szCs w:val="24"/>
    </w:rPr>
  </w:style>
  <w:style w:type="character" w:styleId="af5">
    <w:name w:val="Unresolved Mention"/>
    <w:basedOn w:val="a0"/>
    <w:uiPriority w:val="99"/>
    <w:semiHidden/>
    <w:unhideWhenUsed/>
    <w:rsid w:val="00E36B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94.png"/><Relationship Id="rId21" Type="http://schemas.openxmlformats.org/officeDocument/2006/relationships/image" Target="media/image9.wmf"/><Relationship Id="rId42" Type="http://schemas.openxmlformats.org/officeDocument/2006/relationships/image" Target="media/image24.png"/><Relationship Id="rId47" Type="http://schemas.openxmlformats.org/officeDocument/2006/relationships/oleObject" Target="embeddings/oleObject12.bin"/><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image" Target="media/image89.png"/><Relationship Id="rId133" Type="http://schemas.openxmlformats.org/officeDocument/2006/relationships/image" Target="media/image110.png"/><Relationship Id="rId138" Type="http://schemas.openxmlformats.org/officeDocument/2006/relationships/image" Target="media/image114.png"/><Relationship Id="rId154" Type="http://schemas.openxmlformats.org/officeDocument/2006/relationships/image" Target="media/image128.png"/><Relationship Id="rId159" Type="http://schemas.openxmlformats.org/officeDocument/2006/relationships/image" Target="media/image133.png"/><Relationship Id="rId16" Type="http://schemas.openxmlformats.org/officeDocument/2006/relationships/image" Target="media/image6.png"/><Relationship Id="rId107" Type="http://schemas.openxmlformats.org/officeDocument/2006/relationships/image" Target="media/image84.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19.png"/><Relationship Id="rId53" Type="http://schemas.openxmlformats.org/officeDocument/2006/relationships/oleObject" Target="embeddings/oleObject14.bin"/><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7.png"/><Relationship Id="rId102" Type="http://schemas.openxmlformats.org/officeDocument/2006/relationships/image" Target="media/image79.png"/><Relationship Id="rId123" Type="http://schemas.openxmlformats.org/officeDocument/2006/relationships/image" Target="media/image100.png"/><Relationship Id="rId128" Type="http://schemas.openxmlformats.org/officeDocument/2006/relationships/image" Target="media/image105.png"/><Relationship Id="rId144" Type="http://schemas.openxmlformats.org/officeDocument/2006/relationships/image" Target="media/image119.png"/><Relationship Id="rId149" Type="http://schemas.openxmlformats.org/officeDocument/2006/relationships/image" Target="media/image124.emf"/><Relationship Id="rId5" Type="http://schemas.openxmlformats.org/officeDocument/2006/relationships/webSettings" Target="webSettings.xml"/><Relationship Id="rId90" Type="http://schemas.openxmlformats.org/officeDocument/2006/relationships/image" Target="media/image68.emf"/><Relationship Id="rId95" Type="http://schemas.openxmlformats.org/officeDocument/2006/relationships/image" Target="media/image72.jpeg"/><Relationship Id="rId160" Type="http://schemas.openxmlformats.org/officeDocument/2006/relationships/image" Target="media/image134.png"/><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image" Target="media/image25.png"/><Relationship Id="rId48" Type="http://schemas.openxmlformats.org/officeDocument/2006/relationships/image" Target="media/image29.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90.png"/><Relationship Id="rId118" Type="http://schemas.openxmlformats.org/officeDocument/2006/relationships/image" Target="media/image95.png"/><Relationship Id="rId134" Type="http://schemas.openxmlformats.org/officeDocument/2006/relationships/image" Target="media/image111.png"/><Relationship Id="rId139" Type="http://schemas.openxmlformats.org/officeDocument/2006/relationships/image" Target="media/image115.png"/><Relationship Id="rId80" Type="http://schemas.openxmlformats.org/officeDocument/2006/relationships/image" Target="media/image58.png"/><Relationship Id="rId85" Type="http://schemas.openxmlformats.org/officeDocument/2006/relationships/image" Target="media/image63.png"/><Relationship Id="rId150" Type="http://schemas.openxmlformats.org/officeDocument/2006/relationships/oleObject" Target="embeddings/oleObject19.bin"/><Relationship Id="rId155" Type="http://schemas.openxmlformats.org/officeDocument/2006/relationships/image" Target="media/image129.png"/><Relationship Id="rId12" Type="http://schemas.openxmlformats.org/officeDocument/2006/relationships/image" Target="media/image3.png"/><Relationship Id="rId17" Type="http://schemas.openxmlformats.org/officeDocument/2006/relationships/image" Target="media/image7.wmf"/><Relationship Id="rId33" Type="http://schemas.openxmlformats.org/officeDocument/2006/relationships/image" Target="media/image17.wmf"/><Relationship Id="rId38" Type="http://schemas.openxmlformats.org/officeDocument/2006/relationships/image" Target="media/image20.png"/><Relationship Id="rId59" Type="http://schemas.openxmlformats.org/officeDocument/2006/relationships/image" Target="media/image38.png"/><Relationship Id="rId103" Type="http://schemas.openxmlformats.org/officeDocument/2006/relationships/image" Target="media/image80.png"/><Relationship Id="rId108" Type="http://schemas.openxmlformats.org/officeDocument/2006/relationships/image" Target="media/image85.pn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wmf"/><Relationship Id="rId91" Type="http://schemas.openxmlformats.org/officeDocument/2006/relationships/oleObject" Target="embeddings/oleObject16.bin"/><Relationship Id="rId96" Type="http://schemas.openxmlformats.org/officeDocument/2006/relationships/image" Target="media/image73.png"/><Relationship Id="rId140" Type="http://schemas.openxmlformats.org/officeDocument/2006/relationships/image" Target="media/image116.png"/><Relationship Id="rId145" Type="http://schemas.openxmlformats.org/officeDocument/2006/relationships/image" Target="media/image120.png"/><Relationship Id="rId16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30.wmf"/><Relationship Id="rId57" Type="http://schemas.openxmlformats.org/officeDocument/2006/relationships/image" Target="media/image36.png"/><Relationship Id="rId106" Type="http://schemas.openxmlformats.org/officeDocument/2006/relationships/image" Target="media/image83.png"/><Relationship Id="rId114" Type="http://schemas.openxmlformats.org/officeDocument/2006/relationships/image" Target="media/image91.png"/><Relationship Id="rId119" Type="http://schemas.openxmlformats.org/officeDocument/2006/relationships/image" Target="media/image96.png"/><Relationship Id="rId127" Type="http://schemas.openxmlformats.org/officeDocument/2006/relationships/image" Target="media/image104.png"/><Relationship Id="rId10" Type="http://schemas.openxmlformats.org/officeDocument/2006/relationships/image" Target="media/image2.wmf"/><Relationship Id="rId31" Type="http://schemas.openxmlformats.org/officeDocument/2006/relationships/image" Target="media/image15.png"/><Relationship Id="rId44" Type="http://schemas.openxmlformats.org/officeDocument/2006/relationships/image" Target="media/image26.png"/><Relationship Id="rId52" Type="http://schemas.openxmlformats.org/officeDocument/2006/relationships/image" Target="media/image32.wmf"/><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1.jpe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9.png"/><Relationship Id="rId130" Type="http://schemas.openxmlformats.org/officeDocument/2006/relationships/image" Target="media/image107.png"/><Relationship Id="rId135" Type="http://schemas.openxmlformats.org/officeDocument/2006/relationships/image" Target="media/image112.png"/><Relationship Id="rId143" Type="http://schemas.openxmlformats.org/officeDocument/2006/relationships/oleObject" Target="embeddings/oleObject18.bin"/><Relationship Id="rId148" Type="http://schemas.openxmlformats.org/officeDocument/2006/relationships/image" Target="media/image123.png"/><Relationship Id="rId151" Type="http://schemas.openxmlformats.org/officeDocument/2006/relationships/image" Target="media/image125.png"/><Relationship Id="rId156" Type="http://schemas.openxmlformats.org/officeDocument/2006/relationships/image" Target="media/image130.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image" Target="media/image21.png"/><Relationship Id="rId109" Type="http://schemas.openxmlformats.org/officeDocument/2006/relationships/image" Target="media/image86.jpeg"/><Relationship Id="rId34" Type="http://schemas.openxmlformats.org/officeDocument/2006/relationships/oleObject" Target="embeddings/oleObject10.bin"/><Relationship Id="rId50" Type="http://schemas.openxmlformats.org/officeDocument/2006/relationships/oleObject" Target="embeddings/oleObject13.bin"/><Relationship Id="rId55" Type="http://schemas.openxmlformats.org/officeDocument/2006/relationships/image" Target="media/image34.png"/><Relationship Id="rId76" Type="http://schemas.openxmlformats.org/officeDocument/2006/relationships/oleObject" Target="embeddings/oleObject15.bin"/><Relationship Id="rId97" Type="http://schemas.openxmlformats.org/officeDocument/2006/relationships/image" Target="media/image74.png"/><Relationship Id="rId104" Type="http://schemas.openxmlformats.org/officeDocument/2006/relationships/image" Target="media/image81.jpe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7.png"/><Relationship Id="rId146" Type="http://schemas.openxmlformats.org/officeDocument/2006/relationships/image" Target="media/image121.png"/><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image" Target="media/image69.png"/><Relationship Id="rId16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5.png"/><Relationship Id="rId87" Type="http://schemas.openxmlformats.org/officeDocument/2006/relationships/image" Target="media/image65.png"/><Relationship Id="rId110" Type="http://schemas.openxmlformats.org/officeDocument/2006/relationships/image" Target="media/image87.jpeg"/><Relationship Id="rId115" Type="http://schemas.openxmlformats.org/officeDocument/2006/relationships/image" Target="media/image92.png"/><Relationship Id="rId131" Type="http://schemas.openxmlformats.org/officeDocument/2006/relationships/image" Target="media/image108.png"/><Relationship Id="rId136" Type="http://schemas.openxmlformats.org/officeDocument/2006/relationships/image" Target="media/image113.emf"/><Relationship Id="rId157" Type="http://schemas.openxmlformats.org/officeDocument/2006/relationships/image" Target="media/image131.png"/><Relationship Id="rId61" Type="http://schemas.openxmlformats.org/officeDocument/2006/relationships/image" Target="media/image40.png"/><Relationship Id="rId82" Type="http://schemas.openxmlformats.org/officeDocument/2006/relationships/image" Target="media/image60.png"/><Relationship Id="rId152" Type="http://schemas.openxmlformats.org/officeDocument/2006/relationships/image" Target="media/image126.png"/><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image" Target="media/image14.png"/><Relationship Id="rId35" Type="http://schemas.openxmlformats.org/officeDocument/2006/relationships/image" Target="media/image18.wmf"/><Relationship Id="rId56" Type="http://schemas.openxmlformats.org/officeDocument/2006/relationships/image" Target="media/image35.png"/><Relationship Id="rId77" Type="http://schemas.openxmlformats.org/officeDocument/2006/relationships/image" Target="media/image55.png"/><Relationship Id="rId100" Type="http://schemas.openxmlformats.org/officeDocument/2006/relationships/image" Target="media/image77.png"/><Relationship Id="rId105" Type="http://schemas.openxmlformats.org/officeDocument/2006/relationships/image" Target="media/image82.jpeg"/><Relationship Id="rId126" Type="http://schemas.openxmlformats.org/officeDocument/2006/relationships/image" Target="media/image103.png"/><Relationship Id="rId147" Type="http://schemas.openxmlformats.org/officeDocument/2006/relationships/image" Target="media/image122.png"/><Relationship Id="rId8" Type="http://schemas.openxmlformats.org/officeDocument/2006/relationships/image" Target="media/image1.wmf"/><Relationship Id="rId51" Type="http://schemas.openxmlformats.org/officeDocument/2006/relationships/image" Target="media/image31.png"/><Relationship Id="rId72" Type="http://schemas.openxmlformats.org/officeDocument/2006/relationships/image" Target="media/image51.png"/><Relationship Id="rId93" Type="http://schemas.openxmlformats.org/officeDocument/2006/relationships/image" Target="media/image70.png"/><Relationship Id="rId98" Type="http://schemas.openxmlformats.org/officeDocument/2006/relationships/image" Target="media/image75.png"/><Relationship Id="rId121" Type="http://schemas.openxmlformats.org/officeDocument/2006/relationships/image" Target="media/image98.png"/><Relationship Id="rId142" Type="http://schemas.openxmlformats.org/officeDocument/2006/relationships/image" Target="media/image118.emf"/><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8.wmf"/><Relationship Id="rId67" Type="http://schemas.openxmlformats.org/officeDocument/2006/relationships/image" Target="media/image46.png"/><Relationship Id="rId116" Type="http://schemas.openxmlformats.org/officeDocument/2006/relationships/image" Target="media/image93.png"/><Relationship Id="rId137" Type="http://schemas.openxmlformats.org/officeDocument/2006/relationships/oleObject" Target="embeddings/oleObject17.bin"/><Relationship Id="rId158" Type="http://schemas.openxmlformats.org/officeDocument/2006/relationships/image" Target="media/image132.png"/><Relationship Id="rId20" Type="http://schemas.openxmlformats.org/officeDocument/2006/relationships/oleObject" Target="embeddings/oleObject5.bin"/><Relationship Id="rId41" Type="http://schemas.openxmlformats.org/officeDocument/2006/relationships/image" Target="media/image23.png"/><Relationship Id="rId62" Type="http://schemas.openxmlformats.org/officeDocument/2006/relationships/image" Target="media/image41.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image" Target="media/image1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16944</Words>
  <Characters>96587</Characters>
  <Application>Microsoft Office Word</Application>
  <DocSecurity>0</DocSecurity>
  <Lines>804</Lines>
  <Paragraphs>226</Paragraphs>
  <ScaleCrop>false</ScaleCrop>
  <Company>Microsoft</Company>
  <LinksUpToDate>false</LinksUpToDate>
  <CharactersWithSpaces>113305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LYW</dc:creator>
  <cp:lastModifiedBy>hongmian yang</cp:lastModifiedBy>
  <cp:revision>140</cp:revision>
  <cp:lastPrinted>2023-07-27T14:39:00Z</cp:lastPrinted>
  <dcterms:created xsi:type="dcterms:W3CDTF">2022-11-07T10:43:00Z</dcterms:created>
  <dcterms:modified xsi:type="dcterms:W3CDTF">2025-02-25T01:24:00Z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1D567ECFB8804BF895FB2D837663FC7A</vt:lpwstr>
  </property>
  <property fmtid="{D5CDD505-2E9C-101B-9397-08002B2CF9AE}" pid="4" name="KSOTemplateDocerSaveRecord">
    <vt:lpwstr>eyJoZGlkIjoiYmEyZDMxNWRkYmY5MjE3NjUxYTk3ZDA1NDUyNmVkYWEiLCJ1c2VySWQiOiI0NTUxNjc1MjIifQ==</vt:lpwstr>
  </property>
</Properties>
</file>