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A05E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技术参数</w:t>
      </w:r>
    </w:p>
    <w:tbl>
      <w:tblPr>
        <w:tblStyle w:val="7"/>
        <w:tblW w:w="8805" w:type="dxa"/>
        <w:tblInd w:w="0" w:type="dxa"/>
        <w:tblBorders>
          <w:top w:val="single" w:color="7E7E7E" w:themeColor="background1" w:themeShade="7F" w:sz="8" w:space="0"/>
          <w:left w:val="single" w:color="7E7E7E" w:themeColor="background1" w:themeShade="7F" w:sz="8" w:space="0"/>
          <w:bottom w:val="single" w:color="7E7E7E" w:themeColor="background1" w:themeShade="7F" w:sz="8" w:space="0"/>
          <w:right w:val="single" w:color="7E7E7E" w:themeColor="background1" w:themeShade="7F" w:sz="8" w:space="0"/>
          <w:insideH w:val="single" w:color="7E7E7E" w:themeColor="background1" w:themeShade="7F" w:sz="8" w:space="0"/>
          <w:insideV w:val="single" w:color="7E7E7E" w:themeColor="background1" w:themeShade="7F" w:sz="8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25"/>
        <w:gridCol w:w="6880"/>
      </w:tblGrid>
      <w:tr w14:paraId="0DBFE185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925" w:type="dxa"/>
            <w:vMerge w:val="restart"/>
            <w:tcBorders>
              <w:tl2br w:val="single" w:color="7E7E7E" w:themeColor="background1" w:themeShade="7F" w:sz="8" w:space="0"/>
            </w:tcBorders>
            <w:shd w:val="clear" w:color="auto" w:fill="A4A4A4" w:themeFill="background1" w:themeFillShade="A5"/>
            <w:vAlign w:val="center"/>
          </w:tcPr>
          <w:p w14:paraId="3B604C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  <w:t xml:space="preserve">        型号</w:t>
            </w:r>
          </w:p>
          <w:p w14:paraId="687459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64" w:firstLineChars="200"/>
              <w:jc w:val="both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  <w:t>参数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A4A4A4" w:themeFill="background1" w:themeFillShade="A5"/>
            <w:vAlign w:val="center"/>
          </w:tcPr>
          <w:p w14:paraId="5ECB33A6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</w:pPr>
            <w:r>
              <w:t>SGC-0231G-CSG</w:t>
            </w:r>
          </w:p>
          <w:p w14:paraId="566D81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auto"/>
                <w:spacing w:val="11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 w14:paraId="0852ECF3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925" w:type="dxa"/>
            <w:vMerge w:val="continue"/>
            <w:tcBorders>
              <w:tl2br w:val="nil"/>
              <w:tr2bl w:val="nil"/>
            </w:tcBorders>
            <w:shd w:val="clear" w:color="auto" w:fill="A4A4A4" w:themeFill="background1" w:themeFillShade="A5"/>
            <w:vAlign w:val="center"/>
          </w:tcPr>
          <w:p w14:paraId="087E44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auto"/>
                <w:sz w:val="21"/>
                <w:szCs w:val="21"/>
              </w:rPr>
            </w:pP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A4A4A4" w:themeFill="background1" w:themeFillShade="A5"/>
            <w:vAlign w:val="center"/>
          </w:tcPr>
          <w:p w14:paraId="59BB35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left="0" w:leftChars="0" w:firstLine="0" w:firstLineChars="0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auto"/>
                <w:spacing w:val="11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auto"/>
                <w:spacing w:val="11"/>
                <w:w w:val="100"/>
                <w:sz w:val="28"/>
                <w:szCs w:val="28"/>
                <w:lang w:val="en-US" w:eastAsia="zh-CN"/>
              </w:rPr>
              <w:t>240万像素 彩色 千兆网工业相机</w:t>
            </w:r>
          </w:p>
        </w:tc>
      </w:tr>
      <w:tr w14:paraId="5EE0C492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805" w:type="dxa"/>
            <w:gridSpan w:val="2"/>
            <w:tcBorders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28F2CF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both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  <w:t>性能参数</w:t>
            </w:r>
          </w:p>
        </w:tc>
      </w:tr>
      <w:tr w14:paraId="02ACFD22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9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9D1B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  <w:t>传感器类型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0CB9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  <w:t>CMOS,全局快门（Global Shutter）</w:t>
            </w:r>
          </w:p>
        </w:tc>
      </w:tr>
      <w:tr w14:paraId="7A4DB683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9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44CE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  <w:t>像素尺寸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E5BD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  <w:t>4.0μm×4.0μm</w:t>
            </w:r>
            <w:bookmarkStart w:id="0" w:name="_GoBack"/>
            <w:bookmarkEnd w:id="0"/>
          </w:p>
        </w:tc>
      </w:tr>
      <w:tr w14:paraId="082C3441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9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9CF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  <w:t>光学尺寸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7A3D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  <w:t>1/1.7" 对角线9.5mm</w:t>
            </w:r>
          </w:p>
        </w:tc>
      </w:tr>
      <w:tr w14:paraId="25B46EE3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9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A877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  <w:t xml:space="preserve">分辨率 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1638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  <w:t>2048×1200</w:t>
            </w:r>
          </w:p>
        </w:tc>
      </w:tr>
      <w:tr w14:paraId="0DC07AFA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9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F073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  <w:t>最大帧率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98E4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  <w:t>49fps@2048x1200</w:t>
            </w:r>
          </w:p>
        </w:tc>
      </w:tr>
      <w:tr w14:paraId="7B4A315F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9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D983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  <w:t>黑白/彩色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5022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  <w:t>彩色</w:t>
            </w:r>
          </w:p>
        </w:tc>
      </w:tr>
      <w:tr w14:paraId="4BE69E2A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9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ADC3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  <w:t>动态范围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EC86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  <w:t>68.5dB</w:t>
            </w:r>
          </w:p>
        </w:tc>
      </w:tr>
      <w:tr w14:paraId="51959910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9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42C7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default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  <w:t>位深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7F51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default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  <w:t>12bit</w:t>
            </w:r>
          </w:p>
        </w:tc>
      </w:tr>
      <w:tr w14:paraId="38E915F2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9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657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  <w:t>增益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7170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  <w:t>1.2x～15.8x ；步进0.2</w:t>
            </w:r>
          </w:p>
        </w:tc>
      </w:tr>
      <w:tr w14:paraId="6EBD72E5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9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ED07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both"/>
              <w:textAlignment w:val="center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像素合并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E0AF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both"/>
              <w:textAlignment w:val="center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SUM2/SUM4/BIN2/BIN4/SKIP2/SKIP4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User（1x2、2x1、1x4、4x1、2x4、4x2、2x2、4x4）</w:t>
            </w:r>
          </w:p>
        </w:tc>
      </w:tr>
      <w:tr w14:paraId="62D90550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19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7936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  <w:t>曝光时间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E3D1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  <w:t>1μs~10sec，步进1μs</w:t>
            </w:r>
          </w:p>
        </w:tc>
      </w:tr>
      <w:tr w14:paraId="4788141F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19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5820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center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曝光模式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6BAE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both"/>
              <w:textAlignment w:val="center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支持自动曝光/手动曝光/脉宽控制曝光/多重曝光</w:t>
            </w:r>
          </w:p>
        </w:tc>
      </w:tr>
      <w:tr w14:paraId="1BF852F9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19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66BA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both"/>
              <w:textAlignment w:val="center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闪光灯功能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E3CD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center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支持</w:t>
            </w:r>
          </w:p>
        </w:tc>
      </w:tr>
      <w:tr w14:paraId="5B764D8E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19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D37B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both"/>
              <w:textAlignment w:val="center"/>
              <w:rPr>
                <w:rFonts w:hint="eastAsia" w:ascii="阿里巴巴普惠体 2.0 55 Regular" w:hAnsi="阿里巴巴普惠体 2.0 55 Regular" w:eastAsia="阿里巴巴普惠体 2.0 55 Regular" w:cs="阿里巴巴普惠体 2.0 55 Regular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图像缓存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54AF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0" w:leftChars="100"/>
              <w:jc w:val="left"/>
              <w:textAlignment w:val="center"/>
              <w:rPr>
                <w:rFonts w:hint="eastAsia" w:ascii="阿里巴巴普惠体 2.0 55 Regular" w:hAnsi="阿里巴巴普惠体 2.0 55 Regular" w:eastAsia="阿里巴巴普惠体 2.0 55 Regular" w:cs="阿里巴巴普惠体 2.0 55 Regular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1Gbit</w:t>
            </w:r>
          </w:p>
        </w:tc>
      </w:tr>
      <w:tr w14:paraId="4BFF4B56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9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741B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  <w:t>输出图像格式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BEE1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  <w:t>BayeGB8、BayerGB12Packed、MONO8、MONO12Packed、BGR24</w:t>
            </w:r>
          </w:p>
        </w:tc>
      </w:tr>
      <w:tr w14:paraId="4FCE6ECD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9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623C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  <w:t>镜像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2006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  <w:t>支持水平、垂直镜像输出</w:t>
            </w:r>
          </w:p>
        </w:tc>
      </w:tr>
      <w:tr w14:paraId="505E22FB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805" w:type="dxa"/>
            <w:gridSpan w:val="2"/>
            <w:tcBorders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176D17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  <w:t>电气特性</w:t>
            </w:r>
          </w:p>
        </w:tc>
      </w:tr>
      <w:tr w14:paraId="588B884F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9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4800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  <w:t>数据接口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24D3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  <w:t>Gigabit Ethernet （1000Mbps）</w:t>
            </w:r>
          </w:p>
        </w:tc>
      </w:tr>
      <w:tr w14:paraId="2A8848FF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9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7059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  <w:t>I/O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42E9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  <w:t>6芯工业圆形连接器，提供1路隔离触发输入（Line1），</w:t>
            </w:r>
          </w:p>
          <w:p w14:paraId="03B2C6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  <w:t>1路隔离闪光灯输出（Line2）；1路非隔离IO（Line3）</w:t>
            </w:r>
          </w:p>
        </w:tc>
      </w:tr>
      <w:tr w14:paraId="53875A8A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9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2CDE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  <w:t>供电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55FD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  <w:t>12-24V DC ；POE供电</w:t>
            </w:r>
          </w:p>
        </w:tc>
      </w:tr>
      <w:tr w14:paraId="1587795F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9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5623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  <w:t>典型功耗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DCE7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  <w:t>2.1W@12V DC 2.5W@48V POE</w:t>
            </w:r>
          </w:p>
        </w:tc>
      </w:tr>
      <w:tr w14:paraId="06ED9CD9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805" w:type="dxa"/>
            <w:gridSpan w:val="2"/>
            <w:tcBorders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63F0EE97">
            <w:pPr>
              <w:keepNext w:val="0"/>
              <w:keepLines w:val="0"/>
              <w:pageBreakBefore w:val="0"/>
              <w:widowControl/>
              <w:tabs>
                <w:tab w:val="left" w:pos="10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default" w:ascii="阿里巴巴普惠体 2.0 55 Regular" w:hAnsi="阿里巴巴普惠体 2.0 55 Regular" w:eastAsia="阿里巴巴普惠体 2.0 55 Regular" w:cs="阿里巴巴普惠体 2.0 55 Regular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  <w:t>结构及环境参数</w:t>
            </w:r>
          </w:p>
        </w:tc>
      </w:tr>
      <w:tr w14:paraId="06553E10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9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4E89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  <w:t>镜头接口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9FFA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auto"/>
                <w:spacing w:val="11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  <w:t>C-Mount</w:t>
            </w:r>
          </w:p>
        </w:tc>
      </w:tr>
      <w:tr w14:paraId="3B49465E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9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224A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  <w:t>滤光片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7560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auto"/>
                <w:spacing w:val="11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  <w:t>增透片</w:t>
            </w:r>
          </w:p>
        </w:tc>
      </w:tr>
      <w:tr w14:paraId="7AC048F0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9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1AB5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  <w:t>外形尺寸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5329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pacing w:val="11"/>
                <w:w w:val="1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pacing w:val="11"/>
                <w:w w:val="100"/>
                <w:sz w:val="21"/>
                <w:szCs w:val="21"/>
                <w:highlight w:val="none"/>
                <w:lang w:val="en-US" w:eastAsia="zh-CN"/>
              </w:rPr>
              <w:t>29mm×29mm×31.5mm（不包含镜头座）</w:t>
            </w:r>
          </w:p>
        </w:tc>
      </w:tr>
      <w:tr w14:paraId="23C056A8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9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76D6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  <w:t>重量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90FD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pacing w:val="11"/>
                <w:w w:val="1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pacing w:val="11"/>
                <w:w w:val="100"/>
                <w:sz w:val="21"/>
                <w:szCs w:val="21"/>
                <w:highlight w:val="none"/>
                <w:lang w:val="en-US" w:eastAsia="zh-CN"/>
              </w:rPr>
              <w:t>51.6g（单机净重）</w:t>
            </w:r>
          </w:p>
        </w:tc>
      </w:tr>
      <w:tr w14:paraId="167C7AFC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9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B8DA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  <w:t>IP防护等级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6E26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 w:firstLine="0" w:firstLineChars="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pacing w:val="11"/>
                <w:w w:val="1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kern w:val="0"/>
                <w:sz w:val="21"/>
                <w:szCs w:val="21"/>
                <w:lang w:val="en-US" w:eastAsia="zh-CN" w:bidi="ar"/>
              </w:rPr>
              <w:t>IP40（正确安装镜头以及线缆的情况下）</w:t>
            </w:r>
          </w:p>
        </w:tc>
      </w:tr>
      <w:tr w14:paraId="62061B37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9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E4BE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  <w:t>温度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2E17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  <w:t>工作温度：</w:t>
            </w: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kern w:val="0"/>
                <w:sz w:val="21"/>
                <w:szCs w:val="21"/>
                <w:lang w:val="en-US" w:eastAsia="zh-CN" w:bidi="ar"/>
              </w:rPr>
              <w:t>-10℃</w:t>
            </w: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kern w:val="0"/>
                <w:sz w:val="21"/>
                <w:szCs w:val="21"/>
                <w:highlight w:val="none"/>
                <w:lang w:val="en-US" w:eastAsia="zh-CN" w:bidi="ar"/>
              </w:rPr>
              <w:t>~</w:t>
            </w: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kern w:val="0"/>
                <w:sz w:val="21"/>
                <w:szCs w:val="21"/>
                <w:lang w:val="en-US" w:eastAsia="zh-CN" w:bidi="ar"/>
              </w:rPr>
              <w:t>50℃，</w:t>
            </w: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  <w:t>存储温度：</w:t>
            </w: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kern w:val="0"/>
                <w:sz w:val="21"/>
                <w:szCs w:val="21"/>
                <w:lang w:val="en-US" w:eastAsia="zh-CN" w:bidi="ar"/>
              </w:rPr>
              <w:t>-20℃</w:t>
            </w: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kern w:val="0"/>
                <w:sz w:val="21"/>
                <w:szCs w:val="21"/>
                <w:highlight w:val="none"/>
                <w:lang w:val="en-US" w:eastAsia="zh-CN" w:bidi="ar"/>
              </w:rPr>
              <w:t>~</w:t>
            </w: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kern w:val="0"/>
                <w:sz w:val="21"/>
                <w:szCs w:val="21"/>
                <w:lang w:val="en-US" w:eastAsia="zh-CN" w:bidi="ar"/>
              </w:rPr>
              <w:t>70℃。</w:t>
            </w:r>
          </w:p>
        </w:tc>
      </w:tr>
      <w:tr w14:paraId="5640A5A5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A9EE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  <w:t>湿度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A70A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kern w:val="0"/>
                <w:sz w:val="21"/>
                <w:szCs w:val="21"/>
                <w:lang w:val="en-US" w:eastAsia="zh-CN" w:bidi="ar"/>
              </w:rPr>
              <w:t xml:space="preserve">5% </w:t>
            </w: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kern w:val="0"/>
                <w:sz w:val="21"/>
                <w:szCs w:val="21"/>
                <w:highlight w:val="none"/>
                <w:lang w:val="en-US" w:eastAsia="zh-CN" w:bidi="ar"/>
              </w:rPr>
              <w:t>~</w:t>
            </w: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kern w:val="0"/>
                <w:sz w:val="21"/>
                <w:szCs w:val="21"/>
                <w:lang w:val="en-US" w:eastAsia="zh-CN" w:bidi="ar"/>
              </w:rPr>
              <w:t xml:space="preserve"> 90%RH（无凝结）</w:t>
            </w:r>
          </w:p>
        </w:tc>
      </w:tr>
      <w:tr w14:paraId="2353E707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805" w:type="dxa"/>
            <w:gridSpan w:val="2"/>
            <w:tcBorders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34B3A3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default" w:ascii="阿里巴巴普惠体 2.0 55 Regular" w:hAnsi="阿里巴巴普惠体 2.0 55 Regular" w:eastAsia="阿里巴巴普惠体 2.0 55 Regular" w:cs="阿里巴巴普惠体 2.0 55 Regular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  <w:t>软件及协议</w:t>
            </w:r>
          </w:p>
        </w:tc>
      </w:tr>
      <w:tr w14:paraId="7083DD2B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9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741C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  <w:t>软件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6585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auto"/>
                <w:spacing w:val="11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  <w:t>SDK开发包，及相关演示/校正软件BasedCam2</w:t>
            </w:r>
          </w:p>
        </w:tc>
      </w:tr>
      <w:tr w14:paraId="4F772362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9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FA69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  <w:t>操作系统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F638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auto"/>
                <w:spacing w:val="11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auto"/>
                <w:spacing w:val="11"/>
                <w:w w:val="100"/>
                <w:sz w:val="21"/>
                <w:szCs w:val="21"/>
                <w:lang w:val="en-US" w:eastAsia="zh-CN"/>
              </w:rPr>
              <w:t>Windows7/10 64bit；PC Linux  32/64bit</w:t>
            </w:r>
          </w:p>
        </w:tc>
      </w:tr>
      <w:tr w14:paraId="63481DD9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9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CAAB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  <w:t>协议/标准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8D73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pacing w:val="11"/>
                <w:w w:val="1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000000"/>
                <w:spacing w:val="11"/>
                <w:w w:val="100"/>
                <w:kern w:val="0"/>
                <w:sz w:val="21"/>
                <w:szCs w:val="21"/>
                <w:highlight w:val="none"/>
                <w:lang w:val="en-US" w:eastAsia="zh-CN" w:bidi="ar-SA"/>
              </w:rPr>
              <w:t>GigE Vision, GenlCam，NI MAX，Halcon，LabView，VisionPro，MVS，VisionMaster</w:t>
            </w:r>
          </w:p>
        </w:tc>
      </w:tr>
      <w:tr w14:paraId="71A1E160">
        <w:tblPrEx>
          <w:tblBorders>
            <w:top w:val="single" w:color="7E7E7E" w:themeColor="background1" w:themeShade="7F" w:sz="8" w:space="0"/>
            <w:left w:val="single" w:color="7E7E7E" w:themeColor="background1" w:themeShade="7F" w:sz="8" w:space="0"/>
            <w:bottom w:val="single" w:color="7E7E7E" w:themeColor="background1" w:themeShade="7F" w:sz="8" w:space="0"/>
            <w:right w:val="single" w:color="7E7E7E" w:themeColor="background1" w:themeShade="7F" w:sz="8" w:space="0"/>
            <w:insideH w:val="single" w:color="7E7E7E" w:themeColor="background1" w:themeShade="7F" w:sz="8" w:space="0"/>
            <w:insideV w:val="single" w:color="7E7E7E" w:themeColor="background1" w:themeShade="7F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19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066E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000000"/>
                <w:spacing w:val="11"/>
                <w:w w:val="100"/>
                <w:sz w:val="21"/>
                <w:szCs w:val="21"/>
                <w:lang w:val="en-US" w:eastAsia="zh-CN"/>
              </w:rPr>
              <w:t>认证</w:t>
            </w:r>
          </w:p>
        </w:tc>
        <w:tc>
          <w:tcPr>
            <w:tcW w:w="68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3934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210" w:leftChars="100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 w:val="0"/>
                <w:bCs w:val="0"/>
                <w:color w:val="auto"/>
                <w:spacing w:val="11"/>
                <w:w w:val="100"/>
                <w:kern w:val="0"/>
                <w:sz w:val="21"/>
                <w:szCs w:val="21"/>
                <w:lang w:val="en-US" w:eastAsia="zh-CN" w:bidi="ar"/>
              </w:rPr>
              <w:t>CE，RoHS</w:t>
            </w:r>
          </w:p>
        </w:tc>
      </w:tr>
    </w:tbl>
    <w:p w14:paraId="236554E2">
      <w:pPr>
        <w:snapToGrid w:val="0"/>
        <w:spacing w:line="240" w:lineRule="auto"/>
        <w:jc w:val="left"/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EF29BA1">
      <w:pPr>
        <w:snapToGrid w:val="0"/>
        <w:spacing w:line="240" w:lineRule="auto"/>
        <w:jc w:val="left"/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0057138">
      <w:pPr>
        <w:snapToGrid w:val="0"/>
        <w:spacing w:line="240" w:lineRule="auto"/>
        <w:jc w:val="left"/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1B871E9">
      <w:pPr>
        <w:snapToGrid w:val="0"/>
        <w:spacing w:line="240" w:lineRule="auto"/>
        <w:jc w:val="left"/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21C306FB">
      <w:pPr>
        <w:snapToGrid w:val="0"/>
        <w:spacing w:line="240" w:lineRule="auto"/>
        <w:jc w:val="left"/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100066A8">
      <w:pPr>
        <w:snapToGrid w:val="0"/>
        <w:spacing w:line="240" w:lineRule="auto"/>
        <w:jc w:val="left"/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F9886A5">
      <w:pPr>
        <w:snapToGrid w:val="0"/>
        <w:spacing w:line="240" w:lineRule="auto"/>
        <w:jc w:val="left"/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ACD402F">
      <w:pPr>
        <w:snapToGrid w:val="0"/>
        <w:spacing w:line="240" w:lineRule="auto"/>
        <w:jc w:val="left"/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外形尺寸</w:t>
      </w:r>
    </w:p>
    <w:p w14:paraId="2F35BA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阿里巴巴普惠体 2.0 55 Regular" w:hAnsi="阿里巴巴普惠体 2.0 55 Regular" w:eastAsia="阿里巴巴普惠体 2.0 55 Regular" w:cs="阿里巴巴普惠体 2.0 55 Regular"/>
        </w:rPr>
      </w:pPr>
      <w:r>
        <w:rPr>
          <w:rFonts w:hint="eastAsia" w:ascii="阿里巴巴普惠体 2.0 55 Regular" w:hAnsi="阿里巴巴普惠体 2.0 55 Regular" w:eastAsia="阿里巴巴普惠体 2.0 55 Regular" w:cs="阿里巴巴普惠体 2.0 55 Regular"/>
          <w:szCs w:val="21"/>
        </w:rPr>
        <w:drawing>
          <wp:inline distT="0" distB="0" distL="114300" distR="114300">
            <wp:extent cx="5010785" cy="3292475"/>
            <wp:effectExtent l="0" t="0" r="18415" b="3175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0785" cy="329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5962A7">
      <w:pPr>
        <w:snapToGrid w:val="0"/>
        <w:spacing w:line="240" w:lineRule="auto"/>
        <w:jc w:val="left"/>
        <w:rPr>
          <w:rFonts w:hint="eastAsia" w:ascii="阿里巴巴普惠体 2.0 55 Regular" w:hAnsi="阿里巴巴普惠体 2.0 55 Regular" w:eastAsia="阿里巴巴普惠体 2.0 55 Regular" w:cs="阿里巴巴普惠体 2.0 55 Regular"/>
          <w:sz w:val="24"/>
          <w:szCs w:val="24"/>
        </w:rPr>
      </w:pPr>
      <w:r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光谱响应图</w:t>
      </w:r>
    </w:p>
    <w:p w14:paraId="72C4AAD1">
      <w:pPr>
        <w:snapToGrid w:val="0"/>
        <w:jc w:val="center"/>
        <w:rPr>
          <w:rFonts w:hint="eastAsia" w:ascii="阿里巴巴普惠体 2.0 55 Regular" w:hAnsi="阿里巴巴普惠体 2.0 55 Regular" w:eastAsia="阿里巴巴普惠体 2.0 55 Regular" w:cs="阿里巴巴普惠体 2.0 55 Regular"/>
        </w:rPr>
      </w:pPr>
      <w:r>
        <w:rPr>
          <w:rFonts w:hint="eastAsia" w:ascii="阿里巴巴普惠体 2.0 55 Regular" w:hAnsi="阿里巴巴普惠体 2.0 55 Regular" w:eastAsia="阿里巴巴普惠体 2.0 55 Regular" w:cs="阿里巴巴普惠体 2.0 55 Regular"/>
        </w:rPr>
        <w:drawing>
          <wp:inline distT="0" distB="0" distL="114300" distR="114300">
            <wp:extent cx="5176520" cy="3070860"/>
            <wp:effectExtent l="0" t="0" r="5080" b="1524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76520" cy="307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D2513">
      <w:pPr>
        <w:snapToGrid w:val="0"/>
        <w:jc w:val="center"/>
        <w:rPr>
          <w:rFonts w:hint="eastAsia" w:ascii="阿里巴巴普惠体 2.0 55 Regular" w:hAnsi="阿里巴巴普惠体 2.0 55 Regular" w:eastAsia="阿里巴巴普惠体 2.0 55 Regular" w:cs="阿里巴巴普惠体 2.0 55 Regular"/>
        </w:rPr>
      </w:pPr>
    </w:p>
    <w:p w14:paraId="6027E90E">
      <w:pPr>
        <w:snapToGrid w:val="0"/>
        <w:spacing w:line="240" w:lineRule="auto"/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接口定义</w:t>
      </w:r>
    </w:p>
    <w:tbl>
      <w:tblPr>
        <w:tblStyle w:val="8"/>
        <w:tblW w:w="585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720"/>
        <w:gridCol w:w="1418"/>
        <w:gridCol w:w="1095"/>
        <w:gridCol w:w="1755"/>
        <w:gridCol w:w="1268"/>
        <w:gridCol w:w="1065"/>
        <w:gridCol w:w="2061"/>
      </w:tblGrid>
      <w:tr w14:paraId="69413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301" w:type="pct"/>
            <w:shd w:val="clear" w:color="auto" w:fill="D7D7D7" w:themeFill="background1" w:themeFillShade="D8"/>
            <w:vAlign w:val="center"/>
          </w:tcPr>
          <w:p w14:paraId="546594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sz w:val="18"/>
                <w:szCs w:val="18"/>
              </w:rPr>
              <w:t>引脚</w:t>
            </w:r>
          </w:p>
        </w:tc>
        <w:tc>
          <w:tcPr>
            <w:tcW w:w="360" w:type="pct"/>
            <w:shd w:val="clear" w:color="auto" w:fill="D7D7D7" w:themeFill="background1" w:themeFillShade="D8"/>
            <w:vAlign w:val="center"/>
          </w:tcPr>
          <w:p w14:paraId="291576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sz w:val="18"/>
                <w:szCs w:val="18"/>
              </w:rPr>
              <w:t>颜色</w:t>
            </w:r>
          </w:p>
        </w:tc>
        <w:tc>
          <w:tcPr>
            <w:tcW w:w="710" w:type="pct"/>
            <w:shd w:val="clear" w:color="auto" w:fill="D7D7D7" w:themeFill="background1" w:themeFillShade="D8"/>
            <w:vAlign w:val="center"/>
          </w:tcPr>
          <w:p w14:paraId="2A0267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sz w:val="18"/>
                <w:szCs w:val="18"/>
              </w:rPr>
              <w:t>定义</w:t>
            </w:r>
          </w:p>
        </w:tc>
        <w:tc>
          <w:tcPr>
            <w:tcW w:w="548" w:type="pct"/>
            <w:shd w:val="clear" w:color="auto" w:fill="D7D7D7" w:themeFill="background1" w:themeFillShade="D8"/>
            <w:vAlign w:val="center"/>
          </w:tcPr>
          <w:p w14:paraId="2A49DC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sz w:val="18"/>
                <w:szCs w:val="18"/>
              </w:rPr>
              <w:t>信号源</w:t>
            </w:r>
          </w:p>
        </w:tc>
        <w:tc>
          <w:tcPr>
            <w:tcW w:w="878" w:type="pct"/>
            <w:shd w:val="clear" w:color="auto" w:fill="D7D7D7" w:themeFill="background1" w:themeFillShade="D8"/>
            <w:vAlign w:val="center"/>
          </w:tcPr>
          <w:p w14:paraId="669971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sz w:val="18"/>
                <w:szCs w:val="18"/>
              </w:rPr>
              <w:t>说明</w:t>
            </w:r>
          </w:p>
        </w:tc>
        <w:tc>
          <w:tcPr>
            <w:tcW w:w="635" w:type="pct"/>
            <w:shd w:val="clear" w:color="auto" w:fill="D7D7D7" w:themeFill="background1" w:themeFillShade="D8"/>
            <w:vAlign w:val="center"/>
          </w:tcPr>
          <w:p w14:paraId="690C6C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sz w:val="18"/>
                <w:szCs w:val="18"/>
              </w:rPr>
              <w:t>隔离/非隔离</w:t>
            </w:r>
          </w:p>
        </w:tc>
        <w:tc>
          <w:tcPr>
            <w:tcW w:w="533" w:type="pct"/>
            <w:shd w:val="clear" w:color="auto" w:fill="D7D7D7" w:themeFill="background1" w:themeFillShade="D8"/>
            <w:vAlign w:val="center"/>
          </w:tcPr>
          <w:p w14:paraId="17A9E5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sz w:val="18"/>
                <w:szCs w:val="18"/>
              </w:rPr>
              <w:t>接口电路</w:t>
            </w:r>
          </w:p>
        </w:tc>
        <w:tc>
          <w:tcPr>
            <w:tcW w:w="1032" w:type="pct"/>
            <w:shd w:val="clear" w:color="auto" w:fill="D7D7D7" w:themeFill="background1" w:themeFillShade="D8"/>
            <w:vAlign w:val="center"/>
          </w:tcPr>
          <w:p w14:paraId="6F0B18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sz w:val="18"/>
                <w:szCs w:val="18"/>
              </w:rPr>
              <w:t>输入/输出参数</w:t>
            </w:r>
          </w:p>
        </w:tc>
      </w:tr>
      <w:tr w14:paraId="19463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301" w:type="pct"/>
            <w:vAlign w:val="center"/>
          </w:tcPr>
          <w:p w14:paraId="3B481A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1</w:t>
            </w:r>
          </w:p>
        </w:tc>
        <w:tc>
          <w:tcPr>
            <w:tcW w:w="360" w:type="pct"/>
            <w:shd w:val="clear" w:color="auto" w:fill="FF0000"/>
            <w:vAlign w:val="center"/>
          </w:tcPr>
          <w:p w14:paraId="606A17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红</w:t>
            </w:r>
          </w:p>
        </w:tc>
        <w:tc>
          <w:tcPr>
            <w:tcW w:w="710" w:type="pct"/>
            <w:vAlign w:val="center"/>
          </w:tcPr>
          <w:p w14:paraId="5EB3BE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POWER_IN</w:t>
            </w:r>
          </w:p>
        </w:tc>
        <w:tc>
          <w:tcPr>
            <w:tcW w:w="548" w:type="pct"/>
            <w:vAlign w:val="center"/>
          </w:tcPr>
          <w:p w14:paraId="62FD74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</w:p>
        </w:tc>
        <w:tc>
          <w:tcPr>
            <w:tcW w:w="878" w:type="pct"/>
            <w:vAlign w:val="center"/>
          </w:tcPr>
          <w:p w14:paraId="0D9BEA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直流电源正极</w:t>
            </w:r>
          </w:p>
        </w:tc>
        <w:tc>
          <w:tcPr>
            <w:tcW w:w="635" w:type="pct"/>
            <w:vAlign w:val="center"/>
          </w:tcPr>
          <w:p w14:paraId="087F9F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14:paraId="3A7A79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</w:p>
        </w:tc>
        <w:tc>
          <w:tcPr>
            <w:tcW w:w="1032" w:type="pct"/>
            <w:vAlign w:val="bottom"/>
          </w:tcPr>
          <w:p w14:paraId="3E77F5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default" w:ascii="阿里巴巴普惠体 2.0 55 Regular" w:hAnsi="阿里巴巴普惠体 2.0 55 Regular" w:eastAsia="阿里巴巴普惠体 2.0 55 Regular" w:cs="阿里巴巴普惠体 2.0 55 Regular"/>
                <w:sz w:val="18"/>
                <w:szCs w:val="18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  <w:lang w:val="en-US" w:eastAsia="zh-CN"/>
              </w:rPr>
              <w:t>12V-24V</w:t>
            </w:r>
          </w:p>
        </w:tc>
      </w:tr>
      <w:tr w14:paraId="2CAD2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01" w:type="pct"/>
            <w:vAlign w:val="center"/>
          </w:tcPr>
          <w:p w14:paraId="04A762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2</w:t>
            </w:r>
          </w:p>
        </w:tc>
        <w:tc>
          <w:tcPr>
            <w:tcW w:w="360" w:type="pct"/>
            <w:shd w:val="clear" w:color="auto" w:fill="00B050"/>
            <w:vAlign w:val="center"/>
          </w:tcPr>
          <w:p w14:paraId="42A664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绿</w:t>
            </w:r>
          </w:p>
        </w:tc>
        <w:tc>
          <w:tcPr>
            <w:tcW w:w="710" w:type="pct"/>
            <w:vAlign w:val="center"/>
          </w:tcPr>
          <w:p w14:paraId="5B841E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TRIG+</w:t>
            </w:r>
          </w:p>
        </w:tc>
        <w:tc>
          <w:tcPr>
            <w:tcW w:w="548" w:type="pct"/>
            <w:vAlign w:val="center"/>
          </w:tcPr>
          <w:p w14:paraId="41D82D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Line 1+</w:t>
            </w:r>
          </w:p>
        </w:tc>
        <w:tc>
          <w:tcPr>
            <w:tcW w:w="878" w:type="pct"/>
            <w:vAlign w:val="center"/>
          </w:tcPr>
          <w:p w14:paraId="55642B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触发输入正</w:t>
            </w:r>
          </w:p>
        </w:tc>
        <w:tc>
          <w:tcPr>
            <w:tcW w:w="635" w:type="pct"/>
            <w:vAlign w:val="center"/>
          </w:tcPr>
          <w:p w14:paraId="76416E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隔离输入</w:t>
            </w:r>
          </w:p>
        </w:tc>
        <w:tc>
          <w:tcPr>
            <w:tcW w:w="533" w:type="pct"/>
            <w:vAlign w:val="center"/>
          </w:tcPr>
          <w:p w14:paraId="50D5EF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光耦</w:t>
            </w:r>
          </w:p>
        </w:tc>
        <w:tc>
          <w:tcPr>
            <w:tcW w:w="1032" w:type="pct"/>
            <w:vAlign w:val="bottom"/>
          </w:tcPr>
          <w:p w14:paraId="7F84EE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低有效：0-1V</w:t>
            </w:r>
          </w:p>
          <w:p w14:paraId="3A6931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高有效：5-24V</w:t>
            </w:r>
          </w:p>
          <w:p w14:paraId="4B89E8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有极性</w:t>
            </w:r>
          </w:p>
        </w:tc>
      </w:tr>
      <w:tr w14:paraId="18895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01" w:type="pct"/>
            <w:vAlign w:val="center"/>
          </w:tcPr>
          <w:p w14:paraId="45B749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4</w:t>
            </w:r>
          </w:p>
        </w:tc>
        <w:tc>
          <w:tcPr>
            <w:tcW w:w="360" w:type="pct"/>
            <w:shd w:val="clear" w:color="auto" w:fill="FFFF00"/>
            <w:vAlign w:val="center"/>
          </w:tcPr>
          <w:p w14:paraId="31CCCF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黄</w:t>
            </w:r>
          </w:p>
        </w:tc>
        <w:tc>
          <w:tcPr>
            <w:tcW w:w="710" w:type="pct"/>
            <w:vAlign w:val="center"/>
          </w:tcPr>
          <w:p w14:paraId="7372DD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FLASH_OUT+</w:t>
            </w:r>
          </w:p>
        </w:tc>
        <w:tc>
          <w:tcPr>
            <w:tcW w:w="548" w:type="pct"/>
            <w:vAlign w:val="center"/>
          </w:tcPr>
          <w:p w14:paraId="6A0482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Line 2+</w:t>
            </w:r>
          </w:p>
        </w:tc>
        <w:tc>
          <w:tcPr>
            <w:tcW w:w="878" w:type="pct"/>
            <w:vAlign w:val="center"/>
          </w:tcPr>
          <w:p w14:paraId="3B3541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闪光灯输出正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23B3EC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隔离输出</w:t>
            </w:r>
          </w:p>
        </w:tc>
        <w:tc>
          <w:tcPr>
            <w:tcW w:w="533" w:type="pct"/>
            <w:vAlign w:val="center"/>
          </w:tcPr>
          <w:p w14:paraId="4CA212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光耦</w:t>
            </w:r>
          </w:p>
        </w:tc>
        <w:tc>
          <w:tcPr>
            <w:tcW w:w="1032" w:type="pct"/>
            <w:vAlign w:val="bottom"/>
          </w:tcPr>
          <w:p w14:paraId="4238DA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光耦限流：</w:t>
            </w:r>
          </w:p>
          <w:p w14:paraId="29F3A5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20mA有极性</w:t>
            </w:r>
          </w:p>
        </w:tc>
      </w:tr>
      <w:tr w14:paraId="12484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01" w:type="pct"/>
            <w:vAlign w:val="center"/>
          </w:tcPr>
          <w:p w14:paraId="1E8E47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5</w:t>
            </w:r>
          </w:p>
        </w:tc>
        <w:tc>
          <w:tcPr>
            <w:tcW w:w="360" w:type="pct"/>
            <w:shd w:val="clear" w:color="auto" w:fill="C55911" w:themeFill="accent2" w:themeFillShade="BF"/>
            <w:vAlign w:val="center"/>
          </w:tcPr>
          <w:p w14:paraId="0B38AD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棕</w:t>
            </w:r>
          </w:p>
        </w:tc>
        <w:tc>
          <w:tcPr>
            <w:tcW w:w="710" w:type="pct"/>
            <w:vAlign w:val="center"/>
          </w:tcPr>
          <w:p w14:paraId="2667B3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COM</w:t>
            </w:r>
          </w:p>
        </w:tc>
        <w:tc>
          <w:tcPr>
            <w:tcW w:w="548" w:type="pct"/>
            <w:vAlign w:val="center"/>
          </w:tcPr>
          <w:p w14:paraId="578996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Line 1/2-</w:t>
            </w:r>
          </w:p>
        </w:tc>
        <w:tc>
          <w:tcPr>
            <w:tcW w:w="878" w:type="pct"/>
            <w:vAlign w:val="center"/>
          </w:tcPr>
          <w:p w14:paraId="2C02EB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触发/闪光灯</w:t>
            </w:r>
          </w:p>
          <w:p w14:paraId="679C6E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光耦公共端（负）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41A2ED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隔离</w:t>
            </w:r>
          </w:p>
        </w:tc>
        <w:tc>
          <w:tcPr>
            <w:tcW w:w="533" w:type="pct"/>
            <w:vAlign w:val="center"/>
          </w:tcPr>
          <w:p w14:paraId="3BE790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光耦</w:t>
            </w:r>
          </w:p>
        </w:tc>
        <w:tc>
          <w:tcPr>
            <w:tcW w:w="1032" w:type="pct"/>
            <w:vAlign w:val="bottom"/>
          </w:tcPr>
          <w:p w14:paraId="63139E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</w:p>
        </w:tc>
      </w:tr>
      <w:tr w14:paraId="7A538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01" w:type="pct"/>
            <w:vAlign w:val="center"/>
          </w:tcPr>
          <w:p w14:paraId="32FD77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3</w:t>
            </w:r>
          </w:p>
        </w:tc>
        <w:tc>
          <w:tcPr>
            <w:tcW w:w="360" w:type="pct"/>
            <w:vAlign w:val="center"/>
          </w:tcPr>
          <w:p w14:paraId="29BE70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白</w:t>
            </w:r>
          </w:p>
        </w:tc>
        <w:tc>
          <w:tcPr>
            <w:tcW w:w="710" w:type="pct"/>
            <w:vAlign w:val="center"/>
          </w:tcPr>
          <w:p w14:paraId="6C0BAB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GPIO</w:t>
            </w:r>
          </w:p>
        </w:tc>
        <w:tc>
          <w:tcPr>
            <w:tcW w:w="548" w:type="pct"/>
            <w:vAlign w:val="center"/>
          </w:tcPr>
          <w:p w14:paraId="69D3B5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Line 3+</w:t>
            </w:r>
          </w:p>
        </w:tc>
        <w:tc>
          <w:tcPr>
            <w:tcW w:w="878" w:type="pct"/>
            <w:vAlign w:val="center"/>
          </w:tcPr>
          <w:p w14:paraId="65FBDF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通用输入/输出端口</w:t>
            </w:r>
          </w:p>
        </w:tc>
        <w:tc>
          <w:tcPr>
            <w:tcW w:w="635" w:type="pct"/>
            <w:shd w:val="clear" w:color="auto" w:fill="D7D7D7" w:themeFill="background1" w:themeFillShade="D8"/>
            <w:vAlign w:val="center"/>
          </w:tcPr>
          <w:p w14:paraId="42FC7E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非隔离输入</w:t>
            </w:r>
          </w:p>
          <w:p w14:paraId="7B2DCD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/</w:t>
            </w:r>
          </w:p>
          <w:p w14:paraId="21FACC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输出</w:t>
            </w:r>
          </w:p>
        </w:tc>
        <w:tc>
          <w:tcPr>
            <w:tcW w:w="533" w:type="pct"/>
            <w:vAlign w:val="center"/>
          </w:tcPr>
          <w:p w14:paraId="1C5F3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推挽输出</w:t>
            </w:r>
          </w:p>
        </w:tc>
        <w:tc>
          <w:tcPr>
            <w:tcW w:w="1032" w:type="pct"/>
            <w:vAlign w:val="bottom"/>
          </w:tcPr>
          <w:p w14:paraId="6061A3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输入低有效：&lt;0.7V</w:t>
            </w:r>
          </w:p>
          <w:p w14:paraId="7DE5F4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输入高有效：&gt;2.9V</w:t>
            </w:r>
          </w:p>
          <w:p w14:paraId="62120B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输出低电平：0V</w:t>
            </w:r>
          </w:p>
          <w:p w14:paraId="429CF5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输出高电平：3.6V</w:t>
            </w:r>
          </w:p>
        </w:tc>
      </w:tr>
      <w:tr w14:paraId="4C798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01" w:type="pct"/>
            <w:vAlign w:val="center"/>
          </w:tcPr>
          <w:p w14:paraId="2FA6D7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6</w:t>
            </w:r>
          </w:p>
        </w:tc>
        <w:tc>
          <w:tcPr>
            <w:tcW w:w="360" w:type="pct"/>
            <w:shd w:val="clear" w:color="auto" w:fill="7F7F7F" w:themeFill="text1" w:themeFillTint="7F"/>
            <w:vAlign w:val="center"/>
          </w:tcPr>
          <w:p w14:paraId="77BDDE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黑</w:t>
            </w:r>
          </w:p>
        </w:tc>
        <w:tc>
          <w:tcPr>
            <w:tcW w:w="710" w:type="pct"/>
            <w:vAlign w:val="center"/>
          </w:tcPr>
          <w:p w14:paraId="495767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GND</w:t>
            </w:r>
          </w:p>
        </w:tc>
        <w:tc>
          <w:tcPr>
            <w:tcW w:w="548" w:type="pct"/>
            <w:vAlign w:val="center"/>
          </w:tcPr>
          <w:p w14:paraId="71FC6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Line 3-</w:t>
            </w:r>
          </w:p>
        </w:tc>
        <w:tc>
          <w:tcPr>
            <w:tcW w:w="878" w:type="pct"/>
            <w:vAlign w:val="center"/>
          </w:tcPr>
          <w:p w14:paraId="6F6B3B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sz w:val="18"/>
                <w:szCs w:val="18"/>
              </w:rPr>
              <w:t>GPIO/电源的地</w:t>
            </w:r>
          </w:p>
        </w:tc>
        <w:tc>
          <w:tcPr>
            <w:tcW w:w="635" w:type="pct"/>
            <w:vAlign w:val="center"/>
          </w:tcPr>
          <w:p w14:paraId="460A4F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14:paraId="4CEA7D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</w:p>
        </w:tc>
        <w:tc>
          <w:tcPr>
            <w:tcW w:w="1032" w:type="pct"/>
            <w:vAlign w:val="bottom"/>
          </w:tcPr>
          <w:p w14:paraId="00A96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</w:p>
        </w:tc>
      </w:tr>
      <w:tr w14:paraId="13F28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01" w:type="pct"/>
            <w:vAlign w:val="center"/>
          </w:tcPr>
          <w:p w14:paraId="008BEC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BDDD4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透明</w:t>
            </w:r>
          </w:p>
        </w:tc>
        <w:tc>
          <w:tcPr>
            <w:tcW w:w="710" w:type="pct"/>
            <w:vAlign w:val="center"/>
          </w:tcPr>
          <w:p w14:paraId="7E8038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屏蔽线</w:t>
            </w:r>
          </w:p>
        </w:tc>
        <w:tc>
          <w:tcPr>
            <w:tcW w:w="548" w:type="pct"/>
            <w:vAlign w:val="center"/>
          </w:tcPr>
          <w:p w14:paraId="1CE123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</w:p>
        </w:tc>
        <w:tc>
          <w:tcPr>
            <w:tcW w:w="878" w:type="pct"/>
            <w:vAlign w:val="center"/>
          </w:tcPr>
          <w:p w14:paraId="376A8E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屏蔽线连接</w:t>
            </w:r>
          </w:p>
          <w:p w14:paraId="15F93A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color w:val="FF0000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相机外壳</w:t>
            </w:r>
          </w:p>
        </w:tc>
        <w:tc>
          <w:tcPr>
            <w:tcW w:w="635" w:type="pct"/>
            <w:vAlign w:val="center"/>
          </w:tcPr>
          <w:p w14:paraId="642CB4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14:paraId="1C54C7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</w:p>
        </w:tc>
        <w:tc>
          <w:tcPr>
            <w:tcW w:w="1032" w:type="pct"/>
            <w:vAlign w:val="bottom"/>
          </w:tcPr>
          <w:p w14:paraId="4E5724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备注：</w:t>
            </w:r>
          </w:p>
          <w:p w14:paraId="0341FC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t>屏蔽线套透明热缩套管</w:t>
            </w:r>
          </w:p>
        </w:tc>
      </w:tr>
      <w:tr w14:paraId="18B19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7" w:hRule="atLeast"/>
          <w:jc w:val="center"/>
        </w:trPr>
        <w:tc>
          <w:tcPr>
            <w:tcW w:w="662" w:type="pct"/>
            <w:gridSpan w:val="2"/>
            <w:vAlign w:val="center"/>
          </w:tcPr>
          <w:p w14:paraId="5167F5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  <w:lang w:val="en-US" w:eastAsia="zh-CN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b/>
                <w:bCs/>
                <w:sz w:val="18"/>
                <w:szCs w:val="18"/>
                <w:lang w:val="en-US" w:eastAsia="zh-CN"/>
              </w:rPr>
              <w:t>触发座</w:t>
            </w:r>
          </w:p>
        </w:tc>
        <w:tc>
          <w:tcPr>
            <w:tcW w:w="4337" w:type="pct"/>
            <w:gridSpan w:val="6"/>
            <w:vAlign w:val="center"/>
          </w:tcPr>
          <w:p w14:paraId="54678C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</w:pPr>
            <w:r>
              <w:rPr>
                <w:rFonts w:hint="eastAsia" w:ascii="阿里巴巴普惠体 2.0 55 Regular" w:hAnsi="阿里巴巴普惠体 2.0 55 Regular" w:eastAsia="阿里巴巴普惠体 2.0 55 Regular" w:cs="阿里巴巴普惠体 2.0 55 Regular"/>
                <w:sz w:val="18"/>
                <w:szCs w:val="18"/>
              </w:rPr>
              <w:drawing>
                <wp:anchor distT="0" distB="0" distL="114935" distR="114935" simplePos="0" relativeHeight="251660288" behindDoc="0" locked="0" layoutInCell="1" allowOverlap="1">
                  <wp:simplePos x="0" y="0"/>
                  <wp:positionH relativeFrom="column">
                    <wp:posOffset>1828165</wp:posOffset>
                  </wp:positionH>
                  <wp:positionV relativeFrom="paragraph">
                    <wp:posOffset>39370</wp:posOffset>
                  </wp:positionV>
                  <wp:extent cx="1439545" cy="1428750"/>
                  <wp:effectExtent l="0" t="0" r="8255" b="0"/>
                  <wp:wrapNone/>
                  <wp:docPr id="42" name="图片 42" descr="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图片 42" descr="1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l="1199" t="5914" r="51381" b="9812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439545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2BE07D5">
      <w:pPr>
        <w:snapToGrid w:val="0"/>
        <w:spacing w:line="360" w:lineRule="auto"/>
        <w:rPr>
          <w:rFonts w:hint="eastAsia" w:ascii="阿里巴巴普惠体 2.0 55 Regular" w:hAnsi="阿里巴巴普惠体 2.0 55 Regular" w:eastAsia="阿里巴巴普惠体 2.0 55 Regular" w:cs="阿里巴巴普惠体 2.0 55 Regular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阿里巴巴普惠体 2.0 55 Regular">
    <w:panose1 w:val="00020600040101010101"/>
    <w:charset w:val="86"/>
    <w:family w:val="auto"/>
    <w:pitch w:val="default"/>
    <w:sig w:usb0="A00002FF" w:usb1="7ACF7CFB" w:usb2="0000001E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思源黑体 CN Normal">
    <w:altName w:val="黑体"/>
    <w:panose1 w:val="00000000000000000000"/>
    <w:charset w:val="86"/>
    <w:family w:val="auto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2FB98E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457023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rd1wwq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Mrd1wwqAgAAVw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3457023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8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xZTcxZDkwYTMyZjBhMWU0OTNlNGVhNzMyOTcxODEifQ=="/>
  </w:docVars>
  <w:rsids>
    <w:rsidRoot w:val="00172A27"/>
    <w:rsid w:val="00172A27"/>
    <w:rsid w:val="001B0775"/>
    <w:rsid w:val="00372547"/>
    <w:rsid w:val="00414DFD"/>
    <w:rsid w:val="00523E27"/>
    <w:rsid w:val="00552504"/>
    <w:rsid w:val="00587A5E"/>
    <w:rsid w:val="00823C9C"/>
    <w:rsid w:val="008716EF"/>
    <w:rsid w:val="00882250"/>
    <w:rsid w:val="008C59B2"/>
    <w:rsid w:val="00951D32"/>
    <w:rsid w:val="00A066AD"/>
    <w:rsid w:val="00A06D42"/>
    <w:rsid w:val="00A118D9"/>
    <w:rsid w:val="00A55F70"/>
    <w:rsid w:val="00AE2C28"/>
    <w:rsid w:val="00B0086F"/>
    <w:rsid w:val="00B7365D"/>
    <w:rsid w:val="00D00D3C"/>
    <w:rsid w:val="00D1642B"/>
    <w:rsid w:val="00DA5BDC"/>
    <w:rsid w:val="00DC6D92"/>
    <w:rsid w:val="017467E2"/>
    <w:rsid w:val="023535C8"/>
    <w:rsid w:val="02CD28EF"/>
    <w:rsid w:val="031205CD"/>
    <w:rsid w:val="033D7BCB"/>
    <w:rsid w:val="05560168"/>
    <w:rsid w:val="0997773D"/>
    <w:rsid w:val="0A6B070D"/>
    <w:rsid w:val="0A9A517C"/>
    <w:rsid w:val="0AAA0AF8"/>
    <w:rsid w:val="0B86220C"/>
    <w:rsid w:val="0DFA35C7"/>
    <w:rsid w:val="0E2400C5"/>
    <w:rsid w:val="0E9A0BF7"/>
    <w:rsid w:val="11B515AE"/>
    <w:rsid w:val="12594F7D"/>
    <w:rsid w:val="131D6A3E"/>
    <w:rsid w:val="13414639"/>
    <w:rsid w:val="13AE21E3"/>
    <w:rsid w:val="14DC214D"/>
    <w:rsid w:val="14E84A94"/>
    <w:rsid w:val="152925EA"/>
    <w:rsid w:val="15B62329"/>
    <w:rsid w:val="1666663F"/>
    <w:rsid w:val="181E703D"/>
    <w:rsid w:val="18A66D55"/>
    <w:rsid w:val="18E10B33"/>
    <w:rsid w:val="18E375E5"/>
    <w:rsid w:val="19C80CC7"/>
    <w:rsid w:val="1AF208ED"/>
    <w:rsid w:val="1D4316DE"/>
    <w:rsid w:val="1E883EB0"/>
    <w:rsid w:val="209B6DE3"/>
    <w:rsid w:val="20B730ED"/>
    <w:rsid w:val="2188330B"/>
    <w:rsid w:val="219377B4"/>
    <w:rsid w:val="258F0F57"/>
    <w:rsid w:val="266F5F1B"/>
    <w:rsid w:val="26F33029"/>
    <w:rsid w:val="291D505C"/>
    <w:rsid w:val="29666FF0"/>
    <w:rsid w:val="29B04C6F"/>
    <w:rsid w:val="29BD344F"/>
    <w:rsid w:val="2A744D75"/>
    <w:rsid w:val="2CB43476"/>
    <w:rsid w:val="2EB36860"/>
    <w:rsid w:val="30AA0A0B"/>
    <w:rsid w:val="30AE07E4"/>
    <w:rsid w:val="30C9177A"/>
    <w:rsid w:val="30E3485D"/>
    <w:rsid w:val="32394158"/>
    <w:rsid w:val="341C0FA7"/>
    <w:rsid w:val="35100D7B"/>
    <w:rsid w:val="35630650"/>
    <w:rsid w:val="35FF1CA5"/>
    <w:rsid w:val="385F49A3"/>
    <w:rsid w:val="389B1CE8"/>
    <w:rsid w:val="3B320386"/>
    <w:rsid w:val="3B8648F9"/>
    <w:rsid w:val="3D0C06EA"/>
    <w:rsid w:val="3D185A92"/>
    <w:rsid w:val="3DE3641E"/>
    <w:rsid w:val="3EF850E1"/>
    <w:rsid w:val="3FE9618C"/>
    <w:rsid w:val="410A068E"/>
    <w:rsid w:val="41BA562E"/>
    <w:rsid w:val="431B3C91"/>
    <w:rsid w:val="4448498A"/>
    <w:rsid w:val="447B0908"/>
    <w:rsid w:val="455C69C8"/>
    <w:rsid w:val="4680429F"/>
    <w:rsid w:val="469C24B0"/>
    <w:rsid w:val="46FB167E"/>
    <w:rsid w:val="47093F1C"/>
    <w:rsid w:val="489B1C20"/>
    <w:rsid w:val="49B0189B"/>
    <w:rsid w:val="4E7C2059"/>
    <w:rsid w:val="509472C0"/>
    <w:rsid w:val="50DD2977"/>
    <w:rsid w:val="51B15E80"/>
    <w:rsid w:val="51D74A90"/>
    <w:rsid w:val="522F4A0A"/>
    <w:rsid w:val="532A2676"/>
    <w:rsid w:val="546F70E8"/>
    <w:rsid w:val="556809E4"/>
    <w:rsid w:val="55D53031"/>
    <w:rsid w:val="560B7F9F"/>
    <w:rsid w:val="574241E1"/>
    <w:rsid w:val="57881A76"/>
    <w:rsid w:val="58182E36"/>
    <w:rsid w:val="58D04A57"/>
    <w:rsid w:val="592E495D"/>
    <w:rsid w:val="5A1966B3"/>
    <w:rsid w:val="5B6F046E"/>
    <w:rsid w:val="5BD9509D"/>
    <w:rsid w:val="5DDB2259"/>
    <w:rsid w:val="5FEA66A3"/>
    <w:rsid w:val="60921473"/>
    <w:rsid w:val="61877E96"/>
    <w:rsid w:val="621C12BE"/>
    <w:rsid w:val="62C11C66"/>
    <w:rsid w:val="62D54B5D"/>
    <w:rsid w:val="636E324A"/>
    <w:rsid w:val="647E053C"/>
    <w:rsid w:val="64B8770C"/>
    <w:rsid w:val="64DB7299"/>
    <w:rsid w:val="64F83F77"/>
    <w:rsid w:val="677B427A"/>
    <w:rsid w:val="686D24D0"/>
    <w:rsid w:val="696C058C"/>
    <w:rsid w:val="698F195E"/>
    <w:rsid w:val="69E634C7"/>
    <w:rsid w:val="6AC024D3"/>
    <w:rsid w:val="6B4F42AA"/>
    <w:rsid w:val="6C4E45E9"/>
    <w:rsid w:val="6FDE1BF0"/>
    <w:rsid w:val="7212345C"/>
    <w:rsid w:val="73476664"/>
    <w:rsid w:val="738257D4"/>
    <w:rsid w:val="73C06CE1"/>
    <w:rsid w:val="74502034"/>
    <w:rsid w:val="75D14849"/>
    <w:rsid w:val="76521113"/>
    <w:rsid w:val="76AC069A"/>
    <w:rsid w:val="78413348"/>
    <w:rsid w:val="7880426E"/>
    <w:rsid w:val="7A4C79F0"/>
    <w:rsid w:val="7C701181"/>
    <w:rsid w:val="7E0576E3"/>
    <w:rsid w:val="7F56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autoRedefine/>
    <w:qFormat/>
    <w:uiPriority w:val="0"/>
    <w:rPr>
      <w:color w:val="0000FF"/>
      <w:u w:val="single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table" w:customStyle="1" w:styleId="12">
    <w:name w:val="无格式表格 11"/>
    <w:basedOn w:val="7"/>
    <w:autoRedefine/>
    <w:qFormat/>
    <w:uiPriority w:val="41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BEBEBE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character" w:customStyle="1" w:styleId="13">
    <w:name w:val="font61"/>
    <w:basedOn w:val="9"/>
    <w:autoRedefine/>
    <w:qFormat/>
    <w:uiPriority w:val="0"/>
    <w:rPr>
      <w:rFonts w:hint="eastAsia" w:ascii="阿里巴巴普惠体 2.0 55 Regular" w:hAnsi="阿里巴巴普惠体 2.0 55 Regular" w:eastAsia="阿里巴巴普惠体 2.0 55 Regular" w:cs="阿里巴巴普惠体 2.0 55 Regular"/>
      <w:color w:val="000000"/>
      <w:sz w:val="13"/>
      <w:szCs w:val="13"/>
      <w:u w:val="none"/>
    </w:rPr>
  </w:style>
  <w:style w:type="character" w:customStyle="1" w:styleId="14">
    <w:name w:val="font01"/>
    <w:basedOn w:val="9"/>
    <w:autoRedefine/>
    <w:qFormat/>
    <w:uiPriority w:val="0"/>
    <w:rPr>
      <w:rFonts w:hint="eastAsia" w:ascii="阿里巴巴普惠体 2.0 55 Regular" w:hAnsi="阿里巴巴普惠体 2.0 55 Regular" w:eastAsia="阿里巴巴普惠体 2.0 55 Regular" w:cs="阿里巴巴普惠体 2.0 55 Regular"/>
      <w:color w:val="000000"/>
      <w:sz w:val="13"/>
      <w:szCs w:val="13"/>
      <w:u w:val="none"/>
    </w:rPr>
  </w:style>
  <w:style w:type="character" w:customStyle="1" w:styleId="15">
    <w:name w:val="font11"/>
    <w:basedOn w:val="9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31"/>
    <w:basedOn w:val="9"/>
    <w:autoRedefine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17">
    <w:name w:val="font51"/>
    <w:basedOn w:val="9"/>
    <w:autoRedefine/>
    <w:qFormat/>
    <w:uiPriority w:val="0"/>
    <w:rPr>
      <w:rFonts w:hint="default" w:ascii="Arial" w:hAnsi="Arial" w:cs="Arial"/>
      <w:b/>
      <w:bCs/>
      <w:color w:val="000000"/>
      <w:sz w:val="24"/>
      <w:szCs w:val="24"/>
      <w:u w:val="none"/>
    </w:rPr>
  </w:style>
  <w:style w:type="character" w:customStyle="1" w:styleId="18">
    <w:name w:val="页眉 字符"/>
    <w:basedOn w:val="9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页脚 字符"/>
    <w:basedOn w:val="9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table" w:customStyle="1" w:styleId="20">
    <w:name w:val="无格式表格 12"/>
    <w:basedOn w:val="7"/>
    <w:autoRedefine/>
    <w:qFormat/>
    <w:uiPriority w:val="41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BEBEBE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1000</Words>
  <Characters>1519</Characters>
  <Lines>8</Lines>
  <Paragraphs>2</Paragraphs>
  <TotalTime>1</TotalTime>
  <ScaleCrop>false</ScaleCrop>
  <LinksUpToDate>false</LinksUpToDate>
  <CharactersWithSpaces>1562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2022-06-15T03:22:00Z</dcterms:created>
  <dc:creator>do3think-NewMedia</dc:creator>
  <cp:lastModifiedBy>薛定谔的小兔子</cp:lastModifiedBy>
  <cp:lastPrinted>2022-09-21T09:09:00Z</cp:lastPrinted>
  <dcterms:modified xsi:type="dcterms:W3CDTF">2025-08-11T12:29:24Z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F2D4C9CA2EC14B24B76A730566FEC5EE</vt:lpwstr>
  </property>
  <property fmtid="{D5CDD505-2E9C-101B-9397-08002B2CF9AE}" pid="4" name="KSOTemplateDocerSaveRecord">
    <vt:lpwstr>eyJoZGlkIjoiYWY2ODA1NTU4YjAwMTMxNTI0YjE2YTYzNDViY2EyYWMiLCJ1c2VySWQiOiI2MDY4NTg0MzcifQ==</vt:lpwstr>
  </property>
</Properties>
</file>